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C8" w:rsidRPr="00174599" w:rsidRDefault="00174599" w:rsidP="00C843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Большенырсинская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Тюлячинского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РТ</w:t>
      </w:r>
    </w:p>
    <w:p w:rsidR="009B22C8" w:rsidRDefault="009B22C8" w:rsidP="00C843E6">
      <w:pPr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9B22C8" w:rsidRDefault="009B22C8" w:rsidP="00C843E6">
      <w:pPr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9B22C8" w:rsidRPr="00174599" w:rsidRDefault="009B22C8" w:rsidP="00C843E6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17459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Работа с одаренными детьми в начальных классах</w:t>
      </w:r>
    </w:p>
    <w:p w:rsidR="009B22C8" w:rsidRDefault="009B22C8" w:rsidP="00C843E6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B22C8" w:rsidRDefault="009B22C8" w:rsidP="00C843E6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B22C8" w:rsidRDefault="009B22C8" w:rsidP="00C843E6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B22C8" w:rsidRDefault="009B22C8" w:rsidP="00C843E6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B22C8" w:rsidRDefault="009B22C8" w:rsidP="00C843E6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B22C8" w:rsidRDefault="009B22C8" w:rsidP="00C843E6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B22C8" w:rsidRDefault="009B22C8" w:rsidP="00C843E6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B22C8" w:rsidRDefault="009B22C8" w:rsidP="00C843E6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B22C8" w:rsidRDefault="009B22C8" w:rsidP="00C843E6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proofErr w:type="gramStart"/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Учитель :</w:t>
      </w:r>
      <w:proofErr w:type="gramEnd"/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Семенова Елена Петровна</w:t>
      </w:r>
    </w:p>
    <w:p w:rsidR="009B22C8" w:rsidRDefault="00174599" w:rsidP="00C843E6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2015-2016 учебный год</w:t>
      </w:r>
    </w:p>
    <w:p w:rsidR="00C843E6" w:rsidRPr="00C843E6" w:rsidRDefault="00C843E6" w:rsidP="00174599">
      <w:pPr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C843E6">
        <w:rPr>
          <w:rFonts w:ascii="Calibri" w:eastAsia="Times New Roman" w:hAnsi="Calibri" w:cs="Times New Roman"/>
          <w:b/>
          <w:sz w:val="36"/>
          <w:szCs w:val="36"/>
          <w:lang w:eastAsia="ru-RU"/>
        </w:rPr>
        <w:lastRenderedPageBreak/>
        <w:t>Список одарённых детей начальных классов по технологии и изобразительному искусству</w:t>
      </w:r>
    </w:p>
    <w:p w:rsidR="00C843E6" w:rsidRPr="00C843E6" w:rsidRDefault="00C843E6" w:rsidP="00C843E6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C843E6">
        <w:rPr>
          <w:rFonts w:ascii="Calibri" w:eastAsia="Times New Roman" w:hAnsi="Calibri" w:cs="Times New Roman"/>
          <w:b/>
          <w:sz w:val="36"/>
          <w:szCs w:val="36"/>
          <w:lang w:eastAsia="ru-RU"/>
        </w:rPr>
        <w:t>2015-2016 учебный год.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C843E6" w:rsidRPr="00C843E6" w:rsidTr="00C843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E6" w:rsidRPr="00C843E6" w:rsidRDefault="00C843E6" w:rsidP="00C843E6">
            <w:pPr>
              <w:jc w:val="center"/>
              <w:rPr>
                <w:b/>
                <w:sz w:val="32"/>
                <w:szCs w:val="32"/>
              </w:rPr>
            </w:pPr>
            <w:r w:rsidRPr="00C843E6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E6" w:rsidRPr="00C843E6" w:rsidRDefault="00C843E6" w:rsidP="00C843E6">
            <w:pPr>
              <w:jc w:val="center"/>
              <w:rPr>
                <w:b/>
                <w:sz w:val="32"/>
                <w:szCs w:val="32"/>
              </w:rPr>
            </w:pPr>
            <w:r w:rsidRPr="00C843E6">
              <w:rPr>
                <w:b/>
                <w:sz w:val="32"/>
                <w:szCs w:val="32"/>
              </w:rPr>
              <w:t>Ф.И.О.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E6" w:rsidRPr="00C843E6" w:rsidRDefault="00C843E6" w:rsidP="00C843E6">
            <w:pPr>
              <w:jc w:val="center"/>
              <w:rPr>
                <w:b/>
                <w:sz w:val="32"/>
                <w:szCs w:val="32"/>
              </w:rPr>
            </w:pPr>
            <w:r w:rsidRPr="00C843E6">
              <w:rPr>
                <w:b/>
                <w:sz w:val="32"/>
                <w:szCs w:val="32"/>
              </w:rPr>
              <w:t>класс</w:t>
            </w:r>
          </w:p>
        </w:tc>
      </w:tr>
      <w:tr w:rsidR="00C843E6" w:rsidRPr="00C843E6" w:rsidTr="00C843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E6" w:rsidRPr="00C843E6" w:rsidRDefault="00C843E6" w:rsidP="00C843E6">
            <w:pPr>
              <w:jc w:val="center"/>
              <w:rPr>
                <w:b/>
                <w:sz w:val="32"/>
                <w:szCs w:val="32"/>
              </w:rPr>
            </w:pPr>
            <w:r w:rsidRPr="00C843E6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E6" w:rsidRPr="00C843E6" w:rsidRDefault="00C843E6" w:rsidP="00C843E6">
            <w:pPr>
              <w:jc w:val="center"/>
              <w:rPr>
                <w:b/>
                <w:sz w:val="32"/>
                <w:szCs w:val="32"/>
              </w:rPr>
            </w:pPr>
            <w:r w:rsidRPr="00C843E6">
              <w:rPr>
                <w:b/>
                <w:sz w:val="32"/>
                <w:szCs w:val="32"/>
              </w:rPr>
              <w:t>Макарова Анна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E6" w:rsidRPr="00C843E6" w:rsidRDefault="00C843E6" w:rsidP="00C843E6">
            <w:pPr>
              <w:jc w:val="center"/>
              <w:rPr>
                <w:sz w:val="32"/>
                <w:szCs w:val="32"/>
              </w:rPr>
            </w:pPr>
            <w:r w:rsidRPr="00C843E6">
              <w:rPr>
                <w:sz w:val="32"/>
                <w:szCs w:val="32"/>
              </w:rPr>
              <w:t>2</w:t>
            </w:r>
          </w:p>
        </w:tc>
      </w:tr>
      <w:tr w:rsidR="00C843E6" w:rsidRPr="00C843E6" w:rsidTr="00C843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E6" w:rsidRPr="00C843E6" w:rsidRDefault="00C843E6" w:rsidP="00C843E6">
            <w:pPr>
              <w:jc w:val="center"/>
              <w:rPr>
                <w:b/>
                <w:sz w:val="32"/>
                <w:szCs w:val="32"/>
              </w:rPr>
            </w:pPr>
            <w:r w:rsidRPr="00C843E6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E6" w:rsidRPr="00C843E6" w:rsidRDefault="00C843E6" w:rsidP="00C843E6">
            <w:pPr>
              <w:jc w:val="center"/>
              <w:rPr>
                <w:b/>
                <w:sz w:val="32"/>
                <w:szCs w:val="32"/>
              </w:rPr>
            </w:pPr>
            <w:r w:rsidRPr="00C843E6">
              <w:rPr>
                <w:b/>
                <w:sz w:val="32"/>
                <w:szCs w:val="32"/>
              </w:rPr>
              <w:t>Митрофанова Анна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E6" w:rsidRPr="00C843E6" w:rsidRDefault="00C843E6" w:rsidP="00C843E6">
            <w:pPr>
              <w:jc w:val="center"/>
              <w:rPr>
                <w:b/>
                <w:sz w:val="32"/>
                <w:szCs w:val="32"/>
              </w:rPr>
            </w:pPr>
            <w:r w:rsidRPr="00C843E6">
              <w:rPr>
                <w:b/>
                <w:sz w:val="32"/>
                <w:szCs w:val="32"/>
              </w:rPr>
              <w:t>2</w:t>
            </w:r>
          </w:p>
        </w:tc>
      </w:tr>
      <w:tr w:rsidR="00C843E6" w:rsidRPr="00C843E6" w:rsidTr="00C843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E6" w:rsidRPr="00C843E6" w:rsidRDefault="00C843E6" w:rsidP="00C843E6">
            <w:pPr>
              <w:jc w:val="center"/>
              <w:rPr>
                <w:b/>
                <w:sz w:val="32"/>
                <w:szCs w:val="32"/>
              </w:rPr>
            </w:pPr>
            <w:r w:rsidRPr="00C843E6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E6" w:rsidRPr="00C843E6" w:rsidRDefault="00C843E6" w:rsidP="00C843E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C843E6">
              <w:rPr>
                <w:b/>
                <w:sz w:val="32"/>
                <w:szCs w:val="32"/>
              </w:rPr>
              <w:t>Зарипов</w:t>
            </w:r>
            <w:proofErr w:type="spellEnd"/>
            <w:r w:rsidRPr="00C843E6">
              <w:rPr>
                <w:b/>
                <w:sz w:val="32"/>
                <w:szCs w:val="32"/>
              </w:rPr>
              <w:t xml:space="preserve"> Ильяс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E6" w:rsidRPr="00C843E6" w:rsidRDefault="00C843E6" w:rsidP="00C843E6">
            <w:pPr>
              <w:jc w:val="center"/>
              <w:rPr>
                <w:b/>
                <w:sz w:val="32"/>
                <w:szCs w:val="32"/>
              </w:rPr>
            </w:pPr>
            <w:r w:rsidRPr="00C843E6">
              <w:rPr>
                <w:b/>
                <w:sz w:val="32"/>
                <w:szCs w:val="32"/>
              </w:rPr>
              <w:t>3</w:t>
            </w:r>
          </w:p>
        </w:tc>
      </w:tr>
      <w:tr w:rsidR="00C843E6" w:rsidRPr="00C843E6" w:rsidTr="00C843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E6" w:rsidRPr="00C843E6" w:rsidRDefault="00C843E6" w:rsidP="00C843E6">
            <w:pPr>
              <w:jc w:val="center"/>
              <w:rPr>
                <w:b/>
                <w:sz w:val="32"/>
                <w:szCs w:val="32"/>
              </w:rPr>
            </w:pPr>
            <w:r w:rsidRPr="00C843E6">
              <w:rPr>
                <w:b/>
                <w:sz w:val="32"/>
                <w:szCs w:val="32"/>
              </w:rPr>
              <w:t xml:space="preserve">4.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E6" w:rsidRPr="00C843E6" w:rsidRDefault="00C843E6" w:rsidP="00C843E6">
            <w:pPr>
              <w:jc w:val="center"/>
              <w:rPr>
                <w:b/>
                <w:sz w:val="32"/>
                <w:szCs w:val="32"/>
              </w:rPr>
            </w:pPr>
            <w:r w:rsidRPr="00C843E6">
              <w:rPr>
                <w:b/>
                <w:sz w:val="32"/>
                <w:szCs w:val="32"/>
              </w:rPr>
              <w:t xml:space="preserve">Хасанов </w:t>
            </w:r>
            <w:proofErr w:type="spellStart"/>
            <w:r w:rsidRPr="00C843E6">
              <w:rPr>
                <w:b/>
                <w:sz w:val="32"/>
                <w:szCs w:val="32"/>
              </w:rPr>
              <w:t>Азат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E6" w:rsidRPr="00C843E6" w:rsidRDefault="00C843E6" w:rsidP="00C843E6">
            <w:pPr>
              <w:jc w:val="center"/>
              <w:rPr>
                <w:b/>
                <w:sz w:val="32"/>
                <w:szCs w:val="32"/>
              </w:rPr>
            </w:pPr>
            <w:r w:rsidRPr="00C843E6">
              <w:rPr>
                <w:b/>
                <w:sz w:val="32"/>
                <w:szCs w:val="32"/>
              </w:rPr>
              <w:t>4</w:t>
            </w:r>
          </w:p>
        </w:tc>
      </w:tr>
      <w:tr w:rsidR="00C843E6" w:rsidRPr="00C843E6" w:rsidTr="00C843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E6" w:rsidRPr="00C843E6" w:rsidRDefault="00C843E6" w:rsidP="00C843E6">
            <w:pPr>
              <w:rPr>
                <w:b/>
                <w:sz w:val="32"/>
                <w:szCs w:val="32"/>
              </w:rPr>
            </w:pPr>
            <w:r w:rsidRPr="00C843E6">
              <w:rPr>
                <w:b/>
                <w:sz w:val="32"/>
                <w:szCs w:val="32"/>
              </w:rPr>
              <w:t xml:space="preserve">     5.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E6" w:rsidRPr="00C843E6" w:rsidRDefault="00C843E6" w:rsidP="00C843E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C843E6">
              <w:rPr>
                <w:b/>
                <w:sz w:val="32"/>
                <w:szCs w:val="32"/>
              </w:rPr>
              <w:t>Галимов</w:t>
            </w:r>
            <w:proofErr w:type="spellEnd"/>
            <w:r w:rsidRPr="00C843E6">
              <w:rPr>
                <w:b/>
                <w:sz w:val="32"/>
                <w:szCs w:val="32"/>
              </w:rPr>
              <w:t xml:space="preserve"> Айдар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E6" w:rsidRPr="00C843E6" w:rsidRDefault="00C843E6" w:rsidP="00C843E6">
            <w:pPr>
              <w:jc w:val="center"/>
              <w:rPr>
                <w:b/>
                <w:sz w:val="32"/>
                <w:szCs w:val="32"/>
              </w:rPr>
            </w:pPr>
            <w:r w:rsidRPr="00C843E6">
              <w:rPr>
                <w:b/>
                <w:sz w:val="32"/>
                <w:szCs w:val="32"/>
              </w:rPr>
              <w:t>4</w:t>
            </w:r>
          </w:p>
        </w:tc>
      </w:tr>
    </w:tbl>
    <w:p w:rsidR="00C843E6" w:rsidRDefault="00C843E6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C843E6" w:rsidRDefault="00C843E6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C843E6" w:rsidRDefault="00C843E6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C843E6" w:rsidRDefault="00C843E6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C843E6" w:rsidRDefault="00C843E6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C843E6" w:rsidRDefault="00C843E6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C843E6" w:rsidRDefault="00C843E6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C843E6" w:rsidRDefault="00C843E6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C843E6" w:rsidRDefault="00C843E6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C843E6" w:rsidRDefault="00C843E6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C843E6" w:rsidRDefault="00C843E6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C843E6" w:rsidRDefault="00C843E6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C843E6" w:rsidRDefault="00C843E6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C843E6" w:rsidRDefault="00C843E6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C843E6" w:rsidRDefault="00C843E6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C843E6" w:rsidRDefault="00C843E6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C843E6" w:rsidRDefault="00C843E6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C843E6" w:rsidRDefault="00C843E6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C843E6" w:rsidRDefault="00C843E6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DC0DF8" w:rsidRPr="009B22C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B3021"/>
          <w:sz w:val="32"/>
          <w:szCs w:val="32"/>
          <w:lang w:eastAsia="ru-RU"/>
        </w:rPr>
      </w:pPr>
      <w:r w:rsidRPr="009B22C8">
        <w:rPr>
          <w:rFonts w:ascii="Times New Roman" w:eastAsia="Times New Roman" w:hAnsi="Times New Roman" w:cs="Times New Roman"/>
          <w:b/>
          <w:bCs/>
          <w:color w:val="2B3021"/>
          <w:sz w:val="32"/>
          <w:szCs w:val="32"/>
          <w:lang w:eastAsia="ru-RU"/>
        </w:rPr>
        <w:lastRenderedPageBreak/>
        <w:t>План работы</w:t>
      </w:r>
    </w:p>
    <w:p w:rsidR="00DC0DF8" w:rsidRPr="009B22C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B3021"/>
          <w:sz w:val="32"/>
          <w:szCs w:val="32"/>
          <w:lang w:eastAsia="ru-RU"/>
        </w:rPr>
      </w:pPr>
      <w:r w:rsidRPr="009B22C8">
        <w:rPr>
          <w:rFonts w:ascii="Times New Roman" w:eastAsia="Times New Roman" w:hAnsi="Times New Roman" w:cs="Times New Roman"/>
          <w:b/>
          <w:bCs/>
          <w:color w:val="2B3021"/>
          <w:sz w:val="32"/>
          <w:szCs w:val="32"/>
          <w:lang w:eastAsia="ru-RU"/>
        </w:rPr>
        <w:t> с одаренными детьми</w:t>
      </w:r>
    </w:p>
    <w:p w:rsidR="00DC0DF8" w:rsidRPr="009B22C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B3021"/>
          <w:sz w:val="32"/>
          <w:szCs w:val="32"/>
          <w:lang w:eastAsia="ru-RU"/>
        </w:rPr>
      </w:pPr>
      <w:r w:rsidRPr="009B22C8">
        <w:rPr>
          <w:rFonts w:ascii="Times New Roman" w:eastAsia="Times New Roman" w:hAnsi="Times New Roman" w:cs="Times New Roman"/>
          <w:b/>
          <w:bCs/>
          <w:color w:val="2B3021"/>
          <w:sz w:val="32"/>
          <w:szCs w:val="32"/>
          <w:lang w:eastAsia="ru-RU"/>
        </w:rPr>
        <w:t> </w:t>
      </w:r>
      <w:r w:rsidR="00B27C4F" w:rsidRPr="009B22C8">
        <w:rPr>
          <w:rFonts w:ascii="Times New Roman" w:eastAsia="Times New Roman" w:hAnsi="Times New Roman" w:cs="Times New Roman"/>
          <w:b/>
          <w:bCs/>
          <w:color w:val="2B3021"/>
          <w:sz w:val="32"/>
          <w:szCs w:val="32"/>
          <w:lang w:eastAsia="ru-RU"/>
        </w:rPr>
        <w:t xml:space="preserve"> на </w:t>
      </w:r>
      <w:r w:rsidR="004F4096" w:rsidRPr="009B22C8">
        <w:rPr>
          <w:rFonts w:ascii="Times New Roman" w:eastAsia="Times New Roman" w:hAnsi="Times New Roman" w:cs="Times New Roman"/>
          <w:b/>
          <w:bCs/>
          <w:color w:val="2B3021"/>
          <w:sz w:val="32"/>
          <w:szCs w:val="32"/>
          <w:lang w:eastAsia="ru-RU"/>
        </w:rPr>
        <w:t xml:space="preserve">2015-2016 </w:t>
      </w:r>
      <w:r w:rsidRPr="009B22C8">
        <w:rPr>
          <w:rFonts w:ascii="Times New Roman" w:eastAsia="Times New Roman" w:hAnsi="Times New Roman" w:cs="Times New Roman"/>
          <w:b/>
          <w:bCs/>
          <w:color w:val="2B3021"/>
          <w:sz w:val="32"/>
          <w:szCs w:val="32"/>
          <w:lang w:eastAsia="ru-RU"/>
        </w:rPr>
        <w:t>учебный год</w:t>
      </w:r>
    </w:p>
    <w:tbl>
      <w:tblPr>
        <w:tblpPr w:leftFromText="180" w:rightFromText="180" w:vertAnchor="text" w:horzAnchor="margin" w:tblpXSpec="center" w:tblpY="423"/>
        <w:tblW w:w="11341" w:type="dxa"/>
        <w:shd w:val="clear" w:color="auto" w:fill="E0E4D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7383"/>
        <w:gridCol w:w="2869"/>
      </w:tblGrid>
      <w:tr w:rsidR="00F31745" w:rsidRPr="009B22C8" w:rsidTr="00F31745">
        <w:trPr>
          <w:trHeight w:val="324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b/>
                <w:color w:val="2B30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b/>
                <w:color w:val="2B3021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b/>
                <w:color w:val="2B3021"/>
                <w:sz w:val="24"/>
                <w:szCs w:val="24"/>
                <w:lang w:eastAsia="ru-RU"/>
              </w:rPr>
              <w:t>    Сроки   проведения </w:t>
            </w:r>
          </w:p>
        </w:tc>
      </w:tr>
      <w:tr w:rsidR="00F31745" w:rsidRPr="009B22C8" w:rsidTr="00F31745">
        <w:trPr>
          <w:trHeight w:val="469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Составление плана работы с одаренными детьми.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Сентябрь</w:t>
            </w:r>
          </w:p>
        </w:tc>
      </w:tr>
      <w:tr w:rsidR="00F31745" w:rsidRPr="009B22C8" w:rsidTr="00F31745">
        <w:trPr>
          <w:trHeight w:val="1006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3808B8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 xml:space="preserve">Изучение интересов и склонностей обучающихся: уточнение критериев всех видов одаренности: интеллектуальной, творческой, художественной и т.д. 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Сентябрь</w:t>
            </w:r>
          </w:p>
        </w:tc>
      </w:tr>
      <w:tr w:rsidR="00F31745" w:rsidRPr="009B22C8" w:rsidTr="003808B8">
        <w:trPr>
          <w:trHeight w:val="32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5" w:rsidRPr="009B22C8" w:rsidRDefault="003808B8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Организация работы кружка «Умелые руки»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Сентябрь</w:t>
            </w:r>
          </w:p>
        </w:tc>
      </w:tr>
      <w:tr w:rsidR="00F31745" w:rsidRPr="009B22C8" w:rsidTr="003808B8">
        <w:trPr>
          <w:trHeight w:val="32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5" w:rsidRPr="009B22C8" w:rsidRDefault="003808B8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В течении года, по графику</w:t>
            </w:r>
          </w:p>
        </w:tc>
      </w:tr>
      <w:tr w:rsidR="00F31745" w:rsidRPr="009B22C8" w:rsidTr="003808B8">
        <w:trPr>
          <w:trHeight w:val="446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5" w:rsidRPr="009B22C8" w:rsidRDefault="003808B8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Участие в конкурсах, проектах различных направлений и уровней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31745" w:rsidRPr="009B22C8" w:rsidTr="003808B8">
        <w:trPr>
          <w:trHeight w:val="446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5" w:rsidRPr="009B22C8" w:rsidRDefault="003808B8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31745" w:rsidRPr="009B22C8" w:rsidTr="003808B8">
        <w:trPr>
          <w:trHeight w:val="446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5" w:rsidRPr="009B22C8" w:rsidRDefault="003808B8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 xml:space="preserve">Создание в учебных </w:t>
            </w:r>
            <w:proofErr w:type="gramStart"/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кабинетах  материалов</w:t>
            </w:r>
            <w:proofErr w:type="gramEnd"/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 xml:space="preserve"> повышенного уровня сложности.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31745" w:rsidRPr="009B22C8" w:rsidTr="003808B8">
        <w:trPr>
          <w:trHeight w:val="454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5" w:rsidRPr="009B22C8" w:rsidRDefault="003808B8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 xml:space="preserve">Подбор методической литературы по работе с одаренными </w:t>
            </w:r>
            <w:proofErr w:type="gramStart"/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детьми .</w:t>
            </w:r>
            <w:proofErr w:type="gramEnd"/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31745" w:rsidRPr="009B22C8" w:rsidTr="003808B8">
        <w:trPr>
          <w:trHeight w:val="1172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5" w:rsidRPr="009B22C8" w:rsidRDefault="003808B8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Организация и проведение выставки рисунков одарённых детей в школе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Октябрь - ноябрь</w:t>
            </w:r>
          </w:p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</w:p>
        </w:tc>
      </w:tr>
      <w:tr w:rsidR="00A404C8" w:rsidRPr="009B22C8" w:rsidTr="00F31745">
        <w:trPr>
          <w:trHeight w:val="1172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4C8" w:rsidRPr="009B22C8" w:rsidRDefault="003808B8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4C8" w:rsidRPr="009B22C8" w:rsidRDefault="00A404C8" w:rsidP="00A4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Конкурс поделок</w:t>
            </w:r>
            <w:proofErr w:type="gramStart"/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Осенняя фантазия»</w:t>
            </w: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ab/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4C8" w:rsidRPr="009B22C8" w:rsidRDefault="00A404C8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октябрь</w:t>
            </w:r>
          </w:p>
        </w:tc>
      </w:tr>
      <w:tr w:rsidR="00F31745" w:rsidRPr="009B22C8" w:rsidTr="003808B8">
        <w:trPr>
          <w:trHeight w:val="1361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5" w:rsidRPr="009B22C8" w:rsidRDefault="003808B8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 xml:space="preserve"> Участие школьников в районных </w:t>
            </w:r>
            <w:proofErr w:type="gramStart"/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и  предметных</w:t>
            </w:r>
            <w:proofErr w:type="gramEnd"/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  выставках.</w:t>
            </w:r>
          </w:p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 </w:t>
            </w:r>
          </w:p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 В течение года по плану работы школы и других организаций</w:t>
            </w:r>
          </w:p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 </w:t>
            </w:r>
          </w:p>
        </w:tc>
      </w:tr>
      <w:tr w:rsidR="003808B8" w:rsidRPr="009B22C8" w:rsidTr="00F31745">
        <w:trPr>
          <w:trHeight w:val="1361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B8" w:rsidRPr="009B22C8" w:rsidRDefault="003808B8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B8" w:rsidRPr="009B22C8" w:rsidRDefault="003808B8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 xml:space="preserve">Акция   </w:t>
            </w:r>
            <w:proofErr w:type="gramStart"/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Новогодняя игрушка»</w:t>
            </w: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ab/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B8" w:rsidRPr="009B22C8" w:rsidRDefault="003808B8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декабрь</w:t>
            </w:r>
          </w:p>
        </w:tc>
      </w:tr>
      <w:tr w:rsidR="003808B8" w:rsidRPr="009B22C8" w:rsidTr="00F31745">
        <w:trPr>
          <w:trHeight w:val="1361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B8" w:rsidRPr="009B22C8" w:rsidRDefault="003808B8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B8" w:rsidRPr="009B22C8" w:rsidRDefault="003808B8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 xml:space="preserve">Тематические </w:t>
            </w:r>
            <w:proofErr w:type="gramStart"/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выставки  рисунков</w:t>
            </w:r>
            <w:proofErr w:type="gramEnd"/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B8" w:rsidRPr="009B22C8" w:rsidRDefault="003808B8" w:rsidP="00380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В течение года</w:t>
            </w:r>
          </w:p>
          <w:p w:rsidR="003808B8" w:rsidRPr="009B22C8" w:rsidRDefault="003808B8" w:rsidP="00380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По плану работы школы и других организаций</w:t>
            </w:r>
          </w:p>
        </w:tc>
      </w:tr>
      <w:tr w:rsidR="00F31745" w:rsidRPr="009B22C8" w:rsidTr="003808B8">
        <w:trPr>
          <w:trHeight w:val="31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5" w:rsidRPr="009B22C8" w:rsidRDefault="003808B8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Выставка рисунков на тему:</w:t>
            </w:r>
          </w:p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lastRenderedPageBreak/>
              <w:t>«Они защищали Родину»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F31745" w:rsidRPr="009B22C8" w:rsidTr="003808B8">
        <w:trPr>
          <w:trHeight w:val="60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45" w:rsidRPr="009B22C8" w:rsidRDefault="003808B8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Организация и проведение конкурса на тему:</w:t>
            </w:r>
          </w:p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  «Правила дорожного движения»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745" w:rsidRPr="009B22C8" w:rsidRDefault="00F31745" w:rsidP="00F31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Февраль</w:t>
            </w:r>
          </w:p>
        </w:tc>
      </w:tr>
      <w:tr w:rsidR="001E6458" w:rsidRPr="009B22C8" w:rsidTr="00F31745">
        <w:trPr>
          <w:trHeight w:val="862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58" w:rsidRPr="009B22C8" w:rsidRDefault="003808B8" w:rsidP="001E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58" w:rsidRPr="009B22C8" w:rsidRDefault="001E6458" w:rsidP="001E6458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Неделя эстетического цикла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58" w:rsidRPr="009B22C8" w:rsidRDefault="001E6458" w:rsidP="001E6458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Март</w:t>
            </w:r>
          </w:p>
        </w:tc>
      </w:tr>
      <w:tr w:rsidR="001E6458" w:rsidRPr="009B22C8" w:rsidTr="00F31745">
        <w:trPr>
          <w:trHeight w:val="862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58" w:rsidRPr="009B22C8" w:rsidRDefault="003808B8" w:rsidP="001E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58" w:rsidRPr="009B22C8" w:rsidRDefault="001E6458" w:rsidP="001E6458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 xml:space="preserve">Акция в защиту </w:t>
            </w:r>
            <w:proofErr w:type="gramStart"/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животных  «</w:t>
            </w:r>
            <w:proofErr w:type="gramEnd"/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Сохрани нам жизнь»</w:t>
            </w: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ab/>
            </w:r>
          </w:p>
          <w:p w:rsidR="001E6458" w:rsidRPr="009B22C8" w:rsidRDefault="001E6458" w:rsidP="001E6458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ab/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58" w:rsidRPr="009B22C8" w:rsidRDefault="001E6458" w:rsidP="001E6458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март</w:t>
            </w:r>
          </w:p>
        </w:tc>
      </w:tr>
      <w:tr w:rsidR="001E6458" w:rsidRPr="009B22C8" w:rsidTr="003808B8">
        <w:trPr>
          <w:trHeight w:val="32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58" w:rsidRPr="009B22C8" w:rsidRDefault="003808B8" w:rsidP="001E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58" w:rsidRPr="009B22C8" w:rsidRDefault="001E6458" w:rsidP="001E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Творческие мастерские.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58" w:rsidRPr="009B22C8" w:rsidRDefault="001E6458" w:rsidP="001E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E6458" w:rsidRPr="009B22C8" w:rsidTr="003808B8">
        <w:trPr>
          <w:trHeight w:val="60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58" w:rsidRPr="009B22C8" w:rsidRDefault="003808B8" w:rsidP="001E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58" w:rsidRPr="009B22C8" w:rsidRDefault="001E6458" w:rsidP="001E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Пополнение информационного банка данных по программе</w:t>
            </w:r>
            <w:r w:rsidR="00A404C8"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 xml:space="preserve"> </w:t>
            </w: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 xml:space="preserve">«Работа с </w:t>
            </w:r>
            <w:proofErr w:type="gramStart"/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одаренными  детьми</w:t>
            </w:r>
            <w:proofErr w:type="gramEnd"/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58" w:rsidRPr="009B22C8" w:rsidRDefault="001E6458" w:rsidP="001E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течение  года</w:t>
            </w:r>
            <w:proofErr w:type="gramEnd"/>
          </w:p>
          <w:p w:rsidR="001E6458" w:rsidRPr="009B22C8" w:rsidRDefault="001E6458" w:rsidP="001E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 </w:t>
            </w:r>
          </w:p>
        </w:tc>
      </w:tr>
      <w:tr w:rsidR="00A404C8" w:rsidRPr="009B22C8" w:rsidTr="00F31745">
        <w:trPr>
          <w:trHeight w:val="60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4C8" w:rsidRPr="009B22C8" w:rsidRDefault="003808B8" w:rsidP="001E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4C8" w:rsidRPr="009B22C8" w:rsidRDefault="00A404C8" w:rsidP="001E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 xml:space="preserve">Организация и проведение мероприятия «Ярмарка новых педагогических технологий», </w:t>
            </w:r>
            <w:proofErr w:type="gramStart"/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способствующего  интенсивному</w:t>
            </w:r>
            <w:proofErr w:type="gramEnd"/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 xml:space="preserve"> развитию творческих способностей учащихся.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4C8" w:rsidRPr="009B22C8" w:rsidRDefault="00A404C8" w:rsidP="001E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Апрель</w:t>
            </w:r>
          </w:p>
        </w:tc>
      </w:tr>
      <w:tr w:rsidR="001E6458" w:rsidRPr="009B22C8" w:rsidTr="003808B8">
        <w:trPr>
          <w:trHeight w:val="73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58" w:rsidRPr="009B22C8" w:rsidRDefault="003808B8" w:rsidP="001E6458">
            <w:pPr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58" w:rsidRPr="009B22C8" w:rsidRDefault="001E6458" w:rsidP="001E6458">
            <w:pPr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Экскурсии по району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58" w:rsidRPr="009B22C8" w:rsidRDefault="001E6458" w:rsidP="001E6458">
            <w:pPr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E6458" w:rsidRPr="009B22C8" w:rsidTr="003808B8">
        <w:trPr>
          <w:trHeight w:val="73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58" w:rsidRPr="009B22C8" w:rsidRDefault="003808B8" w:rsidP="001E6458">
            <w:pPr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58" w:rsidRPr="009B22C8" w:rsidRDefault="001E6458" w:rsidP="001E6458">
            <w:pPr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Персональные выставки рисунков одарённых детей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58" w:rsidRPr="009B22C8" w:rsidRDefault="001E6458" w:rsidP="001E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В течение года</w:t>
            </w:r>
          </w:p>
          <w:p w:rsidR="001E6458" w:rsidRPr="009B22C8" w:rsidRDefault="001E6458" w:rsidP="001E6458">
            <w:pPr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По плану работы школы</w:t>
            </w:r>
          </w:p>
        </w:tc>
      </w:tr>
      <w:tr w:rsidR="003808B8" w:rsidRPr="009B22C8" w:rsidTr="001E6458">
        <w:trPr>
          <w:trHeight w:val="73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B8" w:rsidRPr="009B22C8" w:rsidRDefault="003808B8" w:rsidP="003808B8">
            <w:pPr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B8" w:rsidRPr="009B22C8" w:rsidRDefault="003808B8" w:rsidP="003808B8">
            <w:pPr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 xml:space="preserve">Итоги работы с одаренными детьми в 2015-2016 учебном году. Задачи на следующий учебный </w:t>
            </w:r>
            <w:proofErr w:type="gramStart"/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год.</w:t>
            </w: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B8" w:rsidRPr="009B22C8" w:rsidRDefault="003808B8" w:rsidP="003808B8">
            <w:pPr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  <w:r w:rsidRPr="009B22C8"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  <w:t>Май</w:t>
            </w:r>
          </w:p>
        </w:tc>
      </w:tr>
      <w:tr w:rsidR="003808B8" w:rsidRPr="009B22C8" w:rsidTr="00F31745">
        <w:trPr>
          <w:trHeight w:val="73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B8" w:rsidRPr="009B22C8" w:rsidRDefault="003808B8" w:rsidP="003808B8">
            <w:pPr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B8" w:rsidRPr="009B22C8" w:rsidRDefault="003808B8" w:rsidP="003808B8">
            <w:pPr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B8" w:rsidRPr="009B22C8" w:rsidRDefault="003808B8" w:rsidP="003808B8">
            <w:pPr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color w:val="2B3021"/>
                <w:sz w:val="24"/>
                <w:szCs w:val="24"/>
                <w:lang w:eastAsia="ru-RU"/>
              </w:rPr>
            </w:pPr>
          </w:p>
        </w:tc>
      </w:tr>
    </w:tbl>
    <w:p w:rsidR="001E6458" w:rsidRPr="009B22C8" w:rsidRDefault="001E645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B3021"/>
          <w:sz w:val="24"/>
          <w:szCs w:val="24"/>
          <w:lang w:eastAsia="ru-RU"/>
        </w:rPr>
      </w:pPr>
    </w:p>
    <w:p w:rsidR="001E6458" w:rsidRDefault="001E645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1E6458" w:rsidRDefault="001E645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  <w:t> 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  <w:t> </w:t>
      </w:r>
    </w:p>
    <w:p w:rsidR="00F31745" w:rsidRDefault="00F31745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F31745" w:rsidRDefault="00F31745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F31745" w:rsidRDefault="00F31745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F31745" w:rsidRDefault="00F31745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F31745" w:rsidRDefault="00F31745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1E6458" w:rsidRDefault="001E645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1E6458" w:rsidRDefault="001E645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1E6458" w:rsidRDefault="001E645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1E6458" w:rsidRDefault="001E645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1E6458" w:rsidRDefault="001E645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 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p w:rsidR="00DC0DF8" w:rsidRPr="00DC0DF8" w:rsidRDefault="00423E45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  <w:t xml:space="preserve">Анализ работы за 2014-2015 </w:t>
      </w:r>
      <w:r w:rsidR="00DC0DF8" w:rsidRPr="00DC0DF8"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  <w:t>учебный год</w:t>
      </w:r>
      <w:r w:rsidR="00DC0DF8"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 xml:space="preserve">  При разработке модели развития одарённых </w:t>
      </w:r>
      <w:proofErr w:type="gramStart"/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детей  на</w:t>
      </w:r>
      <w:proofErr w:type="gramEnd"/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 xml:space="preserve"> первый план  я выдвинула  проблему создания условий для оптимального развития </w:t>
      </w:r>
      <w:proofErr w:type="spellStart"/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детей.В</w:t>
      </w:r>
      <w:proofErr w:type="spellEnd"/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 xml:space="preserve"> связи с этим в школе сложилась определенная система работы с одаренными учащимися. В школе создана среда, предоставляющая учащимся возможность в сотрудничестве с опытными педагогами и  открыть и максимально развить все лучшее, что заложено в ребенка природой. Разработана  программа работы с одаренными детьми. Намечен конкретный план мероприятий по выполнению данной программы. Определена система выявления одаренных детей, включающая методы изучения и тестирования учащихся, олимпиадное движение, проведение интеллектуальных марафонов, конкурсов, основного и дополнительного образования, ежегодное проведение творческих недель, способствующих проявлению и развитию творческой одаренности. Создана база данных одаренных учащихся. Были определены формы проявления детской одаренности, среди которых: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-общая интеллектуальная одаренность,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-организаторская, лидерская одаренность,</w:t>
      </w:r>
      <w:r w:rsidR="00423E45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 xml:space="preserve">   </w:t>
      </w:r>
      <w:bookmarkStart w:id="0" w:name="_GoBack"/>
      <w:bookmarkEnd w:id="0"/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-художественная одаренность,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93" w:lineRule="atLeast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               Работа с детьми, одаренными в области искусства в школе имеет давние и достаточно успешные традиции. Поэтому на первый план была выдвинута проблема поддержки интеллектуальной одаренности. В качестве критериев способностей, одаренности и таланта была предложена классификация по единому основанию – успешности деятельности. Был определен круг учащихся, имеющих обычные способности к усвоению знаний, к их репродуктивному и самостоятельному применению и творческие способности, связанные с самостоятельным созданием оригинальных образов.  Методическая работа по данной модели способствовала повышению уровня креативного мышления учащихся, что подтверждено результатами психодиагностического исследования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p w:rsidR="00423E45" w:rsidRDefault="00423E45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</w:p>
    <w:p w:rsidR="00423E45" w:rsidRDefault="00423E45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</w:p>
    <w:p w:rsidR="00423E45" w:rsidRDefault="00423E45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</w:p>
    <w:p w:rsidR="00423E45" w:rsidRDefault="00423E45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lastRenderedPageBreak/>
        <w:t>Уровень развития креативного мышления учащихся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tbl>
      <w:tblPr>
        <w:tblW w:w="8955" w:type="dxa"/>
        <w:shd w:val="clear" w:color="auto" w:fill="E0E4D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226"/>
        <w:gridCol w:w="1919"/>
      </w:tblGrid>
      <w:tr w:rsidR="00DC0DF8" w:rsidRPr="00DC0DF8" w:rsidTr="00DC0DF8">
        <w:trPr>
          <w:trHeight w:val="1025"/>
        </w:trPr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Уровень креативности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</w:pPr>
            <w:r w:rsidRPr="00DC0DF8"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20</w:t>
            </w:r>
            <w:r w:rsidR="00B27C4F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- 20</w:t>
            </w:r>
            <w:r w:rsidR="00B27C4F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уч. год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20</w:t>
            </w:r>
            <w:r w:rsidR="00B27C4F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-20</w:t>
            </w:r>
            <w:r w:rsidR="00B27C4F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уч. год</w:t>
            </w:r>
          </w:p>
        </w:tc>
      </w:tr>
      <w:tr w:rsidR="00DC0DF8" w:rsidRPr="00DC0DF8" w:rsidTr="00DC0DF8">
        <w:trPr>
          <w:trHeight w:val="513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Высокий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B27C4F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="00DC0DF8"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B27C4F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="00DC0DF8"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%</w:t>
            </w:r>
          </w:p>
        </w:tc>
      </w:tr>
      <w:tr w:rsidR="00DC0DF8" w:rsidRPr="00DC0DF8" w:rsidTr="00DC0DF8">
        <w:trPr>
          <w:trHeight w:val="513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Средний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B27C4F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="00DC0DF8"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B27C4F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="00DC0DF8"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%</w:t>
            </w:r>
          </w:p>
        </w:tc>
      </w:tr>
      <w:tr w:rsidR="00DC0DF8" w:rsidRPr="00DC0DF8" w:rsidTr="00DC0DF8">
        <w:trPr>
          <w:trHeight w:val="528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Низкий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Ниже среднего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B27C4F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="00DC0DF8"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%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B27C4F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="00DC0DF8"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%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-</w:t>
            </w:r>
          </w:p>
        </w:tc>
      </w:tr>
    </w:tbl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</w:pP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  <w:t>Динамика качества знаний по учебному  предмету  Изобразительное искусство и художественный труд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b/>
          <w:bCs/>
          <w:color w:val="2B3021"/>
          <w:sz w:val="20"/>
          <w:szCs w:val="20"/>
          <w:lang w:eastAsia="ru-RU"/>
        </w:rPr>
        <w:t> 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tbl>
      <w:tblPr>
        <w:tblpPr w:leftFromText="45" w:rightFromText="45" w:topFromText="15" w:bottomFromText="15" w:vertAnchor="text"/>
        <w:tblW w:w="0" w:type="dxa"/>
        <w:shd w:val="clear" w:color="auto" w:fill="E0E4D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2628"/>
        <w:gridCol w:w="2629"/>
      </w:tblGrid>
      <w:tr w:rsidR="00DC0DF8" w:rsidRPr="00DC0DF8" w:rsidTr="00DC0DF8">
        <w:trPr>
          <w:trHeight w:val="1505"/>
        </w:trPr>
        <w:tc>
          <w:tcPr>
            <w:tcW w:w="3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lastRenderedPageBreak/>
              <w:t> 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Предмет</w:t>
            </w:r>
          </w:p>
        </w:tc>
        <w:tc>
          <w:tcPr>
            <w:tcW w:w="2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20</w:t>
            </w:r>
            <w:r w:rsidR="00B27C4F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-20</w:t>
            </w:r>
            <w:r w:rsidR="00B27C4F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 xml:space="preserve"> учебный год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2.3.4 классы</w:t>
            </w:r>
          </w:p>
        </w:tc>
        <w:tc>
          <w:tcPr>
            <w:tcW w:w="2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20</w:t>
            </w:r>
            <w:r w:rsidR="00B27C4F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-20</w:t>
            </w:r>
            <w:r w:rsidR="00B27C4F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 xml:space="preserve"> учебный год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2,3,4 классы</w:t>
            </w:r>
          </w:p>
        </w:tc>
      </w:tr>
      <w:tr w:rsidR="00DC0DF8" w:rsidRPr="00DC0DF8" w:rsidTr="00DC0DF8">
        <w:trPr>
          <w:trHeight w:val="1264"/>
        </w:trPr>
        <w:tc>
          <w:tcPr>
            <w:tcW w:w="3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Изобразительное искусство и художественный труд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100%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100%</w:t>
            </w:r>
          </w:p>
        </w:tc>
      </w:tr>
    </w:tbl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color w:val="678B27"/>
          <w:kern w:val="36"/>
          <w:sz w:val="50"/>
          <w:szCs w:val="5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color w:val="678B27"/>
          <w:kern w:val="36"/>
          <w:sz w:val="50"/>
          <w:szCs w:val="5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color w:val="678B27"/>
          <w:kern w:val="36"/>
          <w:sz w:val="50"/>
          <w:szCs w:val="5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color w:val="678B27"/>
          <w:kern w:val="36"/>
          <w:sz w:val="50"/>
          <w:szCs w:val="5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color w:val="678B27"/>
          <w:kern w:val="36"/>
          <w:sz w:val="50"/>
          <w:szCs w:val="5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color w:val="678B27"/>
          <w:kern w:val="36"/>
          <w:sz w:val="50"/>
          <w:szCs w:val="50"/>
          <w:lang w:eastAsia="ru-RU"/>
        </w:rPr>
      </w:pP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color w:val="678B27"/>
          <w:kern w:val="36"/>
          <w:sz w:val="50"/>
          <w:szCs w:val="50"/>
          <w:lang w:eastAsia="ru-RU"/>
        </w:rPr>
      </w:pPr>
      <w:r w:rsidRPr="00DC0DF8">
        <w:rPr>
          <w:rFonts w:ascii="Palatino Linotype" w:eastAsia="Times New Roman" w:hAnsi="Palatino Linotype" w:cs="Times New Roman"/>
          <w:color w:val="678B27"/>
          <w:kern w:val="36"/>
          <w:sz w:val="50"/>
          <w:szCs w:val="50"/>
          <w:lang w:eastAsia="ru-RU"/>
        </w:rPr>
        <w:t>Динамика роста мотивации учеников к изучению учебных предметов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tbl>
      <w:tblPr>
        <w:tblW w:w="9765" w:type="dxa"/>
        <w:shd w:val="clear" w:color="auto" w:fill="E0E4D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2240"/>
        <w:gridCol w:w="3562"/>
      </w:tblGrid>
      <w:tr w:rsidR="00DC0DF8" w:rsidRPr="00DC0DF8" w:rsidTr="00DC0DF8">
        <w:trPr>
          <w:trHeight w:val="458"/>
        </w:trPr>
        <w:tc>
          <w:tcPr>
            <w:tcW w:w="3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Уровень школьной мотивации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</w:pPr>
            <w:r w:rsidRPr="00DC0DF8"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  <w:t> 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</w:pPr>
            <w:r w:rsidRPr="00DC0DF8"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  <w:t> 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</w:pPr>
            <w:r w:rsidRPr="00DC0DF8"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  <w:t> 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</w:pPr>
            <w:r w:rsidRPr="00DC0DF8"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  <w:t> 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</w:pPr>
            <w:r w:rsidRPr="00DC0DF8"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DF8" w:rsidRPr="00DC0DF8" w:rsidRDefault="00DC0DF8" w:rsidP="00DC0DF8">
            <w:pPr>
              <w:spacing w:before="100" w:beforeAutospacing="1" w:after="100" w:afterAutospacing="1" w:line="458" w:lineRule="atLeast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Процентный показатель данных тестирования</w:t>
            </w:r>
          </w:p>
        </w:tc>
      </w:tr>
      <w:tr w:rsidR="00DC0DF8" w:rsidRPr="00DC0DF8" w:rsidTr="00DC0DF8">
        <w:trPr>
          <w:trHeight w:val="60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vAlign w:val="center"/>
            <w:hideMark/>
          </w:tcPr>
          <w:p w:rsidR="00DC0DF8" w:rsidRPr="00DC0DF8" w:rsidRDefault="00DC0DF8" w:rsidP="00DC0DF8">
            <w:pPr>
              <w:spacing w:after="0" w:line="240" w:lineRule="auto"/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20</w:t>
            </w:r>
            <w:r w:rsidR="00B27C4F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-20</w:t>
            </w:r>
            <w:r w:rsidR="00B27C4F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уч. год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2,3,4 класс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</w:pPr>
            <w:r w:rsidRPr="00DC0DF8"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20</w:t>
            </w:r>
            <w:r w:rsidR="00B27C4F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-20</w:t>
            </w:r>
            <w:r w:rsidR="00B27C4F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уч. год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2,3,4 класс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 </w:t>
            </w:r>
          </w:p>
        </w:tc>
      </w:tr>
      <w:tr w:rsidR="00DC0DF8" w:rsidRPr="00DC0DF8" w:rsidTr="00DC0DF8">
        <w:trPr>
          <w:trHeight w:val="253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DF8" w:rsidRPr="00DC0DF8" w:rsidRDefault="00DC0DF8" w:rsidP="00DC0DF8">
            <w:pPr>
              <w:spacing w:before="100" w:beforeAutospacing="1" w:after="100" w:afterAutospacing="1" w:line="253" w:lineRule="atLeast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высокий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DF8" w:rsidRPr="00DC0DF8" w:rsidRDefault="00B27C4F" w:rsidP="00DC0DF8">
            <w:pPr>
              <w:spacing w:before="100" w:beforeAutospacing="1" w:after="100" w:afterAutospacing="1" w:line="253" w:lineRule="atLeast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="00DC0DF8"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%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DF8" w:rsidRPr="00DC0DF8" w:rsidRDefault="00B27C4F" w:rsidP="00DC0DF8">
            <w:pPr>
              <w:spacing w:before="100" w:beforeAutospacing="1" w:after="100" w:afterAutospacing="1" w:line="253" w:lineRule="atLeast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="00DC0DF8"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%</w:t>
            </w:r>
          </w:p>
        </w:tc>
      </w:tr>
      <w:tr w:rsidR="00DC0DF8" w:rsidRPr="00DC0DF8" w:rsidTr="00DC0DF8">
        <w:trPr>
          <w:trHeight w:val="253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DF8" w:rsidRPr="00DC0DF8" w:rsidRDefault="00DC0DF8" w:rsidP="00DC0DF8">
            <w:pPr>
              <w:spacing w:before="100" w:beforeAutospacing="1" w:after="100" w:afterAutospacing="1" w:line="253" w:lineRule="atLeast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средний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DF8" w:rsidRPr="00DC0DF8" w:rsidRDefault="00B27C4F" w:rsidP="00DC0DF8">
            <w:pPr>
              <w:spacing w:before="100" w:beforeAutospacing="1" w:after="100" w:afterAutospacing="1" w:line="253" w:lineRule="atLeast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="00DC0DF8"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%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DF8" w:rsidRPr="00DC0DF8" w:rsidRDefault="00B27C4F" w:rsidP="00B27C4F">
            <w:pPr>
              <w:spacing w:before="100" w:beforeAutospacing="1" w:after="100" w:afterAutospacing="1" w:line="253" w:lineRule="atLeast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 xml:space="preserve">            ..</w:t>
            </w:r>
            <w:r w:rsidR="00DC0DF8"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%</w:t>
            </w:r>
          </w:p>
        </w:tc>
      </w:tr>
      <w:tr w:rsidR="00DC0DF8" w:rsidRPr="00DC0DF8" w:rsidTr="00DC0DF8">
        <w:trPr>
          <w:trHeight w:val="657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Сниженный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DF8" w:rsidRPr="00DC0DF8" w:rsidRDefault="00B27C4F" w:rsidP="00DC0D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="00DC0DF8"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%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DF8" w:rsidRPr="00DC0DF8" w:rsidRDefault="00B27C4F" w:rsidP="00DC0D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="00DC0DF8"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%</w:t>
            </w:r>
          </w:p>
        </w:tc>
      </w:tr>
      <w:tr w:rsidR="00DC0DF8" w:rsidRPr="00DC0DF8" w:rsidTr="00DC0DF8">
        <w:trPr>
          <w:trHeight w:val="398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DF8" w:rsidRPr="00DC0DF8" w:rsidRDefault="00DC0DF8" w:rsidP="00DC0DF8">
            <w:pPr>
              <w:spacing w:before="100" w:beforeAutospacing="1" w:after="100" w:afterAutospacing="1" w:line="398" w:lineRule="atLeast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Низкий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DF8" w:rsidRPr="00DC0DF8" w:rsidRDefault="00DC0DF8" w:rsidP="00DC0DF8">
            <w:pPr>
              <w:spacing w:before="100" w:beforeAutospacing="1" w:after="100" w:afterAutospacing="1" w:line="398" w:lineRule="atLeast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-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DF8" w:rsidRPr="00DC0DF8" w:rsidRDefault="00DC0DF8" w:rsidP="00DC0DF8">
            <w:pPr>
              <w:spacing w:before="100" w:beforeAutospacing="1" w:after="100" w:afterAutospacing="1" w:line="398" w:lineRule="atLeast"/>
              <w:jc w:val="center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-</w:t>
            </w:r>
          </w:p>
        </w:tc>
      </w:tr>
    </w:tbl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Дети охвачены разнообразными видами деятельности, которые создают дополнительные условия развития одарённости. Этому способствует работа следующих детских объединений</w:t>
      </w:r>
      <w:r w:rsidR="00B27C4F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 xml:space="preserve"> (например)</w:t>
      </w: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: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tbl>
      <w:tblPr>
        <w:tblW w:w="0" w:type="dxa"/>
        <w:shd w:val="clear" w:color="auto" w:fill="E0E4D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683"/>
      </w:tblGrid>
      <w:tr w:rsidR="00DC0DF8" w:rsidRPr="00DC0DF8" w:rsidTr="00DC0DF8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</w:pPr>
            <w:r w:rsidRPr="00DC0DF8"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  <w:lastRenderedPageBreak/>
              <w:t>Объединение</w:t>
            </w:r>
          </w:p>
        </w:tc>
        <w:tc>
          <w:tcPr>
            <w:tcW w:w="4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</w:pPr>
            <w:r w:rsidRPr="00DC0DF8"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  <w:t>Количество учащихся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</w:pPr>
            <w:r w:rsidRPr="00DC0DF8"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  <w:t> </w:t>
            </w:r>
          </w:p>
        </w:tc>
      </w:tr>
      <w:tr w:rsidR="00DC0DF8" w:rsidRPr="00DC0DF8" w:rsidTr="00DC0DF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</w:pPr>
            <w:r w:rsidRPr="00DC0DF8"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  <w:t>Вокальный  кружок «Непоседы»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</w:pPr>
          </w:p>
        </w:tc>
      </w:tr>
      <w:tr w:rsidR="00DC0DF8" w:rsidRPr="00DC0DF8" w:rsidTr="00DC0DF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</w:pPr>
            <w:r w:rsidRPr="00DC0DF8"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  <w:t>Кружок «В мире прекрасного»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</w:pPr>
          </w:p>
        </w:tc>
      </w:tr>
      <w:tr w:rsidR="00DC0DF8" w:rsidRPr="00DC0DF8" w:rsidTr="00DC0DF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</w:pPr>
            <w:r w:rsidRPr="00DC0DF8"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  <w:t>Вокальный кружок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</w:pPr>
            <w:r w:rsidRPr="00DC0DF8"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  <w:t> </w:t>
            </w:r>
          </w:p>
        </w:tc>
      </w:tr>
      <w:tr w:rsidR="00DC0DF8" w:rsidRPr="00DC0DF8" w:rsidTr="00DC0DF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</w:pPr>
            <w:r w:rsidRPr="00DC0DF8"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  <w:t>Кружок «Умелые ручки»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B3021"/>
                <w:sz w:val="20"/>
                <w:szCs w:val="20"/>
                <w:lang w:eastAsia="ru-RU"/>
              </w:rPr>
            </w:pPr>
          </w:p>
        </w:tc>
      </w:tr>
    </w:tbl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</w:p>
    <w:p w:rsidR="00B27C4F" w:rsidRDefault="00B27C4F" w:rsidP="00DC0DF8">
      <w:pPr>
        <w:shd w:val="clear" w:color="auto" w:fill="E0E4D8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color w:val="678B27"/>
          <w:kern w:val="36"/>
          <w:sz w:val="50"/>
          <w:szCs w:val="50"/>
          <w:lang w:eastAsia="ru-RU"/>
        </w:rPr>
      </w:pPr>
      <w:r w:rsidRPr="00DC0DF8">
        <w:rPr>
          <w:rFonts w:ascii="Palatino Linotype" w:eastAsia="Times New Roman" w:hAnsi="Palatino Linotype" w:cs="Times New Roman"/>
          <w:color w:val="678B27"/>
          <w:kern w:val="36"/>
          <w:sz w:val="50"/>
          <w:szCs w:val="50"/>
          <w:lang w:eastAsia="ru-RU"/>
        </w:rPr>
        <w:t>Результатами работы с одаренными детьми стали следующие показатели участия в конкурсах по предмету изобразительное искусство и художественный труд</w:t>
      </w:r>
    </w:p>
    <w:p w:rsidR="00DC0DF8" w:rsidRPr="00DC0DF8" w:rsidRDefault="00DC0DF8" w:rsidP="00DC0DF8">
      <w:pPr>
        <w:shd w:val="clear" w:color="auto" w:fill="E0E4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DC0DF8"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  <w:t> </w:t>
      </w:r>
    </w:p>
    <w:tbl>
      <w:tblPr>
        <w:tblpPr w:leftFromText="45" w:rightFromText="45" w:topFromText="15" w:bottomFromText="15" w:vertAnchor="text"/>
        <w:tblW w:w="9690" w:type="dxa"/>
        <w:shd w:val="clear" w:color="auto" w:fill="E0E4D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2523"/>
        <w:gridCol w:w="2523"/>
      </w:tblGrid>
      <w:tr w:rsidR="00DC0DF8" w:rsidRPr="00DC0DF8" w:rsidTr="00DC0DF8">
        <w:trPr>
          <w:trHeight w:val="1124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Название</w:t>
            </w:r>
          </w:p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 мероприятия</w:t>
            </w: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B27C4F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20</w:t>
            </w:r>
            <w:r w:rsidR="00B27C4F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-20</w:t>
            </w:r>
            <w:r w:rsidR="00B27C4F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 xml:space="preserve"> учебный год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B27C4F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20</w:t>
            </w:r>
            <w:r w:rsidR="00B27C4F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-20</w:t>
            </w:r>
            <w:r w:rsidR="00B27C4F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 xml:space="preserve"> учебный год</w:t>
            </w:r>
          </w:p>
        </w:tc>
      </w:tr>
      <w:tr w:rsidR="00DC0DF8" w:rsidRPr="00DC0DF8" w:rsidTr="00DC0DF8">
        <w:trPr>
          <w:trHeight w:val="363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363" w:lineRule="atLeast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Предметные олимпиады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B27C4F" w:rsidP="00DC0DF8">
            <w:pPr>
              <w:spacing w:before="100" w:beforeAutospacing="1" w:after="100" w:afterAutospacing="1" w:line="363" w:lineRule="atLeast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="00DC0DF8"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B27C4F" w:rsidP="00DC0DF8">
            <w:pPr>
              <w:spacing w:before="100" w:beforeAutospacing="1" w:after="100" w:afterAutospacing="1" w:line="363" w:lineRule="atLeast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="00DC0DF8"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%</w:t>
            </w:r>
          </w:p>
        </w:tc>
      </w:tr>
      <w:tr w:rsidR="00DC0DF8" w:rsidRPr="00DC0DF8" w:rsidTr="00DC0DF8">
        <w:trPr>
          <w:trHeight w:val="83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lastRenderedPageBreak/>
              <w:t>Интеллектуальные игры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B27C4F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="00DC0DF8"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B27C4F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="00DC0DF8"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%</w:t>
            </w:r>
          </w:p>
        </w:tc>
      </w:tr>
      <w:tr w:rsidR="00DC0DF8" w:rsidRPr="00DC0DF8" w:rsidTr="00DC0DF8">
        <w:trPr>
          <w:trHeight w:val="83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Конкурсы и выставки (уровень района)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B27C4F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="00DC0DF8"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B27C4F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..</w:t>
            </w:r>
            <w:r w:rsidR="00DC0DF8"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%</w:t>
            </w:r>
          </w:p>
        </w:tc>
      </w:tr>
      <w:tr w:rsidR="00DC0DF8" w:rsidRPr="00DC0DF8" w:rsidTr="00DC0DF8">
        <w:trPr>
          <w:trHeight w:val="83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  <w:r w:rsidRPr="00DC0DF8"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  <w:t>Конкурсы и выставки (уровень края)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DF8" w:rsidRPr="00DC0DF8" w:rsidRDefault="00DC0DF8" w:rsidP="00DC0DF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Palatino Linotype" w:eastAsia="Times New Roman" w:hAnsi="Palatino Linotype" w:cs="Times New Roman"/>
                <w:color w:val="678B27"/>
                <w:kern w:val="36"/>
                <w:sz w:val="50"/>
                <w:szCs w:val="50"/>
                <w:lang w:eastAsia="ru-RU"/>
              </w:rPr>
            </w:pPr>
          </w:p>
        </w:tc>
      </w:tr>
    </w:tbl>
    <w:p w:rsidR="00A478A2" w:rsidRDefault="00A478A2"/>
    <w:sectPr w:rsidR="00A478A2" w:rsidSect="004D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9718D"/>
    <w:multiLevelType w:val="multilevel"/>
    <w:tmpl w:val="0E28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F57CD"/>
    <w:multiLevelType w:val="multilevel"/>
    <w:tmpl w:val="20B6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E823DC"/>
    <w:multiLevelType w:val="multilevel"/>
    <w:tmpl w:val="B6FA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DF8"/>
    <w:rsid w:val="00060DA7"/>
    <w:rsid w:val="000C7443"/>
    <w:rsid w:val="000E426C"/>
    <w:rsid w:val="00174599"/>
    <w:rsid w:val="001E6458"/>
    <w:rsid w:val="003808B8"/>
    <w:rsid w:val="003809D9"/>
    <w:rsid w:val="00423E45"/>
    <w:rsid w:val="004D04D6"/>
    <w:rsid w:val="004F4096"/>
    <w:rsid w:val="005B1FE8"/>
    <w:rsid w:val="00954263"/>
    <w:rsid w:val="009B22C8"/>
    <w:rsid w:val="009E2BA9"/>
    <w:rsid w:val="00A404C8"/>
    <w:rsid w:val="00A478A2"/>
    <w:rsid w:val="00B27C4F"/>
    <w:rsid w:val="00C843E6"/>
    <w:rsid w:val="00CD6906"/>
    <w:rsid w:val="00D54F50"/>
    <w:rsid w:val="00D57BEB"/>
    <w:rsid w:val="00DC0DF8"/>
    <w:rsid w:val="00E76829"/>
    <w:rsid w:val="00EA7DA1"/>
    <w:rsid w:val="00F31745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EF39D-F40C-4D8D-8FAF-EE966065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43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4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7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</dc:creator>
  <cp:lastModifiedBy>я</cp:lastModifiedBy>
  <cp:revision>14</cp:revision>
  <dcterms:created xsi:type="dcterms:W3CDTF">2014-11-05T14:13:00Z</dcterms:created>
  <dcterms:modified xsi:type="dcterms:W3CDTF">2015-10-08T20:57:00Z</dcterms:modified>
</cp:coreProperties>
</file>