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1A" w:rsidRPr="008246CD" w:rsidRDefault="00E33F1A" w:rsidP="00E33F1A">
      <w:pPr>
        <w:pStyle w:val="a3"/>
        <w:jc w:val="left"/>
        <w:rPr>
          <w:bCs/>
          <w:sz w:val="24"/>
        </w:rPr>
      </w:pPr>
      <w:r w:rsidRPr="008246CD">
        <w:rPr>
          <w:bCs/>
          <w:sz w:val="24"/>
        </w:rPr>
        <w:t xml:space="preserve">                </w:t>
      </w:r>
      <w:r w:rsidR="004D1F02" w:rsidRPr="008246CD">
        <w:rPr>
          <w:bCs/>
          <w:sz w:val="24"/>
        </w:rPr>
        <w:t xml:space="preserve">                               </w:t>
      </w:r>
    </w:p>
    <w:p w:rsidR="004D1F02" w:rsidRPr="008246CD" w:rsidRDefault="004D1F02" w:rsidP="004D1F02">
      <w:pPr>
        <w:pStyle w:val="a3"/>
        <w:rPr>
          <w:bCs/>
          <w:i w:val="0"/>
          <w:sz w:val="24"/>
        </w:rPr>
      </w:pPr>
      <w:r w:rsidRPr="008246CD">
        <w:rPr>
          <w:bCs/>
          <w:i w:val="0"/>
          <w:sz w:val="24"/>
        </w:rPr>
        <w:t xml:space="preserve">Личная карта </w:t>
      </w:r>
    </w:p>
    <w:p w:rsidR="004D1F02" w:rsidRPr="008246CD" w:rsidRDefault="004D1F02" w:rsidP="004D1F02">
      <w:pPr>
        <w:pStyle w:val="a3"/>
        <w:rPr>
          <w:bCs/>
          <w:i w:val="0"/>
          <w:sz w:val="24"/>
        </w:rPr>
      </w:pPr>
      <w:r w:rsidRPr="008246CD">
        <w:rPr>
          <w:bCs/>
          <w:i w:val="0"/>
          <w:sz w:val="24"/>
        </w:rPr>
        <w:t>учителя начальных классов</w:t>
      </w:r>
    </w:p>
    <w:p w:rsidR="004D1F02" w:rsidRPr="008246CD" w:rsidRDefault="004D1F02" w:rsidP="004D1F02">
      <w:pPr>
        <w:pStyle w:val="a3"/>
        <w:rPr>
          <w:bCs/>
          <w:i w:val="0"/>
          <w:sz w:val="24"/>
        </w:rPr>
      </w:pPr>
      <w:proofErr w:type="spellStart"/>
      <w:r w:rsidRPr="008246CD">
        <w:rPr>
          <w:bCs/>
          <w:i w:val="0"/>
          <w:sz w:val="24"/>
        </w:rPr>
        <w:t>Бадртдиновой</w:t>
      </w:r>
      <w:proofErr w:type="spellEnd"/>
      <w:r w:rsidRPr="008246CD">
        <w:rPr>
          <w:bCs/>
          <w:i w:val="0"/>
          <w:sz w:val="24"/>
        </w:rPr>
        <w:t xml:space="preserve"> Разины </w:t>
      </w:r>
      <w:proofErr w:type="spellStart"/>
      <w:r w:rsidRPr="008246CD">
        <w:rPr>
          <w:bCs/>
          <w:i w:val="0"/>
          <w:sz w:val="24"/>
        </w:rPr>
        <w:t>Абузаровны</w:t>
      </w:r>
      <w:proofErr w:type="spellEnd"/>
    </w:p>
    <w:p w:rsidR="004D1F02" w:rsidRPr="008246CD" w:rsidRDefault="004D1F02" w:rsidP="004D1F02">
      <w:pPr>
        <w:pStyle w:val="a3"/>
        <w:rPr>
          <w:bCs/>
          <w:sz w:val="24"/>
        </w:rPr>
      </w:pPr>
    </w:p>
    <w:p w:rsidR="004D1F02" w:rsidRPr="008246CD" w:rsidRDefault="004D1F02" w:rsidP="004D1F02">
      <w:pPr>
        <w:pStyle w:val="a5"/>
        <w:jc w:val="left"/>
        <w:rPr>
          <w:sz w:val="24"/>
        </w:rPr>
      </w:pPr>
      <w:r w:rsidRPr="008246CD">
        <w:rPr>
          <w:bCs/>
          <w:i/>
          <w:iCs/>
          <w:sz w:val="24"/>
          <w:u w:val="single"/>
        </w:rPr>
        <w:t xml:space="preserve">Год </w:t>
      </w:r>
      <w:proofErr w:type="gramStart"/>
      <w:r w:rsidRPr="008246CD">
        <w:rPr>
          <w:bCs/>
          <w:i/>
          <w:iCs/>
          <w:sz w:val="24"/>
          <w:u w:val="single"/>
        </w:rPr>
        <w:t>рождения</w:t>
      </w:r>
      <w:r w:rsidRPr="008246CD">
        <w:rPr>
          <w:sz w:val="24"/>
          <w:u w:val="single"/>
        </w:rPr>
        <w:t xml:space="preserve">: </w:t>
      </w:r>
      <w:r w:rsidRPr="008246CD">
        <w:rPr>
          <w:sz w:val="24"/>
        </w:rPr>
        <w:t xml:space="preserve"> 1970</w:t>
      </w:r>
      <w:proofErr w:type="gramEnd"/>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 xml:space="preserve">Домашний </w:t>
      </w:r>
      <w:proofErr w:type="gramStart"/>
      <w:r w:rsidRPr="008246CD">
        <w:rPr>
          <w:bCs/>
          <w:i/>
          <w:iCs/>
          <w:sz w:val="24"/>
          <w:u w:val="single"/>
        </w:rPr>
        <w:t>адрес</w:t>
      </w:r>
      <w:r w:rsidRPr="008246CD">
        <w:rPr>
          <w:sz w:val="24"/>
        </w:rPr>
        <w:t xml:space="preserve">:  </w:t>
      </w:r>
      <w:proofErr w:type="spellStart"/>
      <w:r w:rsidRPr="008246CD">
        <w:rPr>
          <w:sz w:val="24"/>
        </w:rPr>
        <w:t>г.Бугульма</w:t>
      </w:r>
      <w:proofErr w:type="spellEnd"/>
      <w:proofErr w:type="gramEnd"/>
      <w:r w:rsidRPr="008246CD">
        <w:rPr>
          <w:sz w:val="24"/>
        </w:rPr>
        <w:t xml:space="preserve"> </w:t>
      </w:r>
      <w:proofErr w:type="spellStart"/>
      <w:r w:rsidRPr="008246CD">
        <w:rPr>
          <w:sz w:val="24"/>
        </w:rPr>
        <w:t>ул.Воровского</w:t>
      </w:r>
      <w:proofErr w:type="spellEnd"/>
      <w:r w:rsidRPr="008246CD">
        <w:rPr>
          <w:sz w:val="24"/>
        </w:rPr>
        <w:t xml:space="preserve"> д.62 кв.67</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 xml:space="preserve">Контактный </w:t>
      </w:r>
      <w:proofErr w:type="gramStart"/>
      <w:r w:rsidRPr="008246CD">
        <w:rPr>
          <w:bCs/>
          <w:i/>
          <w:iCs/>
          <w:sz w:val="24"/>
          <w:u w:val="single"/>
        </w:rPr>
        <w:t>телефон</w:t>
      </w:r>
      <w:r w:rsidRPr="008246CD">
        <w:rPr>
          <w:bCs/>
          <w:i/>
          <w:iCs/>
          <w:sz w:val="24"/>
        </w:rPr>
        <w:t xml:space="preserve">: </w:t>
      </w:r>
      <w:r w:rsidRPr="008246CD">
        <w:rPr>
          <w:sz w:val="24"/>
        </w:rPr>
        <w:t xml:space="preserve">  </w:t>
      </w:r>
      <w:proofErr w:type="gramEnd"/>
      <w:r w:rsidRPr="008246CD">
        <w:rPr>
          <w:sz w:val="24"/>
        </w:rPr>
        <w:t>8</w:t>
      </w:r>
      <w:r w:rsidRPr="008246CD">
        <w:rPr>
          <w:sz w:val="24"/>
          <w:lang w:val="en-US"/>
        </w:rPr>
        <w:t> </w:t>
      </w:r>
      <w:r w:rsidRPr="008246CD">
        <w:rPr>
          <w:sz w:val="24"/>
        </w:rPr>
        <w:t>917</w:t>
      </w:r>
      <w:r w:rsidRPr="008246CD">
        <w:rPr>
          <w:sz w:val="24"/>
          <w:lang w:val="en-US"/>
        </w:rPr>
        <w:t> </w:t>
      </w:r>
      <w:r w:rsidRPr="008246CD">
        <w:rPr>
          <w:sz w:val="24"/>
        </w:rPr>
        <w:t>926</w:t>
      </w:r>
      <w:r w:rsidRPr="008246CD">
        <w:rPr>
          <w:sz w:val="24"/>
          <w:lang w:val="en-US"/>
        </w:rPr>
        <w:t xml:space="preserve"> </w:t>
      </w:r>
      <w:r w:rsidRPr="008246CD">
        <w:rPr>
          <w:sz w:val="24"/>
        </w:rPr>
        <w:t>09</w:t>
      </w:r>
      <w:r w:rsidRPr="008246CD">
        <w:rPr>
          <w:sz w:val="24"/>
          <w:lang w:val="en-US"/>
        </w:rPr>
        <w:t xml:space="preserve"> </w:t>
      </w:r>
      <w:r w:rsidRPr="008246CD">
        <w:rPr>
          <w:sz w:val="24"/>
        </w:rPr>
        <w:t>57</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 xml:space="preserve">1. </w:t>
      </w:r>
      <w:proofErr w:type="gramStart"/>
      <w:r w:rsidRPr="008246CD">
        <w:rPr>
          <w:bCs/>
          <w:i/>
          <w:iCs/>
          <w:sz w:val="24"/>
          <w:u w:val="single"/>
        </w:rPr>
        <w:t>Образование</w:t>
      </w:r>
      <w:r w:rsidRPr="008246CD">
        <w:rPr>
          <w:sz w:val="24"/>
        </w:rPr>
        <w:t>:  высшее</w:t>
      </w:r>
      <w:proofErr w:type="gramEnd"/>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 xml:space="preserve">2. </w:t>
      </w:r>
      <w:proofErr w:type="gramStart"/>
      <w:r w:rsidRPr="008246CD">
        <w:rPr>
          <w:bCs/>
          <w:i/>
          <w:iCs/>
          <w:sz w:val="24"/>
          <w:u w:val="single"/>
        </w:rPr>
        <w:t>Предмет</w:t>
      </w:r>
      <w:r w:rsidRPr="008246CD">
        <w:rPr>
          <w:sz w:val="24"/>
          <w:u w:val="single"/>
        </w:rPr>
        <w:t>:</w:t>
      </w:r>
      <w:r w:rsidRPr="008246CD">
        <w:rPr>
          <w:sz w:val="24"/>
        </w:rPr>
        <w:t xml:space="preserve">  начальные</w:t>
      </w:r>
      <w:proofErr w:type="gramEnd"/>
      <w:r w:rsidRPr="008246CD">
        <w:rPr>
          <w:sz w:val="24"/>
        </w:rPr>
        <w:t xml:space="preserve"> классы</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 xml:space="preserve">3. Педагогический </w:t>
      </w:r>
      <w:proofErr w:type="gramStart"/>
      <w:r w:rsidRPr="008246CD">
        <w:rPr>
          <w:bCs/>
          <w:i/>
          <w:iCs/>
          <w:sz w:val="24"/>
          <w:u w:val="single"/>
        </w:rPr>
        <w:t>стаж</w:t>
      </w:r>
      <w:r w:rsidRPr="008246CD">
        <w:rPr>
          <w:sz w:val="24"/>
        </w:rPr>
        <w:t>:  26</w:t>
      </w:r>
      <w:proofErr w:type="gramEnd"/>
      <w:r w:rsidRPr="008246CD">
        <w:rPr>
          <w:sz w:val="24"/>
        </w:rPr>
        <w:t xml:space="preserve"> лет</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i/>
          <w:sz w:val="24"/>
          <w:u w:val="single"/>
        </w:rPr>
        <w:t xml:space="preserve">Общий стаж трудовой </w:t>
      </w:r>
      <w:proofErr w:type="gramStart"/>
      <w:r w:rsidRPr="008246CD">
        <w:rPr>
          <w:i/>
          <w:sz w:val="24"/>
          <w:u w:val="single"/>
        </w:rPr>
        <w:t>деятельности:</w:t>
      </w:r>
      <w:r w:rsidRPr="008246CD">
        <w:rPr>
          <w:i/>
          <w:sz w:val="24"/>
        </w:rPr>
        <w:t xml:space="preserve"> </w:t>
      </w:r>
      <w:r w:rsidRPr="008246CD">
        <w:rPr>
          <w:sz w:val="24"/>
        </w:rPr>
        <w:t xml:space="preserve"> 26</w:t>
      </w:r>
      <w:proofErr w:type="gramEnd"/>
      <w:r w:rsidRPr="008246CD">
        <w:rPr>
          <w:sz w:val="24"/>
        </w:rPr>
        <w:t xml:space="preserve"> лет</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 xml:space="preserve">4. </w:t>
      </w:r>
      <w:proofErr w:type="gramStart"/>
      <w:r w:rsidRPr="008246CD">
        <w:rPr>
          <w:bCs/>
          <w:i/>
          <w:iCs/>
          <w:sz w:val="24"/>
          <w:u w:val="single"/>
        </w:rPr>
        <w:t xml:space="preserve">Должность:  </w:t>
      </w:r>
      <w:r w:rsidRPr="008246CD">
        <w:rPr>
          <w:bCs/>
          <w:i/>
          <w:iCs/>
          <w:sz w:val="24"/>
        </w:rPr>
        <w:t>учитель</w:t>
      </w:r>
      <w:proofErr w:type="gramEnd"/>
      <w:r w:rsidRPr="008246CD">
        <w:rPr>
          <w:bCs/>
          <w:i/>
          <w:iCs/>
          <w:sz w:val="24"/>
        </w:rPr>
        <w:t xml:space="preserve"> начальных классов</w:t>
      </w:r>
      <w:r w:rsidRPr="008246CD">
        <w:rPr>
          <w:bCs/>
          <w:iCs/>
          <w:sz w:val="24"/>
        </w:rPr>
        <w:t xml:space="preserve"> </w:t>
      </w:r>
    </w:p>
    <w:p w:rsidR="004D1F02" w:rsidRPr="008246CD" w:rsidRDefault="004D1F02" w:rsidP="004D1F02">
      <w:pPr>
        <w:pStyle w:val="a5"/>
        <w:jc w:val="left"/>
        <w:rPr>
          <w:sz w:val="24"/>
        </w:rPr>
      </w:pPr>
    </w:p>
    <w:p w:rsidR="004D1F02" w:rsidRPr="008246CD" w:rsidRDefault="004D1F02" w:rsidP="004D1F0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246CD">
        <w:rPr>
          <w:rFonts w:ascii="Times New Roman" w:hAnsi="Times New Roman" w:cs="Times New Roman"/>
          <w:bCs/>
          <w:i/>
          <w:iCs/>
          <w:sz w:val="24"/>
          <w:szCs w:val="24"/>
          <w:u w:val="single"/>
        </w:rPr>
        <w:t xml:space="preserve">5. Прохождение курсов повышения </w:t>
      </w:r>
      <w:proofErr w:type="gramStart"/>
      <w:r w:rsidRPr="008246CD">
        <w:rPr>
          <w:rFonts w:ascii="Times New Roman" w:hAnsi="Times New Roman" w:cs="Times New Roman"/>
          <w:bCs/>
          <w:i/>
          <w:iCs/>
          <w:sz w:val="24"/>
          <w:szCs w:val="24"/>
          <w:u w:val="single"/>
        </w:rPr>
        <w:t xml:space="preserve">квалификации </w:t>
      </w:r>
      <w:r w:rsidRPr="008246CD">
        <w:rPr>
          <w:rFonts w:ascii="Times New Roman" w:hAnsi="Times New Roman" w:cs="Times New Roman"/>
          <w:bCs/>
          <w:i/>
          <w:iCs/>
          <w:sz w:val="24"/>
          <w:szCs w:val="24"/>
        </w:rPr>
        <w:t>:</w:t>
      </w:r>
      <w:r w:rsidRPr="008246CD">
        <w:rPr>
          <w:rFonts w:ascii="Times New Roman" w:hAnsi="Times New Roman" w:cs="Times New Roman"/>
          <w:sz w:val="24"/>
          <w:szCs w:val="24"/>
        </w:rPr>
        <w:t>курсы</w:t>
      </w:r>
      <w:proofErr w:type="gramEnd"/>
      <w:r w:rsidRPr="008246CD">
        <w:rPr>
          <w:rFonts w:ascii="Times New Roman" w:hAnsi="Times New Roman" w:cs="Times New Roman"/>
          <w:sz w:val="24"/>
          <w:szCs w:val="24"/>
        </w:rPr>
        <w:t xml:space="preserve"> повышения квалификации учителей начальных классов  по проблеме: «Психолого-педагогическое сопровождение деятельности педагогов начальной школы в условиях внедрения ФГОС» в ГАОУ ДПО «Институт развития образования Республики Татарстан», 72 часа, 2010 год; </w:t>
      </w:r>
    </w:p>
    <w:p w:rsidR="004D1F02" w:rsidRPr="008246CD" w:rsidRDefault="004D1F02" w:rsidP="004D1F02">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8246CD">
        <w:rPr>
          <w:rFonts w:ascii="Times New Roman" w:hAnsi="Times New Roman" w:cs="Times New Roman"/>
          <w:sz w:val="24"/>
          <w:szCs w:val="24"/>
        </w:rPr>
        <w:t xml:space="preserve">курсы повышения квалификации учителей начальных классов по проблеме «Содержание и методика преподавания учебного курса «Основы религиозных культур и светской </w:t>
      </w:r>
      <w:proofErr w:type="gramStart"/>
      <w:r w:rsidRPr="008246CD">
        <w:rPr>
          <w:rFonts w:ascii="Times New Roman" w:hAnsi="Times New Roman" w:cs="Times New Roman"/>
          <w:sz w:val="24"/>
          <w:szCs w:val="24"/>
        </w:rPr>
        <w:t>этики»  в</w:t>
      </w:r>
      <w:proofErr w:type="gramEnd"/>
      <w:r w:rsidRPr="008246CD">
        <w:rPr>
          <w:rFonts w:ascii="Times New Roman" w:hAnsi="Times New Roman" w:cs="Times New Roman"/>
          <w:sz w:val="24"/>
          <w:szCs w:val="24"/>
        </w:rPr>
        <w:t xml:space="preserve"> Приволжском межрегиональном центре повышения квалификации и профессиональной переподготовки работников образования ФГАОУ ВПО КФУ, 36 часов, 2013 год.</w:t>
      </w:r>
    </w:p>
    <w:p w:rsidR="004D1F02" w:rsidRPr="008246CD" w:rsidRDefault="004D1F02" w:rsidP="004D1F02">
      <w:pPr>
        <w:pStyle w:val="a5"/>
        <w:jc w:val="left"/>
        <w:rPr>
          <w:bCs/>
          <w:i/>
          <w:iCs/>
          <w:sz w:val="24"/>
        </w:rPr>
      </w:pPr>
    </w:p>
    <w:p w:rsidR="004D1F02" w:rsidRPr="008246CD" w:rsidRDefault="004D1F02" w:rsidP="008246CD">
      <w:r w:rsidRPr="008246CD">
        <w:t>6</w:t>
      </w:r>
      <w:r w:rsidRPr="008246CD">
        <w:rPr>
          <w:bCs/>
          <w:i/>
          <w:iCs/>
          <w:u w:val="single"/>
        </w:rPr>
        <w:t xml:space="preserve">. Тема </w:t>
      </w:r>
      <w:proofErr w:type="gramStart"/>
      <w:r w:rsidRPr="008246CD">
        <w:rPr>
          <w:bCs/>
          <w:i/>
          <w:iCs/>
          <w:u w:val="single"/>
        </w:rPr>
        <w:t>самообразования</w:t>
      </w:r>
      <w:r w:rsidRPr="008246CD">
        <w:t>:</w:t>
      </w:r>
      <w:r w:rsidRPr="008246CD">
        <w:rPr>
          <w:color w:val="9400D3"/>
        </w:rPr>
        <w:t xml:space="preserve">  </w:t>
      </w:r>
      <w:r w:rsidRPr="008246CD">
        <w:t xml:space="preserve"> </w:t>
      </w:r>
      <w:proofErr w:type="gramEnd"/>
      <w:r w:rsidRPr="008246CD">
        <w:t>«Внедрение современных педагогических технологий в образовательный процесс на основе дифференциации обучения и индивидуального подхода»</w:t>
      </w:r>
    </w:p>
    <w:p w:rsidR="008246CD" w:rsidRPr="008246CD" w:rsidRDefault="004D1F02" w:rsidP="008246CD">
      <w:pPr>
        <w:jc w:val="both"/>
      </w:pPr>
      <w:r w:rsidRPr="008246CD">
        <w:t>7.</w:t>
      </w:r>
      <w:r w:rsidRPr="008246CD">
        <w:rPr>
          <w:i/>
          <w:u w:val="single"/>
        </w:rPr>
        <w:t xml:space="preserve">Методическая </w:t>
      </w:r>
      <w:proofErr w:type="gramStart"/>
      <w:r w:rsidRPr="008246CD">
        <w:rPr>
          <w:i/>
          <w:u w:val="single"/>
        </w:rPr>
        <w:t>тема:</w:t>
      </w:r>
      <w:r w:rsidRPr="008246CD">
        <w:t xml:space="preserve">  </w:t>
      </w:r>
      <w:r w:rsidR="008246CD" w:rsidRPr="008246CD">
        <w:t>«</w:t>
      </w:r>
      <w:proofErr w:type="gramEnd"/>
      <w:r w:rsidR="008246CD" w:rsidRPr="008246CD">
        <w:t>Создание условий для саморазвития и самореализации гармоничной личности обучающегося, его успешной социализации в обществе через развитие его духовно-нравственного и творческого начала, формирование потребности в здоровом образе жизни и ее реализация».</w:t>
      </w:r>
    </w:p>
    <w:p w:rsidR="004D1F02" w:rsidRPr="008246CD" w:rsidRDefault="004D1F02" w:rsidP="004D1F02"/>
    <w:p w:rsidR="004D1F02" w:rsidRPr="008246CD" w:rsidRDefault="004D1F02" w:rsidP="004D1F02">
      <w:pPr>
        <w:pStyle w:val="a5"/>
        <w:jc w:val="left"/>
        <w:rPr>
          <w:i/>
          <w:sz w:val="24"/>
        </w:rPr>
      </w:pPr>
      <w:r w:rsidRPr="008246CD">
        <w:rPr>
          <w:bCs/>
          <w:i/>
          <w:iCs/>
          <w:sz w:val="24"/>
          <w:u w:val="single"/>
        </w:rPr>
        <w:t xml:space="preserve">8. Технологии, по </w:t>
      </w:r>
      <w:proofErr w:type="gramStart"/>
      <w:r w:rsidRPr="008246CD">
        <w:rPr>
          <w:bCs/>
          <w:i/>
          <w:iCs/>
          <w:sz w:val="24"/>
          <w:u w:val="single"/>
        </w:rPr>
        <w:t>которым  работает</w:t>
      </w:r>
      <w:proofErr w:type="gramEnd"/>
      <w:r w:rsidRPr="008246CD">
        <w:rPr>
          <w:bCs/>
          <w:i/>
          <w:iCs/>
          <w:sz w:val="24"/>
          <w:u w:val="single"/>
        </w:rPr>
        <w:t xml:space="preserve"> учитель</w:t>
      </w:r>
      <w:r w:rsidRPr="008246CD">
        <w:rPr>
          <w:sz w:val="24"/>
        </w:rPr>
        <w:t xml:space="preserve">: </w:t>
      </w:r>
      <w:r w:rsidRPr="008246CD">
        <w:rPr>
          <w:i/>
          <w:sz w:val="24"/>
        </w:rPr>
        <w:t xml:space="preserve">технология </w:t>
      </w:r>
      <w:r w:rsidRPr="008246CD">
        <w:rPr>
          <w:i/>
          <w:sz w:val="24"/>
          <w:lang w:val="tt-RU"/>
        </w:rPr>
        <w:t>мультимедийных средств обучения,  здоровьесберегающие технологии  и технология деятельностного метода обучения,</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9. Внеклассная работа</w:t>
      </w:r>
      <w:r w:rsidRPr="008246CD">
        <w:rPr>
          <w:sz w:val="24"/>
        </w:rPr>
        <w:t xml:space="preserve">: планирование, подготовка и проведение </w:t>
      </w:r>
      <w:proofErr w:type="gramStart"/>
      <w:r w:rsidRPr="008246CD">
        <w:rPr>
          <w:sz w:val="24"/>
        </w:rPr>
        <w:t>внеклассных  мероприятий</w:t>
      </w:r>
      <w:proofErr w:type="gramEnd"/>
      <w:r w:rsidRPr="008246CD">
        <w:rPr>
          <w:sz w:val="24"/>
        </w:rPr>
        <w:t>, олимпиад, участие в школьных, районных и республиканских конкурсах, проведение  вечеров, предметных недель.</w:t>
      </w:r>
    </w:p>
    <w:p w:rsidR="004D1F02" w:rsidRPr="008246CD" w:rsidRDefault="004D1F02" w:rsidP="004D1F02">
      <w:pPr>
        <w:pStyle w:val="a5"/>
        <w:jc w:val="left"/>
        <w:rPr>
          <w:sz w:val="24"/>
        </w:rPr>
      </w:pPr>
    </w:p>
    <w:p w:rsidR="004D1F02" w:rsidRPr="008246CD" w:rsidRDefault="004D1F02" w:rsidP="004D1F02">
      <w:pPr>
        <w:pStyle w:val="a5"/>
        <w:jc w:val="left"/>
        <w:rPr>
          <w:sz w:val="24"/>
        </w:rPr>
      </w:pPr>
      <w:r w:rsidRPr="008246CD">
        <w:rPr>
          <w:bCs/>
          <w:i/>
          <w:iCs/>
          <w:sz w:val="24"/>
          <w:u w:val="single"/>
        </w:rPr>
        <w:t>10. Общественно-педагогическая деятельность</w:t>
      </w:r>
      <w:r w:rsidRPr="008246CD">
        <w:rPr>
          <w:bCs/>
          <w:i/>
          <w:iCs/>
          <w:sz w:val="24"/>
        </w:rPr>
        <w:t>:</w:t>
      </w:r>
      <w:r w:rsidRPr="008246CD">
        <w:rPr>
          <w:sz w:val="24"/>
        </w:rPr>
        <w:t xml:space="preserve">  </w:t>
      </w:r>
    </w:p>
    <w:p w:rsidR="004D1F02" w:rsidRPr="008246CD" w:rsidRDefault="004D1F02" w:rsidP="004D1F02">
      <w:pPr>
        <w:pStyle w:val="a5"/>
        <w:jc w:val="left"/>
        <w:rPr>
          <w:sz w:val="24"/>
        </w:rPr>
      </w:pPr>
    </w:p>
    <w:p w:rsidR="004D1F02" w:rsidRPr="008246CD" w:rsidRDefault="004D1F02" w:rsidP="004D1F02">
      <w:r w:rsidRPr="008246CD">
        <w:rPr>
          <w:bCs/>
          <w:i/>
          <w:iCs/>
          <w:u w:val="single"/>
        </w:rPr>
        <w:t xml:space="preserve">11.  Инновационная </w:t>
      </w:r>
      <w:proofErr w:type="gramStart"/>
      <w:r w:rsidRPr="008246CD">
        <w:rPr>
          <w:bCs/>
          <w:i/>
          <w:iCs/>
          <w:u w:val="single"/>
        </w:rPr>
        <w:t xml:space="preserve">работа </w:t>
      </w:r>
      <w:r w:rsidRPr="008246CD">
        <w:rPr>
          <w:bCs/>
          <w:i/>
          <w:iCs/>
        </w:rPr>
        <w:t xml:space="preserve"> </w:t>
      </w:r>
      <w:r w:rsidRPr="008246CD">
        <w:rPr>
          <w:lang w:val="tt-RU"/>
        </w:rPr>
        <w:t>Принимаю</w:t>
      </w:r>
      <w:proofErr w:type="gramEnd"/>
      <w:r w:rsidRPr="008246CD">
        <w:rPr>
          <w:lang w:val="tt-RU"/>
        </w:rPr>
        <w:t xml:space="preserve"> участие в работе экспериментальной площадки  на портале </w:t>
      </w:r>
      <w:r w:rsidRPr="008246CD">
        <w:rPr>
          <w:lang w:val="en-US"/>
        </w:rPr>
        <w:fldChar w:fldCharType="begin"/>
      </w:r>
      <w:r w:rsidRPr="008246CD">
        <w:instrText xml:space="preserve"> </w:instrText>
      </w:r>
      <w:r w:rsidRPr="008246CD">
        <w:rPr>
          <w:lang w:val="en-US"/>
        </w:rPr>
        <w:instrText>HYPERLINK</w:instrText>
      </w:r>
      <w:r w:rsidRPr="008246CD">
        <w:instrText xml:space="preserve"> "</w:instrText>
      </w:r>
      <w:r w:rsidRPr="008246CD">
        <w:rPr>
          <w:lang w:val="en-US"/>
        </w:rPr>
        <w:instrText>http</w:instrText>
      </w:r>
      <w:r w:rsidRPr="008246CD">
        <w:instrText>://</w:instrText>
      </w:r>
      <w:r w:rsidRPr="008246CD">
        <w:rPr>
          <w:lang w:val="en-US"/>
        </w:rPr>
        <w:instrText>pedmaster</w:instrText>
      </w:r>
      <w:r w:rsidRPr="008246CD">
        <w:instrText>.</w:instrText>
      </w:r>
      <w:r w:rsidRPr="008246CD">
        <w:rPr>
          <w:lang w:val="en-US"/>
        </w:rPr>
        <w:instrText>ru</w:instrText>
      </w:r>
      <w:r w:rsidRPr="008246CD">
        <w:instrText xml:space="preserve">" </w:instrText>
      </w:r>
      <w:r w:rsidRPr="008246CD">
        <w:rPr>
          <w:lang w:val="en-US"/>
        </w:rPr>
        <w:fldChar w:fldCharType="separate"/>
      </w:r>
      <w:r w:rsidRPr="008246CD">
        <w:rPr>
          <w:rStyle w:val="a7"/>
          <w:lang w:val="en-US"/>
        </w:rPr>
        <w:t>http</w:t>
      </w:r>
      <w:r w:rsidRPr="008246CD">
        <w:rPr>
          <w:rStyle w:val="a7"/>
        </w:rPr>
        <w:t>://</w:t>
      </w:r>
      <w:proofErr w:type="spellStart"/>
      <w:r w:rsidRPr="008246CD">
        <w:rPr>
          <w:rStyle w:val="a7"/>
          <w:lang w:val="en-US"/>
        </w:rPr>
        <w:t>pedmaster</w:t>
      </w:r>
      <w:proofErr w:type="spellEnd"/>
      <w:r w:rsidRPr="008246CD">
        <w:rPr>
          <w:rStyle w:val="a7"/>
        </w:rPr>
        <w:t>.</w:t>
      </w:r>
      <w:proofErr w:type="spellStart"/>
      <w:r w:rsidRPr="008246CD">
        <w:rPr>
          <w:rStyle w:val="a7"/>
          <w:lang w:val="en-US"/>
        </w:rPr>
        <w:t>ru</w:t>
      </w:r>
      <w:proofErr w:type="spellEnd"/>
      <w:r w:rsidRPr="008246CD">
        <w:rPr>
          <w:lang w:val="en-US"/>
        </w:rPr>
        <w:fldChar w:fldCharType="end"/>
      </w:r>
      <w:r w:rsidRPr="008246CD">
        <w:t xml:space="preserve"> Центр  дистанционного сотрудничества «Педагогическое мастерство». </w:t>
      </w:r>
      <w:r w:rsidRPr="008246CD">
        <w:rPr>
          <w:lang w:val="tt-RU"/>
        </w:rPr>
        <w:t>С 2013 года работаю над созданием опытно – экспериментального проекта “Формирование читательской самостоятельности как одно из условий становления духовного мира младшего школьника”.</w:t>
      </w:r>
    </w:p>
    <w:p w:rsidR="004D1F02" w:rsidRPr="008246CD" w:rsidRDefault="004D1F02" w:rsidP="004D1F02">
      <w:pPr>
        <w:rPr>
          <w:bCs/>
          <w:i/>
          <w:iCs/>
        </w:rPr>
      </w:pPr>
    </w:p>
    <w:p w:rsidR="004D1F02" w:rsidRPr="008246CD" w:rsidRDefault="004D1F02" w:rsidP="004D1F02">
      <w:r w:rsidRPr="008246CD">
        <w:rPr>
          <w:bCs/>
          <w:iCs/>
        </w:rPr>
        <w:t xml:space="preserve"> </w:t>
      </w:r>
    </w:p>
    <w:p w:rsidR="00E33F1A" w:rsidRPr="008246CD" w:rsidRDefault="00E33F1A" w:rsidP="00E33F1A">
      <w:pPr>
        <w:pStyle w:val="a3"/>
        <w:rPr>
          <w:bCs/>
          <w:i w:val="0"/>
          <w:sz w:val="24"/>
        </w:rPr>
      </w:pPr>
    </w:p>
    <w:p w:rsidR="00E33F1A" w:rsidRPr="008246CD" w:rsidRDefault="00E33F1A" w:rsidP="00E33F1A"/>
    <w:p w:rsidR="00E33F1A" w:rsidRPr="008246CD" w:rsidRDefault="00E33F1A" w:rsidP="00E33F1A"/>
    <w:p w:rsidR="00E33F1A" w:rsidRDefault="00E33F1A" w:rsidP="00E33F1A">
      <w:pPr>
        <w:rPr>
          <w:sz w:val="28"/>
          <w:szCs w:val="28"/>
        </w:rPr>
      </w:pPr>
    </w:p>
    <w:p w:rsidR="00E33F1A" w:rsidRDefault="00E33F1A" w:rsidP="00E33F1A">
      <w:pPr>
        <w:shd w:val="clear" w:color="auto" w:fill="FFFFFF"/>
        <w:spacing w:after="75" w:line="234" w:lineRule="atLeast"/>
        <w:rPr>
          <w:color w:val="000000"/>
          <w:sz w:val="28"/>
          <w:szCs w:val="28"/>
        </w:rPr>
      </w:pPr>
      <w:r>
        <w:rPr>
          <w:b/>
          <w:bCs/>
          <w:color w:val="000000"/>
          <w:sz w:val="28"/>
          <w:szCs w:val="28"/>
        </w:rPr>
        <w:t xml:space="preserve">                                                     Содержание</w:t>
      </w:r>
      <w:r w:rsidRPr="007A61BB">
        <w:rPr>
          <w:color w:val="000000"/>
          <w:sz w:val="28"/>
          <w:szCs w:val="28"/>
        </w:rPr>
        <w:br/>
        <w:t>1. Пояснительная записка</w:t>
      </w:r>
      <w:r w:rsidRPr="007A61BB">
        <w:rPr>
          <w:color w:val="000000"/>
          <w:sz w:val="28"/>
          <w:szCs w:val="28"/>
        </w:rPr>
        <w:br/>
      </w:r>
    </w:p>
    <w:p w:rsidR="00E33F1A" w:rsidRDefault="00E33F1A" w:rsidP="00E33F1A">
      <w:pPr>
        <w:shd w:val="clear" w:color="auto" w:fill="FFFFFF"/>
        <w:spacing w:after="75" w:line="234" w:lineRule="atLeast"/>
        <w:rPr>
          <w:color w:val="000000"/>
          <w:sz w:val="28"/>
          <w:szCs w:val="28"/>
        </w:rPr>
      </w:pPr>
      <w:r w:rsidRPr="007A61BB">
        <w:rPr>
          <w:color w:val="000000"/>
          <w:sz w:val="28"/>
          <w:szCs w:val="28"/>
        </w:rPr>
        <w:t xml:space="preserve">2. Программа профессионального развития педагога в </w:t>
      </w:r>
      <w:proofErr w:type="spellStart"/>
      <w:r w:rsidRPr="007A61BB">
        <w:rPr>
          <w:color w:val="000000"/>
          <w:sz w:val="28"/>
          <w:szCs w:val="28"/>
        </w:rPr>
        <w:t>межаттестационный</w:t>
      </w:r>
      <w:proofErr w:type="spellEnd"/>
      <w:r w:rsidRPr="007A61BB">
        <w:rPr>
          <w:color w:val="000000"/>
          <w:sz w:val="28"/>
          <w:szCs w:val="28"/>
        </w:rPr>
        <w:t xml:space="preserve"> период</w:t>
      </w:r>
    </w:p>
    <w:p w:rsidR="00E33F1A" w:rsidRPr="007A61BB" w:rsidRDefault="00E33F1A" w:rsidP="00E33F1A">
      <w:pPr>
        <w:numPr>
          <w:ilvl w:val="0"/>
          <w:numId w:val="6"/>
        </w:numPr>
        <w:shd w:val="clear" w:color="auto" w:fill="FFFFFF"/>
        <w:spacing w:after="75" w:line="234" w:lineRule="atLeast"/>
        <w:rPr>
          <w:color w:val="000000"/>
          <w:sz w:val="28"/>
          <w:szCs w:val="28"/>
        </w:rPr>
      </w:pPr>
      <w:r>
        <w:rPr>
          <w:color w:val="000000"/>
          <w:sz w:val="28"/>
          <w:szCs w:val="28"/>
        </w:rPr>
        <w:t>Разделы программы профессионального развития педагога</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Формы представления результатов пед</w:t>
      </w:r>
      <w:r>
        <w:rPr>
          <w:color w:val="000000"/>
          <w:sz w:val="28"/>
          <w:szCs w:val="28"/>
        </w:rPr>
        <w:t xml:space="preserve">агогической деятельности </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sidRPr="007A61BB">
        <w:rPr>
          <w:color w:val="000000"/>
          <w:sz w:val="28"/>
          <w:szCs w:val="28"/>
        </w:rPr>
        <w:t xml:space="preserve">Схема </w:t>
      </w:r>
      <w:proofErr w:type="spellStart"/>
      <w:r>
        <w:rPr>
          <w:color w:val="000000"/>
          <w:sz w:val="28"/>
          <w:szCs w:val="28"/>
        </w:rPr>
        <w:t>самоо</w:t>
      </w:r>
      <w:r w:rsidRPr="007A61BB">
        <w:rPr>
          <w:color w:val="000000"/>
          <w:sz w:val="28"/>
          <w:szCs w:val="28"/>
        </w:rPr>
        <w:t>оценки</w:t>
      </w:r>
      <w:proofErr w:type="spellEnd"/>
      <w:r w:rsidRPr="007A61BB">
        <w:rPr>
          <w:color w:val="000000"/>
          <w:sz w:val="28"/>
          <w:szCs w:val="28"/>
        </w:rPr>
        <w:t xml:space="preserve"> учебного занятия</w:t>
      </w:r>
    </w:p>
    <w:p w:rsidR="00E33F1A" w:rsidRPr="007A61BB" w:rsidRDefault="00E33F1A" w:rsidP="00E33F1A">
      <w:pPr>
        <w:numPr>
          <w:ilvl w:val="0"/>
          <w:numId w:val="6"/>
        </w:numPr>
        <w:shd w:val="clear" w:color="auto" w:fill="FFFFFF"/>
        <w:spacing w:before="100" w:beforeAutospacing="1" w:after="75" w:line="234" w:lineRule="atLeast"/>
        <w:rPr>
          <w:color w:val="000000"/>
          <w:sz w:val="28"/>
          <w:szCs w:val="28"/>
        </w:rPr>
      </w:pPr>
      <w:r>
        <w:rPr>
          <w:color w:val="000000"/>
          <w:sz w:val="28"/>
          <w:szCs w:val="28"/>
        </w:rPr>
        <w:t xml:space="preserve">Методическая продукция </w:t>
      </w:r>
      <w:r w:rsidRPr="007A61BB">
        <w:rPr>
          <w:color w:val="000000"/>
          <w:sz w:val="28"/>
          <w:szCs w:val="28"/>
        </w:rPr>
        <w:t>(учебно-программная документация)</w:t>
      </w:r>
    </w:p>
    <w:p w:rsidR="00E33F1A" w:rsidRDefault="00E33F1A" w:rsidP="00E33F1A">
      <w:pPr>
        <w:shd w:val="clear" w:color="auto" w:fill="FFFFFF"/>
        <w:spacing w:after="75" w:line="234" w:lineRule="atLeast"/>
        <w:rPr>
          <w:color w:val="000000"/>
          <w:sz w:val="28"/>
          <w:szCs w:val="28"/>
        </w:rPr>
      </w:pPr>
    </w:p>
    <w:p w:rsidR="00E33F1A" w:rsidRDefault="00E33F1A" w:rsidP="00E33F1A">
      <w:pPr>
        <w:shd w:val="clear" w:color="auto" w:fill="FFFFFF"/>
        <w:spacing w:after="75" w:line="234" w:lineRule="atLeast"/>
        <w:rPr>
          <w:color w:val="000000"/>
          <w:sz w:val="28"/>
          <w:szCs w:val="28"/>
        </w:rPr>
      </w:pPr>
      <w:r>
        <w:rPr>
          <w:color w:val="000000"/>
          <w:sz w:val="28"/>
          <w:szCs w:val="28"/>
        </w:rPr>
        <w:t>3. План самообразования</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Задачи</w:t>
      </w:r>
    </w:p>
    <w:p w:rsidR="00E33F1A" w:rsidRPr="009540A1" w:rsidRDefault="00E33F1A" w:rsidP="00E33F1A">
      <w:pPr>
        <w:numPr>
          <w:ilvl w:val="0"/>
          <w:numId w:val="12"/>
        </w:numPr>
        <w:spacing w:before="100" w:beforeAutospacing="1" w:after="100" w:afterAutospacing="1"/>
        <w:jc w:val="both"/>
        <w:rPr>
          <w:bCs/>
          <w:sz w:val="28"/>
          <w:szCs w:val="28"/>
        </w:rPr>
      </w:pPr>
      <w:r w:rsidRPr="009540A1">
        <w:rPr>
          <w:bCs/>
          <w:sz w:val="28"/>
          <w:szCs w:val="28"/>
        </w:rPr>
        <w:t>Перечень вопросов по самообразованию</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Предполагаемый результат</w:t>
      </w:r>
    </w:p>
    <w:p w:rsidR="00E33F1A" w:rsidRDefault="00E33F1A" w:rsidP="00E33F1A">
      <w:pPr>
        <w:numPr>
          <w:ilvl w:val="0"/>
          <w:numId w:val="12"/>
        </w:numPr>
        <w:shd w:val="clear" w:color="auto" w:fill="FFFFFF"/>
        <w:spacing w:after="75" w:line="234" w:lineRule="atLeast"/>
        <w:rPr>
          <w:color w:val="000000"/>
          <w:sz w:val="28"/>
          <w:szCs w:val="28"/>
        </w:rPr>
      </w:pPr>
      <w:r>
        <w:rPr>
          <w:color w:val="000000"/>
          <w:sz w:val="28"/>
          <w:szCs w:val="28"/>
        </w:rPr>
        <w:t>Формы отчета</w:t>
      </w:r>
      <w:r w:rsidRPr="007A61BB">
        <w:rPr>
          <w:color w:val="000000"/>
          <w:sz w:val="28"/>
          <w:szCs w:val="28"/>
        </w:rPr>
        <w:br/>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4. Список использованной литературы</w:t>
      </w:r>
    </w:p>
    <w:p w:rsidR="00E33F1A" w:rsidRPr="007A61BB" w:rsidRDefault="00E33F1A" w:rsidP="00E33F1A">
      <w:pPr>
        <w:shd w:val="clear" w:color="auto" w:fill="FFFFFF"/>
        <w:spacing w:after="75" w:line="234" w:lineRule="atLeast"/>
        <w:rPr>
          <w:color w:val="000000"/>
          <w:sz w:val="28"/>
          <w:szCs w:val="28"/>
        </w:rPr>
      </w:pPr>
      <w:r w:rsidRPr="007A61BB">
        <w:rPr>
          <w:color w:val="000000"/>
          <w:sz w:val="28"/>
          <w:szCs w:val="28"/>
        </w:rPr>
        <w:t> </w:t>
      </w: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Pr="00922643" w:rsidRDefault="00E33F1A" w:rsidP="00E33F1A">
      <w:pPr>
        <w:rPr>
          <w:sz w:val="28"/>
          <w:szCs w:val="28"/>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rPr>
          <w:sz w:val="32"/>
        </w:rPr>
      </w:pPr>
    </w:p>
    <w:p w:rsidR="00E33F1A" w:rsidRDefault="00E33F1A" w:rsidP="00E33F1A">
      <w:pPr>
        <w:spacing w:before="100" w:beforeAutospacing="1" w:after="100" w:afterAutospacing="1"/>
        <w:rPr>
          <w:b/>
          <w:bCs/>
          <w:sz w:val="28"/>
          <w:szCs w:val="28"/>
        </w:rPr>
      </w:pPr>
    </w:p>
    <w:p w:rsidR="00E33F1A" w:rsidRDefault="00E33F1A" w:rsidP="00E33F1A">
      <w:pPr>
        <w:spacing w:before="100" w:beforeAutospacing="1" w:after="100" w:afterAutospacing="1"/>
        <w:rPr>
          <w:b/>
          <w:bCs/>
          <w:sz w:val="28"/>
          <w:szCs w:val="28"/>
        </w:rPr>
      </w:pPr>
    </w:p>
    <w:p w:rsidR="00E33F1A" w:rsidRPr="007A61BB" w:rsidRDefault="00E33F1A" w:rsidP="00E33F1A">
      <w:pPr>
        <w:shd w:val="clear" w:color="auto" w:fill="FFFFFF"/>
        <w:spacing w:after="75" w:line="234" w:lineRule="atLeast"/>
        <w:jc w:val="both"/>
        <w:rPr>
          <w:color w:val="000000"/>
          <w:sz w:val="28"/>
          <w:szCs w:val="28"/>
        </w:rPr>
      </w:pPr>
      <w:r>
        <w:rPr>
          <w:b/>
          <w:bCs/>
          <w:sz w:val="28"/>
          <w:szCs w:val="28"/>
        </w:rPr>
        <w:t xml:space="preserve">                                        </w:t>
      </w:r>
      <w:r w:rsidRPr="007A61BB">
        <w:rPr>
          <w:b/>
          <w:bCs/>
          <w:color w:val="000000"/>
          <w:sz w:val="28"/>
          <w:szCs w:val="28"/>
        </w:rPr>
        <w:t xml:space="preserve">   Пояснительная записка</w:t>
      </w:r>
    </w:p>
    <w:p w:rsidR="00E33F1A" w:rsidRPr="007A61BB" w:rsidRDefault="00E33F1A" w:rsidP="00E33F1A">
      <w:pPr>
        <w:shd w:val="clear" w:color="auto" w:fill="FFFFFF"/>
        <w:spacing w:after="75" w:line="234" w:lineRule="atLeast"/>
        <w:jc w:val="both"/>
        <w:rPr>
          <w:color w:val="000000"/>
          <w:sz w:val="28"/>
          <w:szCs w:val="28"/>
        </w:rPr>
      </w:pPr>
      <w:r w:rsidRPr="007A61BB">
        <w:rPr>
          <w:color w:val="000000"/>
          <w:sz w:val="28"/>
          <w:szCs w:val="28"/>
        </w:rPr>
        <w:br/>
      </w:r>
      <w:r>
        <w:rPr>
          <w:color w:val="000000"/>
          <w:sz w:val="28"/>
          <w:szCs w:val="28"/>
        </w:rPr>
        <w:t xml:space="preserve">     </w:t>
      </w:r>
      <w:r w:rsidRPr="007A61BB">
        <w:rPr>
          <w:color w:val="000000"/>
          <w:sz w:val="28"/>
          <w:szCs w:val="28"/>
        </w:rPr>
        <w:t>Новые социально – экономические условия, складывающиеся в России, вызывают необходимость поиска эффективных способов деятельности образовательной системы при решении новых задач. Стратегические направления развития образования зафиксированы в концепции модернизации об</w:t>
      </w:r>
      <w:r>
        <w:rPr>
          <w:color w:val="000000"/>
          <w:sz w:val="28"/>
          <w:szCs w:val="28"/>
        </w:rPr>
        <w:t>разования на период до 2020 года</w:t>
      </w:r>
      <w:r w:rsidRPr="007A61BB">
        <w:rPr>
          <w:color w:val="000000"/>
          <w:sz w:val="28"/>
          <w:szCs w:val="28"/>
        </w:rPr>
        <w:t>.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способные к сотрудничеству; отличающиеся мобильностью, динамизмом, конструктивностью; обладающие чувством ответственности за судьбу страны». Важнейшим условием реализации концепции является достижение профессиональной компетентности всеми субъектами образования. Данный приоритет является ключевым, так как профессиональная компетентность учителя является решающим фактором обеспечения качества результата образования, что в свою очередь влияет на качественные изменения состояния общества. Следовательно, современный педагог должен иметь представление о многообразии подходов к организации обр</w:t>
      </w:r>
      <w:r>
        <w:rPr>
          <w:color w:val="000000"/>
          <w:sz w:val="28"/>
          <w:szCs w:val="28"/>
        </w:rPr>
        <w:t>азовательного процесса. учитель</w:t>
      </w:r>
      <w:r w:rsidRPr="007A61BB">
        <w:rPr>
          <w:color w:val="000000"/>
          <w:sz w:val="28"/>
          <w:szCs w:val="28"/>
        </w:rPr>
        <w:t xml:space="preserve"> должен владеть технологией мониторинга, позволяющей отслеживать эффективность осваиваемых подходов в образовательном процессе. Кроме того, меняется традиционное отношение к учителю как к транслятору знаний; к процессу учения как обезличенной, механической передаче знаний.</w:t>
      </w:r>
      <w:r w:rsidRPr="007A61BB">
        <w:rPr>
          <w:color w:val="000000"/>
          <w:sz w:val="28"/>
          <w:szCs w:val="28"/>
        </w:rPr>
        <w:br/>
      </w:r>
      <w:r w:rsidRPr="007A61BB">
        <w:rPr>
          <w:color w:val="000000"/>
          <w:sz w:val="28"/>
          <w:szCs w:val="28"/>
        </w:rPr>
        <w:br/>
      </w:r>
      <w:r>
        <w:rPr>
          <w:color w:val="000000"/>
          <w:sz w:val="28"/>
          <w:szCs w:val="28"/>
        </w:rPr>
        <w:t xml:space="preserve">     </w:t>
      </w:r>
      <w:r w:rsidRPr="007A61BB">
        <w:rPr>
          <w:color w:val="000000"/>
          <w:sz w:val="28"/>
          <w:szCs w:val="28"/>
        </w:rPr>
        <w:t xml:space="preserve">Направлениями оптимизации и </w:t>
      </w:r>
      <w:proofErr w:type="spellStart"/>
      <w:r w:rsidRPr="007A61BB">
        <w:rPr>
          <w:color w:val="000000"/>
          <w:sz w:val="28"/>
          <w:szCs w:val="28"/>
        </w:rPr>
        <w:t>гуманизации</w:t>
      </w:r>
      <w:proofErr w:type="spellEnd"/>
      <w:r w:rsidRPr="007A61BB">
        <w:rPr>
          <w:color w:val="000000"/>
          <w:sz w:val="28"/>
          <w:szCs w:val="28"/>
        </w:rPr>
        <w:t xml:space="preserve"> отечественной системы образования являются актуализация традиционных, адаптация известных, открытие инновационных обучающих технологий. Эти процессы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w:t>
      </w:r>
      <w:r>
        <w:rPr>
          <w:color w:val="000000"/>
          <w:sz w:val="28"/>
          <w:szCs w:val="28"/>
        </w:rPr>
        <w:t>агогических</w:t>
      </w:r>
      <w:r w:rsidRPr="007A61BB">
        <w:rPr>
          <w:color w:val="000000"/>
          <w:sz w:val="28"/>
          <w:szCs w:val="28"/>
        </w:rPr>
        <w:t>,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E33F1A" w:rsidRPr="007A61BB" w:rsidRDefault="00E33F1A" w:rsidP="00E33F1A">
      <w:pPr>
        <w:shd w:val="clear" w:color="auto" w:fill="FFFFFF"/>
        <w:spacing w:after="75" w:line="234" w:lineRule="atLeast"/>
        <w:jc w:val="both"/>
        <w:rPr>
          <w:rFonts w:ascii="Verdana" w:hAnsi="Verdana"/>
          <w:color w:val="000000"/>
          <w:sz w:val="18"/>
          <w:szCs w:val="18"/>
        </w:rPr>
      </w:pPr>
      <w:r w:rsidRPr="007A61BB">
        <w:rPr>
          <w:rFonts w:ascii="Verdana" w:hAnsi="Verdana"/>
          <w:color w:val="000000"/>
          <w:sz w:val="18"/>
          <w:szCs w:val="18"/>
        </w:rPr>
        <w:t> </w:t>
      </w:r>
    </w:p>
    <w:p w:rsidR="00E33F1A" w:rsidRDefault="00E33F1A" w:rsidP="00E33F1A">
      <w:pPr>
        <w:spacing w:before="100" w:beforeAutospacing="1" w:after="100" w:afterAutospacing="1"/>
        <w:rPr>
          <w:b/>
          <w:bCs/>
          <w:sz w:val="28"/>
          <w:szCs w:val="28"/>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B068AD" w:rsidRDefault="00E33F1A" w:rsidP="00E33F1A">
      <w:pPr>
        <w:ind w:firstLine="708"/>
        <w:jc w:val="both"/>
        <w:rPr>
          <w:rFonts w:ascii="Calibri" w:hAnsi="Calibri"/>
        </w:rPr>
      </w:pPr>
    </w:p>
    <w:p w:rsidR="00E33F1A" w:rsidRPr="00AB3CBA" w:rsidRDefault="00E33F1A" w:rsidP="00E33F1A">
      <w:pPr>
        <w:shd w:val="clear" w:color="auto" w:fill="FFFFFF"/>
        <w:spacing w:after="75" w:line="234" w:lineRule="atLeast"/>
        <w:jc w:val="center"/>
        <w:rPr>
          <w:color w:val="000000"/>
          <w:sz w:val="28"/>
          <w:szCs w:val="28"/>
        </w:rPr>
      </w:pPr>
      <w:r w:rsidRPr="00AB3CBA">
        <w:rPr>
          <w:b/>
          <w:bCs/>
          <w:color w:val="000000"/>
          <w:sz w:val="28"/>
          <w:szCs w:val="28"/>
        </w:rPr>
        <w:t xml:space="preserve">Программа профессионального развития педагога в </w:t>
      </w:r>
      <w:proofErr w:type="spellStart"/>
      <w:r w:rsidRPr="00AB3CBA">
        <w:rPr>
          <w:b/>
          <w:bCs/>
          <w:color w:val="000000"/>
          <w:sz w:val="28"/>
          <w:szCs w:val="28"/>
        </w:rPr>
        <w:t>межаттестационный</w:t>
      </w:r>
      <w:proofErr w:type="spellEnd"/>
      <w:r w:rsidRPr="00AB3CBA">
        <w:rPr>
          <w:b/>
          <w:bCs/>
          <w:color w:val="000000"/>
          <w:sz w:val="28"/>
          <w:szCs w:val="28"/>
        </w:rPr>
        <w:t xml:space="preserve"> период</w:t>
      </w:r>
    </w:p>
    <w:p w:rsidR="00E33F1A" w:rsidRDefault="00E33F1A" w:rsidP="00E33F1A">
      <w:pPr>
        <w:shd w:val="clear" w:color="auto" w:fill="FFFFFF"/>
        <w:spacing w:after="75" w:line="234" w:lineRule="atLeast"/>
        <w:jc w:val="both"/>
        <w:rPr>
          <w:color w:val="000000"/>
          <w:sz w:val="28"/>
          <w:szCs w:val="28"/>
        </w:rPr>
      </w:pPr>
      <w:r w:rsidRPr="00AB3CBA">
        <w:rPr>
          <w:color w:val="000000"/>
          <w:sz w:val="28"/>
          <w:szCs w:val="28"/>
        </w:rPr>
        <w:br/>
      </w:r>
      <w:r>
        <w:rPr>
          <w:color w:val="000000"/>
          <w:sz w:val="28"/>
          <w:szCs w:val="28"/>
        </w:rPr>
        <w:t xml:space="preserve">    </w:t>
      </w:r>
      <w:r w:rsidRPr="00AB3CBA">
        <w:rPr>
          <w:color w:val="000000"/>
          <w:sz w:val="28"/>
          <w:szCs w:val="28"/>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профессиональной деятельности играет</w:t>
      </w:r>
      <w:r>
        <w:rPr>
          <w:color w:val="000000"/>
          <w:sz w:val="28"/>
          <w:szCs w:val="28"/>
        </w:rPr>
        <w:t xml:space="preserve"> </w:t>
      </w:r>
      <w:r w:rsidRPr="00AB3CBA">
        <w:rPr>
          <w:color w:val="000000"/>
          <w:sz w:val="28"/>
          <w:szCs w:val="28"/>
        </w:rPr>
        <w:t> </w:t>
      </w:r>
      <w:proofErr w:type="spellStart"/>
      <w:r>
        <w:rPr>
          <w:b/>
          <w:bCs/>
          <w:i/>
          <w:iCs/>
          <w:color w:val="000000"/>
          <w:sz w:val="28"/>
          <w:szCs w:val="28"/>
        </w:rPr>
        <w:t>межаттестационный</w:t>
      </w:r>
      <w:proofErr w:type="spellEnd"/>
      <w:r>
        <w:rPr>
          <w:b/>
          <w:bCs/>
          <w:i/>
          <w:iCs/>
          <w:color w:val="000000"/>
          <w:sz w:val="28"/>
          <w:szCs w:val="28"/>
        </w:rPr>
        <w:t xml:space="preserve"> </w:t>
      </w:r>
      <w:r w:rsidRPr="00AB3CBA">
        <w:rPr>
          <w:b/>
          <w:bCs/>
          <w:i/>
          <w:iCs/>
          <w:color w:val="000000"/>
          <w:sz w:val="28"/>
          <w:szCs w:val="28"/>
        </w:rPr>
        <w:t>период.</w:t>
      </w:r>
      <w:r w:rsidRPr="00AB3CBA">
        <w:rPr>
          <w:color w:val="000000"/>
          <w:sz w:val="28"/>
          <w:szCs w:val="28"/>
        </w:rPr>
        <w:t> </w:t>
      </w:r>
      <w:r w:rsidRPr="00AB3CBA">
        <w:rPr>
          <w:color w:val="000000"/>
          <w:sz w:val="28"/>
          <w:szCs w:val="28"/>
        </w:rPr>
        <w:br/>
      </w:r>
      <w:r w:rsidRPr="00AB3CBA">
        <w:rPr>
          <w:color w:val="000000"/>
          <w:sz w:val="28"/>
          <w:szCs w:val="28"/>
        </w:rPr>
        <w:br/>
      </w:r>
      <w:r>
        <w:rPr>
          <w:rFonts w:ascii="Verdana" w:hAnsi="Verdana"/>
          <w:color w:val="000000"/>
          <w:sz w:val="18"/>
          <w:szCs w:val="18"/>
        </w:rPr>
        <w:t xml:space="preserve">      </w:t>
      </w:r>
      <w:r w:rsidRPr="00AB3CBA">
        <w:rPr>
          <w:color w:val="000000"/>
          <w:sz w:val="28"/>
          <w:szCs w:val="28"/>
        </w:rPr>
        <w:t xml:space="preserve">В индивидуальную программу профессионального развития педагога необходимо вносить и результаты </w:t>
      </w:r>
      <w:proofErr w:type="spellStart"/>
      <w:r w:rsidRPr="00AB3CBA">
        <w:rPr>
          <w:color w:val="000000"/>
          <w:sz w:val="28"/>
          <w:szCs w:val="28"/>
        </w:rPr>
        <w:t>внутришкольного</w:t>
      </w:r>
      <w:proofErr w:type="spellEnd"/>
      <w:r w:rsidRPr="00AB3CBA">
        <w:rPr>
          <w:color w:val="000000"/>
          <w:sz w:val="28"/>
          <w:szCs w:val="28"/>
        </w:rPr>
        <w:t xml:space="preserve"> контроля: </w:t>
      </w:r>
      <w:proofErr w:type="spellStart"/>
      <w:r w:rsidRPr="00AB3CBA">
        <w:rPr>
          <w:color w:val="000000"/>
          <w:sz w:val="28"/>
          <w:szCs w:val="28"/>
        </w:rPr>
        <w:t>взаимопосещения</w:t>
      </w:r>
      <w:proofErr w:type="spellEnd"/>
      <w:r w:rsidRPr="00AB3CBA">
        <w:rPr>
          <w:color w:val="000000"/>
          <w:sz w:val="28"/>
          <w:szCs w:val="28"/>
        </w:rPr>
        <w:t xml:space="preserve"> занятий коллегами, администрацией; материалы контрольных мероприятий, проводимых администрацией школы или специалистами методических служб. 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Pr="00AB3CBA">
        <w:rPr>
          <w:color w:val="000000"/>
          <w:sz w:val="28"/>
          <w:szCs w:val="28"/>
        </w:rPr>
        <w:br/>
        <w:t>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педагога на следующий период.</w:t>
      </w:r>
      <w:r w:rsidRPr="00AB3CBA">
        <w:rPr>
          <w:color w:val="000000"/>
          <w:sz w:val="28"/>
          <w:szCs w:val="28"/>
        </w:rPr>
        <w:br/>
        <w:t>Если такая работа проводится систематически в конце каждого учебного года, это позволит сформировать обобщенную характеристику деятельности учителя и полученных им результатов, что и служит предметом экспертизы во время проведения аттестационных процедур.</w:t>
      </w:r>
    </w:p>
    <w:p w:rsidR="00E33F1A" w:rsidRDefault="00E33F1A" w:rsidP="00E33F1A">
      <w:pPr>
        <w:shd w:val="clear" w:color="auto" w:fill="FFFFFF"/>
        <w:spacing w:after="75" w:line="234" w:lineRule="atLeast"/>
        <w:jc w:val="both"/>
        <w:rPr>
          <w:color w:val="000000"/>
          <w:sz w:val="28"/>
          <w:szCs w:val="28"/>
        </w:rPr>
      </w:pPr>
    </w:p>
    <w:p w:rsidR="00E33F1A" w:rsidRDefault="00E33F1A" w:rsidP="00E33F1A">
      <w:pPr>
        <w:shd w:val="clear" w:color="auto" w:fill="FFFFFF"/>
        <w:spacing w:after="75" w:line="234" w:lineRule="atLeast"/>
        <w:ind w:left="1440"/>
        <w:jc w:val="both"/>
        <w:rPr>
          <w:color w:val="000000"/>
          <w:sz w:val="28"/>
          <w:szCs w:val="28"/>
        </w:rPr>
      </w:pPr>
      <w:r>
        <w:rPr>
          <w:b/>
          <w:color w:val="000000"/>
          <w:sz w:val="28"/>
          <w:szCs w:val="28"/>
        </w:rPr>
        <w:t xml:space="preserve">Разделы программы профессионального развития </w:t>
      </w:r>
    </w:p>
    <w:p w:rsidR="00E33F1A" w:rsidRPr="00AB3CBA" w:rsidRDefault="00E33F1A" w:rsidP="00E33F1A">
      <w:pPr>
        <w:numPr>
          <w:ilvl w:val="0"/>
          <w:numId w:val="11"/>
        </w:numPr>
        <w:shd w:val="clear" w:color="auto" w:fill="FFFFFF"/>
        <w:spacing w:after="75" w:line="234" w:lineRule="atLeast"/>
        <w:jc w:val="both"/>
        <w:rPr>
          <w:color w:val="000000"/>
          <w:sz w:val="28"/>
          <w:szCs w:val="28"/>
        </w:rPr>
      </w:pPr>
      <w:r w:rsidRPr="00AB3CBA">
        <w:rPr>
          <w:color w:val="000000"/>
          <w:sz w:val="28"/>
          <w:szCs w:val="28"/>
        </w:rPr>
        <w:t>Изучение психолого-педагогической литературы.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Разработка программно-методического обеспечения образовательного процесса.</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Освоение педагогических технологий; выстраивание собственной методической системы (отбор содержания, методов, форм, средств обучения).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Выбор критериев и показателей результата образования, разработка диагностического инструментария.</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реализации программы развития образовательного учреждения; в системе методической работы.</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lastRenderedPageBreak/>
        <w:t>Обучение на курсах повышения квалификации.</w:t>
      </w:r>
    </w:p>
    <w:p w:rsidR="00E33F1A" w:rsidRPr="00AB3CB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Участие в работе творческих, экспериментальных групп; проведение индивидуальной исследовательской, экспериментальной работы.</w:t>
      </w:r>
    </w:p>
    <w:p w:rsidR="00E33F1A" w:rsidRDefault="00E33F1A" w:rsidP="00E33F1A">
      <w:pPr>
        <w:numPr>
          <w:ilvl w:val="0"/>
          <w:numId w:val="11"/>
        </w:numPr>
        <w:shd w:val="clear" w:color="auto" w:fill="FFFFFF"/>
        <w:spacing w:before="100" w:beforeAutospacing="1" w:after="75" w:line="234" w:lineRule="atLeast"/>
        <w:rPr>
          <w:color w:val="000000"/>
          <w:sz w:val="28"/>
          <w:szCs w:val="28"/>
        </w:rPr>
      </w:pPr>
      <w:r w:rsidRPr="00AB3CBA">
        <w:rPr>
          <w:color w:val="000000"/>
          <w:sz w:val="28"/>
          <w:szCs w:val="28"/>
        </w:rPr>
        <w:t>Обобщение собственного опыта педагогической деятельности (статьи, рекомендации, доклады, педагогическая мастерская, мастер-класс и т.д.)</w:t>
      </w:r>
    </w:p>
    <w:p w:rsidR="00E33F1A" w:rsidRPr="00AB3CBA" w:rsidRDefault="00E33F1A" w:rsidP="00E33F1A">
      <w:pPr>
        <w:shd w:val="clear" w:color="auto" w:fill="FFFFFF"/>
        <w:spacing w:before="100" w:beforeAutospacing="1" w:after="75" w:line="234" w:lineRule="atLeast"/>
        <w:ind w:left="720"/>
        <w:rPr>
          <w:color w:val="000000"/>
          <w:sz w:val="28"/>
          <w:szCs w:val="28"/>
        </w:rPr>
      </w:pP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Формы представления результатов педагогической деятельности </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Серия учебных занятий</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Методическая продукция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Портфолио</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Собеседование</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Творческий отчет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Представление результатов педагогической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Мастер-класс</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Творческая мастерская</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Педагогический проект</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Отчет о результатах (ходе) экспериментальной, инновационной деятельности</w:t>
      </w:r>
    </w:p>
    <w:p w:rsidR="00E33F1A" w:rsidRPr="00AB3CBA" w:rsidRDefault="00E33F1A" w:rsidP="00E33F1A">
      <w:pPr>
        <w:numPr>
          <w:ilvl w:val="0"/>
          <w:numId w:val="7"/>
        </w:numPr>
        <w:shd w:val="clear" w:color="auto" w:fill="FFFFFF"/>
        <w:spacing w:before="100" w:beforeAutospacing="1" w:after="75" w:line="234" w:lineRule="atLeast"/>
        <w:rPr>
          <w:color w:val="000000"/>
          <w:sz w:val="28"/>
          <w:szCs w:val="28"/>
        </w:rPr>
      </w:pPr>
      <w:r w:rsidRPr="00AB3CBA">
        <w:rPr>
          <w:color w:val="000000"/>
          <w:sz w:val="28"/>
          <w:szCs w:val="28"/>
        </w:rPr>
        <w:t>Профессиональные конкурсы</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iCs/>
          <w:color w:val="000000"/>
          <w:sz w:val="28"/>
          <w:szCs w:val="28"/>
        </w:rPr>
        <w:t xml:space="preserve">Схема </w:t>
      </w:r>
      <w:proofErr w:type="spellStart"/>
      <w:r>
        <w:rPr>
          <w:b/>
          <w:bCs/>
          <w:iCs/>
          <w:color w:val="000000"/>
          <w:sz w:val="28"/>
          <w:szCs w:val="28"/>
        </w:rPr>
        <w:t>самоо</w:t>
      </w:r>
      <w:r w:rsidRPr="00AB3CBA">
        <w:rPr>
          <w:b/>
          <w:bCs/>
          <w:iCs/>
          <w:color w:val="000000"/>
          <w:sz w:val="28"/>
          <w:szCs w:val="28"/>
        </w:rPr>
        <w:t>оценки</w:t>
      </w:r>
      <w:proofErr w:type="spellEnd"/>
      <w:r w:rsidRPr="00AB3CBA">
        <w:rPr>
          <w:b/>
          <w:bCs/>
          <w:iCs/>
          <w:color w:val="000000"/>
          <w:sz w:val="28"/>
          <w:szCs w:val="28"/>
        </w:rPr>
        <w:t xml:space="preserve"> учебного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эффективност</w:t>
      </w:r>
      <w:r>
        <w:rPr>
          <w:color w:val="000000"/>
          <w:sz w:val="28"/>
          <w:szCs w:val="28"/>
        </w:rPr>
        <w:t>и способов деятельности на уроке</w:t>
      </w:r>
      <w:r w:rsidRPr="00AB3CBA">
        <w:rPr>
          <w:color w:val="000000"/>
          <w:sz w:val="28"/>
          <w:szCs w:val="28"/>
        </w:rPr>
        <w:t>.</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основных характеристик деятельности учащихся на занятии.</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целей и результатов проведенного занятия.</w:t>
      </w:r>
    </w:p>
    <w:p w:rsidR="00E33F1A" w:rsidRPr="00AB3CBA" w:rsidRDefault="00E33F1A" w:rsidP="00E33F1A">
      <w:pPr>
        <w:numPr>
          <w:ilvl w:val="0"/>
          <w:numId w:val="8"/>
        </w:numPr>
        <w:shd w:val="clear" w:color="auto" w:fill="FFFFFF"/>
        <w:spacing w:before="100" w:beforeAutospacing="1" w:after="75" w:line="234" w:lineRule="atLeast"/>
        <w:rPr>
          <w:color w:val="000000"/>
          <w:sz w:val="28"/>
          <w:szCs w:val="28"/>
        </w:rPr>
      </w:pPr>
      <w:r w:rsidRPr="00AB3CBA">
        <w:rPr>
          <w:color w:val="000000"/>
          <w:sz w:val="28"/>
          <w:szCs w:val="28"/>
        </w:rPr>
        <w:t>Оценка содержания учебного материала на уроке:</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научность, доступность изучаемого учебного материала;</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актуальность материала и его связь с жизнью;</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 xml:space="preserve">степень новизны, </w:t>
      </w:r>
      <w:proofErr w:type="spellStart"/>
      <w:r w:rsidRPr="00AB3CBA">
        <w:rPr>
          <w:iCs/>
          <w:color w:val="000000"/>
          <w:sz w:val="28"/>
          <w:szCs w:val="28"/>
        </w:rPr>
        <w:t>проблемности</w:t>
      </w:r>
      <w:proofErr w:type="spellEnd"/>
      <w:r w:rsidRPr="00AB3CBA">
        <w:rPr>
          <w:iCs/>
          <w:color w:val="000000"/>
          <w:sz w:val="28"/>
          <w:szCs w:val="28"/>
        </w:rPr>
        <w:t xml:space="preserve"> и привлекательности учебной информации;</w:t>
      </w:r>
    </w:p>
    <w:p w:rsidR="00E33F1A" w:rsidRPr="00AB3CBA" w:rsidRDefault="00E33F1A" w:rsidP="00E33F1A">
      <w:pPr>
        <w:numPr>
          <w:ilvl w:val="0"/>
          <w:numId w:val="9"/>
        </w:numPr>
        <w:shd w:val="clear" w:color="auto" w:fill="FFFFFF"/>
        <w:spacing w:before="100" w:beforeAutospacing="1" w:after="75" w:line="234" w:lineRule="atLeast"/>
        <w:rPr>
          <w:color w:val="000000"/>
          <w:sz w:val="28"/>
          <w:szCs w:val="28"/>
        </w:rPr>
      </w:pPr>
      <w:r w:rsidRPr="00AB3CBA">
        <w:rPr>
          <w:iCs/>
          <w:color w:val="000000"/>
          <w:sz w:val="28"/>
          <w:szCs w:val="28"/>
        </w:rPr>
        <w:t>оптимальность объема предложенного для усвоения материала.</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color w:val="000000"/>
          <w:sz w:val="28"/>
          <w:szCs w:val="28"/>
        </w:rPr>
        <w:t> </w:t>
      </w:r>
    </w:p>
    <w:p w:rsidR="00E33F1A" w:rsidRPr="00AB3CBA" w:rsidRDefault="00E33F1A" w:rsidP="00E33F1A">
      <w:pPr>
        <w:shd w:val="clear" w:color="auto" w:fill="FFFFFF"/>
        <w:spacing w:after="75" w:line="234" w:lineRule="atLeast"/>
        <w:jc w:val="both"/>
        <w:rPr>
          <w:color w:val="000000"/>
          <w:sz w:val="28"/>
          <w:szCs w:val="28"/>
        </w:rPr>
      </w:pPr>
      <w:r w:rsidRPr="00AB3CBA">
        <w:rPr>
          <w:b/>
          <w:bCs/>
          <w:color w:val="000000"/>
          <w:sz w:val="28"/>
          <w:szCs w:val="28"/>
        </w:rPr>
        <w:t>Методическая продукция педагога (учебно-программная документация)</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Рабочие программы по учебным предметам, элективным, факультативным курсам.</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Учебно-тематические планы, технологические карты изучения тем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lastRenderedPageBreak/>
        <w:t>Описание методических особенностей преподавания отдельных вопросов программы, тем, разделов, учебных курсов.</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Программно-методическое обеспечение курса.</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Модель техноло</w:t>
      </w:r>
      <w:r>
        <w:rPr>
          <w:color w:val="000000"/>
          <w:sz w:val="28"/>
          <w:szCs w:val="28"/>
        </w:rPr>
        <w:t xml:space="preserve">гии обучения, описание </w:t>
      </w:r>
      <w:r w:rsidRPr="00AB3CBA">
        <w:rPr>
          <w:color w:val="000000"/>
          <w:sz w:val="28"/>
          <w:szCs w:val="28"/>
        </w:rPr>
        <w:t xml:space="preserve"> </w:t>
      </w:r>
      <w:r>
        <w:rPr>
          <w:color w:val="000000"/>
          <w:sz w:val="28"/>
          <w:szCs w:val="28"/>
        </w:rPr>
        <w:t>методической системы</w:t>
      </w:r>
      <w:r w:rsidRPr="00AB3CBA">
        <w:rPr>
          <w:color w:val="000000"/>
          <w:sz w:val="28"/>
          <w:szCs w:val="28"/>
        </w:rPr>
        <w:t>.</w:t>
      </w:r>
    </w:p>
    <w:p w:rsidR="00E33F1A" w:rsidRPr="00AB3CBA" w:rsidRDefault="00E33F1A" w:rsidP="00E33F1A">
      <w:pPr>
        <w:numPr>
          <w:ilvl w:val="0"/>
          <w:numId w:val="10"/>
        </w:numPr>
        <w:shd w:val="clear" w:color="auto" w:fill="FFFFFF"/>
        <w:spacing w:before="100" w:beforeAutospacing="1" w:after="75" w:line="234" w:lineRule="atLeast"/>
        <w:rPr>
          <w:color w:val="000000"/>
          <w:sz w:val="28"/>
          <w:szCs w:val="28"/>
        </w:rPr>
      </w:pPr>
      <w:r w:rsidRPr="00AB3CBA">
        <w:rPr>
          <w:color w:val="000000"/>
          <w:sz w:val="28"/>
          <w:szCs w:val="28"/>
        </w:rPr>
        <w:t>Проекты (конспекты) учебных, внеклассных занятий, семинаров, деловых игр, лабораторных и практических работ; сценарии предметных праздников, турнирных, конкурсных форм и т.д.</w:t>
      </w:r>
    </w:p>
    <w:p w:rsidR="00E33F1A" w:rsidRPr="009540A1" w:rsidRDefault="00E33F1A" w:rsidP="00E33F1A">
      <w:pPr>
        <w:spacing w:before="100" w:beforeAutospacing="1" w:after="100" w:afterAutospacing="1"/>
        <w:jc w:val="center"/>
        <w:rPr>
          <w:sz w:val="28"/>
          <w:szCs w:val="28"/>
        </w:rPr>
      </w:pPr>
      <w:r w:rsidRPr="009540A1">
        <w:rPr>
          <w:b/>
          <w:bCs/>
          <w:sz w:val="28"/>
          <w:szCs w:val="28"/>
        </w:rPr>
        <w:t>План самообразования</w:t>
      </w:r>
    </w:p>
    <w:p w:rsidR="00E33F1A" w:rsidRPr="009540A1" w:rsidRDefault="00E33F1A" w:rsidP="00E33F1A">
      <w:pPr>
        <w:spacing w:before="100" w:beforeAutospacing="1" w:after="100" w:afterAutospacing="1"/>
        <w:jc w:val="both"/>
        <w:rPr>
          <w:sz w:val="28"/>
          <w:szCs w:val="28"/>
        </w:rPr>
      </w:pPr>
      <w:r w:rsidRPr="009540A1">
        <w:rPr>
          <w:b/>
          <w:bCs/>
          <w:sz w:val="28"/>
          <w:szCs w:val="28"/>
        </w:rPr>
        <w:t>Задачи</w:t>
      </w:r>
      <w:r w:rsidRPr="009540A1">
        <w:rPr>
          <w:sz w:val="28"/>
          <w:szCs w:val="28"/>
        </w:rPr>
        <w:t xml:space="preserve">: </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воспитание патриотических чувств, приобщение к национальной культуре и традициям, воспитание нравственных и духовных качеств личности;</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использование технологии проектной деятельности с целью формирования УУД, академических знаний, умений, навыков;</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внедрение интерактивных форм организации учебного процесса с целью формирования ключевых компетентностей и повышения мотивации учащихся.</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повышение качества проведения учебных занятий на основе внедрения новых технологий;</w:t>
      </w:r>
    </w:p>
    <w:p w:rsidR="00E33F1A" w:rsidRPr="009540A1" w:rsidRDefault="00E33F1A" w:rsidP="00E33F1A">
      <w:pPr>
        <w:numPr>
          <w:ilvl w:val="0"/>
          <w:numId w:val="1"/>
        </w:numPr>
        <w:spacing w:before="100" w:beforeAutospacing="1" w:after="100" w:afterAutospacing="1"/>
        <w:jc w:val="both"/>
        <w:rPr>
          <w:sz w:val="28"/>
          <w:szCs w:val="28"/>
        </w:rPr>
      </w:pPr>
      <w:r w:rsidRPr="009540A1">
        <w:rPr>
          <w:sz w:val="28"/>
          <w:szCs w:val="28"/>
        </w:rPr>
        <w:t>разработка учебных, научно – методических и дидактических материалов.</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Перечень вопросов по самообразованию: </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изучение психолого-педагогической литературы;</w:t>
      </w:r>
    </w:p>
    <w:p w:rsidR="00E33F1A" w:rsidRPr="009540A1" w:rsidRDefault="00E33F1A" w:rsidP="00E33F1A">
      <w:pPr>
        <w:numPr>
          <w:ilvl w:val="0"/>
          <w:numId w:val="2"/>
        </w:numPr>
        <w:spacing w:before="100" w:beforeAutospacing="1" w:after="100" w:afterAutospacing="1"/>
        <w:jc w:val="both"/>
        <w:rPr>
          <w:sz w:val="28"/>
          <w:szCs w:val="28"/>
        </w:rPr>
      </w:pPr>
      <w:r w:rsidRPr="009540A1">
        <w:rPr>
          <w:bCs/>
          <w:sz w:val="28"/>
          <w:szCs w:val="28"/>
        </w:rPr>
        <w:t>разработка программно – методического обеспечения учебно-воспитательного процесса;</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проектная и исследовательская деятельность;</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анализ и оценка результатов своей деятельности и деятельности учащихся;</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продолжать изучать педагогический опыт других преподавателей;</w:t>
      </w:r>
    </w:p>
    <w:p w:rsidR="00E33F1A" w:rsidRPr="009540A1" w:rsidRDefault="00E33F1A" w:rsidP="00E33F1A">
      <w:pPr>
        <w:numPr>
          <w:ilvl w:val="0"/>
          <w:numId w:val="2"/>
        </w:numPr>
        <w:spacing w:before="100" w:beforeAutospacing="1" w:after="100" w:afterAutospacing="1"/>
        <w:jc w:val="both"/>
        <w:rPr>
          <w:sz w:val="28"/>
          <w:szCs w:val="28"/>
        </w:rPr>
      </w:pPr>
      <w:r w:rsidRPr="009540A1">
        <w:rPr>
          <w:sz w:val="28"/>
          <w:szCs w:val="28"/>
        </w:rPr>
        <w:t xml:space="preserve">планомерное и систематическое совершенствование методов </w:t>
      </w:r>
      <w:proofErr w:type="spellStart"/>
      <w:r w:rsidRPr="009540A1">
        <w:rPr>
          <w:sz w:val="28"/>
          <w:szCs w:val="28"/>
        </w:rPr>
        <w:t>учебно</w:t>
      </w:r>
      <w:proofErr w:type="spellEnd"/>
      <w:r w:rsidRPr="009540A1">
        <w:rPr>
          <w:sz w:val="28"/>
          <w:szCs w:val="28"/>
        </w:rPr>
        <w:t>–воспитательного процесса.</w:t>
      </w:r>
    </w:p>
    <w:p w:rsidR="00E33F1A" w:rsidRPr="009540A1" w:rsidRDefault="00E33F1A" w:rsidP="00E33F1A">
      <w:pPr>
        <w:spacing w:before="100" w:beforeAutospacing="1" w:after="100" w:afterAutospacing="1"/>
        <w:jc w:val="both"/>
        <w:rPr>
          <w:b/>
          <w:bCs/>
          <w:sz w:val="28"/>
          <w:szCs w:val="28"/>
        </w:rPr>
      </w:pPr>
      <w:r w:rsidRPr="009540A1">
        <w:rPr>
          <w:b/>
          <w:bCs/>
          <w:sz w:val="28"/>
          <w:szCs w:val="28"/>
        </w:rPr>
        <w:t xml:space="preserve">Предполагаемый результат: </w:t>
      </w:r>
    </w:p>
    <w:p w:rsidR="00E33F1A" w:rsidRPr="009540A1" w:rsidRDefault="00E33F1A" w:rsidP="00E33F1A">
      <w:pPr>
        <w:numPr>
          <w:ilvl w:val="0"/>
          <w:numId w:val="5"/>
        </w:numPr>
        <w:spacing w:before="100" w:beforeAutospacing="1" w:after="100" w:afterAutospacing="1"/>
        <w:jc w:val="both"/>
        <w:rPr>
          <w:bCs/>
          <w:sz w:val="28"/>
          <w:szCs w:val="28"/>
        </w:rPr>
      </w:pPr>
      <w:r w:rsidRPr="009540A1">
        <w:rPr>
          <w:bCs/>
          <w:sz w:val="28"/>
          <w:szCs w:val="28"/>
        </w:rPr>
        <w:t>разработка рабочих программ по предметам в соответствии с ФГОС</w:t>
      </w:r>
    </w:p>
    <w:p w:rsidR="00E33F1A" w:rsidRPr="009540A1" w:rsidRDefault="00E33F1A" w:rsidP="00E33F1A">
      <w:pPr>
        <w:numPr>
          <w:ilvl w:val="0"/>
          <w:numId w:val="4"/>
        </w:numPr>
        <w:tabs>
          <w:tab w:val="clear" w:pos="1080"/>
        </w:tabs>
        <w:spacing w:before="100" w:beforeAutospacing="1" w:after="100" w:afterAutospacing="1"/>
        <w:ind w:left="792"/>
        <w:jc w:val="both"/>
        <w:rPr>
          <w:sz w:val="28"/>
          <w:szCs w:val="28"/>
        </w:rPr>
      </w:pPr>
      <w:r w:rsidRPr="009540A1">
        <w:rPr>
          <w:sz w:val="28"/>
          <w:szCs w:val="28"/>
        </w:rPr>
        <w:t xml:space="preserve">формирование у ученика </w:t>
      </w:r>
      <w:r w:rsidRPr="009540A1">
        <w:rPr>
          <w:kern w:val="1"/>
          <w:sz w:val="28"/>
          <w:szCs w:val="28"/>
        </w:rPr>
        <w:t>внутренней позиция школьника на уровне положительного отношения к школе, понимание необходимости учения, способности к самооценке, умения планировать, контролировать свои действия, формулировать собственное мнение, сотрудничать с любым партнёром, осуществлять поиск необходимой информации;</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повышение качества преподаваемых предметов;</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lastRenderedPageBreak/>
        <w:t xml:space="preserve">участие в педсоветах,  семинарах, </w:t>
      </w:r>
      <w:proofErr w:type="spellStart"/>
      <w:r w:rsidRPr="009540A1">
        <w:rPr>
          <w:kern w:val="1"/>
          <w:sz w:val="28"/>
          <w:szCs w:val="28"/>
        </w:rPr>
        <w:t>вебинара</w:t>
      </w:r>
      <w:r w:rsidR="00A733CE">
        <w:rPr>
          <w:kern w:val="1"/>
          <w:sz w:val="28"/>
          <w:szCs w:val="28"/>
        </w:rPr>
        <w:t>х</w:t>
      </w:r>
      <w:proofErr w:type="spellEnd"/>
      <w:r w:rsidR="00A733CE">
        <w:rPr>
          <w:kern w:val="1"/>
          <w:sz w:val="28"/>
          <w:szCs w:val="28"/>
        </w:rPr>
        <w:t>, в работе школьного и районного</w:t>
      </w:r>
      <w:r>
        <w:rPr>
          <w:kern w:val="1"/>
          <w:sz w:val="28"/>
          <w:szCs w:val="28"/>
        </w:rPr>
        <w:t xml:space="preserve"> МО учителей информатики</w:t>
      </w:r>
      <w:r w:rsidRPr="009540A1">
        <w:rPr>
          <w:kern w:val="1"/>
          <w:sz w:val="28"/>
          <w:szCs w:val="28"/>
        </w:rPr>
        <w:t>;</w:t>
      </w:r>
    </w:p>
    <w:p w:rsidR="00E33F1A" w:rsidRPr="009540A1" w:rsidRDefault="00E33F1A" w:rsidP="00E33F1A">
      <w:pPr>
        <w:numPr>
          <w:ilvl w:val="0"/>
          <w:numId w:val="3"/>
        </w:numPr>
        <w:spacing w:before="100" w:beforeAutospacing="1" w:after="100" w:afterAutospacing="1"/>
        <w:jc w:val="both"/>
        <w:rPr>
          <w:sz w:val="28"/>
          <w:szCs w:val="28"/>
        </w:rPr>
      </w:pPr>
      <w:r w:rsidRPr="009540A1">
        <w:rPr>
          <w:kern w:val="1"/>
          <w:sz w:val="28"/>
          <w:szCs w:val="28"/>
        </w:rPr>
        <w:t>умение оказать практическую помощь коллегам.</w:t>
      </w:r>
    </w:p>
    <w:p w:rsidR="00E33F1A" w:rsidRPr="009540A1" w:rsidRDefault="00E33F1A" w:rsidP="00E33F1A">
      <w:pPr>
        <w:spacing w:before="100" w:beforeAutospacing="1" w:after="100" w:afterAutospacing="1"/>
        <w:jc w:val="both"/>
        <w:rPr>
          <w:sz w:val="28"/>
          <w:szCs w:val="28"/>
        </w:rPr>
      </w:pPr>
      <w:r w:rsidRPr="009540A1">
        <w:rPr>
          <w:b/>
          <w:bCs/>
          <w:sz w:val="28"/>
          <w:szCs w:val="28"/>
        </w:rPr>
        <w:t>Форма отчета по проделанной работе:</w:t>
      </w:r>
      <w:r w:rsidRPr="009540A1">
        <w:rPr>
          <w:sz w:val="28"/>
          <w:szCs w:val="28"/>
        </w:rPr>
        <w:t xml:space="preserve"> выступление на заседаниях ШМО и</w:t>
      </w:r>
      <w:r>
        <w:rPr>
          <w:sz w:val="28"/>
          <w:szCs w:val="28"/>
        </w:rPr>
        <w:t xml:space="preserve"> педсовете, участие в конкурсах, семинарах, конференциях.</w:t>
      </w:r>
    </w:p>
    <w:p w:rsidR="00E33F1A" w:rsidRPr="009540A1" w:rsidRDefault="00E33F1A" w:rsidP="00E33F1A">
      <w:pPr>
        <w:spacing w:before="100" w:beforeAutospacing="1" w:after="100" w:afterAutospacing="1"/>
        <w:jc w:val="both"/>
        <w:rPr>
          <w:color w:val="004080"/>
          <w:sz w:val="28"/>
          <w:szCs w:val="28"/>
        </w:rPr>
      </w:pPr>
      <w:r w:rsidRPr="009540A1">
        <w:rPr>
          <w:b/>
          <w:bCs/>
          <w:sz w:val="28"/>
          <w:szCs w:val="28"/>
        </w:rPr>
        <w:t>Форма самообразования:</w:t>
      </w:r>
      <w:r w:rsidRPr="009540A1">
        <w:rPr>
          <w:sz w:val="28"/>
          <w:szCs w:val="28"/>
        </w:rPr>
        <w:t xml:space="preserve"> индивидуальная, групповая, коллективная</w:t>
      </w:r>
      <w:r w:rsidRPr="009540A1">
        <w:rPr>
          <w:color w:val="004080"/>
          <w:sz w:val="28"/>
          <w:szCs w:val="28"/>
        </w:rPr>
        <w:t> </w:t>
      </w:r>
    </w:p>
    <w:p w:rsidR="00E33F1A" w:rsidRPr="009540A1" w:rsidRDefault="00E33F1A" w:rsidP="00E33F1A">
      <w:pPr>
        <w:spacing w:before="100" w:beforeAutospacing="1" w:after="100" w:afterAutospacing="1"/>
        <w:jc w:val="both"/>
        <w:rPr>
          <w:sz w:val="28"/>
          <w:szCs w:val="28"/>
        </w:rPr>
      </w:pPr>
      <w:r w:rsidRPr="009540A1">
        <w:rPr>
          <w:b/>
          <w:sz w:val="28"/>
          <w:szCs w:val="28"/>
        </w:rPr>
        <w:t>Ожидаемые результаты:</w:t>
      </w:r>
      <w:r w:rsidRPr="009540A1">
        <w:rPr>
          <w:sz w:val="28"/>
          <w:szCs w:val="28"/>
        </w:rPr>
        <w:t xml:space="preserve"> повышение качества </w:t>
      </w:r>
      <w:proofErr w:type="gramStart"/>
      <w:r w:rsidRPr="009540A1">
        <w:rPr>
          <w:sz w:val="28"/>
          <w:szCs w:val="28"/>
        </w:rPr>
        <w:t>обучения;  рост</w:t>
      </w:r>
      <w:proofErr w:type="gramEnd"/>
      <w:r w:rsidRPr="009540A1">
        <w:rPr>
          <w:sz w:val="28"/>
          <w:szCs w:val="28"/>
        </w:rPr>
        <w:t xml:space="preserve"> мотивации и творческого потенциала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208"/>
        <w:gridCol w:w="1069"/>
        <w:gridCol w:w="3671"/>
      </w:tblGrid>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Этапы</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Содержание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Сроки</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Практическая деятельность</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Диагностический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Изучение литературы по проблеме и имеющегося опыта</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Курсы повышения  квалификации учителей.</w:t>
            </w:r>
          </w:p>
          <w:p w:rsidR="00E33F1A" w:rsidRPr="00244038" w:rsidRDefault="00E33F1A" w:rsidP="005456B4">
            <w:pPr>
              <w:rPr>
                <w:color w:val="004080"/>
                <w:sz w:val="28"/>
                <w:szCs w:val="28"/>
              </w:rPr>
            </w:pPr>
            <w:r>
              <w:rPr>
                <w:sz w:val="28"/>
                <w:szCs w:val="28"/>
              </w:rPr>
              <w:t xml:space="preserve">Изучение ФГОС </w:t>
            </w:r>
            <w:r w:rsidRPr="00244038">
              <w:rPr>
                <w:sz w:val="28"/>
                <w:szCs w:val="28"/>
              </w:rPr>
              <w:t xml:space="preserve"> общего образования.</w:t>
            </w:r>
          </w:p>
          <w:p w:rsidR="00E33F1A" w:rsidRDefault="00E33F1A" w:rsidP="005456B4">
            <w:pPr>
              <w:rPr>
                <w:sz w:val="28"/>
                <w:szCs w:val="28"/>
              </w:rPr>
            </w:pPr>
            <w:r w:rsidRPr="00244038">
              <w:rPr>
                <w:sz w:val="28"/>
                <w:szCs w:val="28"/>
              </w:rPr>
              <w:t xml:space="preserve">Изучение  </w:t>
            </w:r>
            <w:proofErr w:type="spellStart"/>
            <w:r w:rsidRPr="00244038">
              <w:rPr>
                <w:sz w:val="28"/>
                <w:szCs w:val="28"/>
              </w:rPr>
              <w:t>психолого</w:t>
            </w:r>
            <w:proofErr w:type="spellEnd"/>
            <w:r w:rsidRPr="00244038">
              <w:rPr>
                <w:sz w:val="28"/>
                <w:szCs w:val="28"/>
              </w:rPr>
              <w:t xml:space="preserve"> – педагогической литерату</w:t>
            </w:r>
            <w:r>
              <w:rPr>
                <w:sz w:val="28"/>
                <w:szCs w:val="28"/>
              </w:rPr>
              <w:t>ры.</w:t>
            </w:r>
          </w:p>
          <w:p w:rsidR="00E33F1A" w:rsidRDefault="00E33F1A" w:rsidP="005456B4">
            <w:pPr>
              <w:rPr>
                <w:sz w:val="28"/>
                <w:szCs w:val="28"/>
              </w:rPr>
            </w:pPr>
            <w:r w:rsidRPr="00244038">
              <w:rPr>
                <w:sz w:val="28"/>
                <w:szCs w:val="28"/>
              </w:rPr>
              <w:t xml:space="preserve"> «Примерная основная образовательная программа образовательных учреждений».</w:t>
            </w:r>
          </w:p>
          <w:p w:rsidR="00E33F1A" w:rsidRPr="00244038" w:rsidRDefault="00E33F1A" w:rsidP="008246CD">
            <w:pPr>
              <w:rPr>
                <w:sz w:val="28"/>
                <w:szCs w:val="28"/>
              </w:rPr>
            </w:pPr>
            <w:r>
              <w:rPr>
                <w:sz w:val="28"/>
                <w:szCs w:val="28"/>
              </w:rPr>
              <w:t>Новинки учебн</w:t>
            </w:r>
            <w:r w:rsidR="008246CD">
              <w:rPr>
                <w:sz w:val="28"/>
                <w:szCs w:val="28"/>
              </w:rPr>
              <w:t xml:space="preserve">ых пособий </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Прогностический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 xml:space="preserve">Определение целей и задач темы. </w:t>
            </w:r>
          </w:p>
          <w:p w:rsidR="00E33F1A" w:rsidRPr="00244038" w:rsidRDefault="00E33F1A" w:rsidP="005456B4">
            <w:pPr>
              <w:spacing w:before="100" w:beforeAutospacing="1" w:after="100" w:afterAutospacing="1"/>
              <w:rPr>
                <w:sz w:val="28"/>
                <w:szCs w:val="28"/>
              </w:rPr>
            </w:pPr>
            <w:r w:rsidRPr="00244038">
              <w:rPr>
                <w:sz w:val="28"/>
                <w:szCs w:val="28"/>
              </w:rPr>
              <w:t>Разработка системы мер, направленных на решение проблемы.</w:t>
            </w:r>
          </w:p>
          <w:p w:rsidR="00E33F1A" w:rsidRPr="00244038" w:rsidRDefault="00E33F1A" w:rsidP="005456B4">
            <w:pPr>
              <w:spacing w:before="100" w:beforeAutospacing="1" w:after="100" w:afterAutospacing="1"/>
              <w:rPr>
                <w:sz w:val="28"/>
                <w:szCs w:val="28"/>
              </w:rPr>
            </w:pPr>
            <w:r w:rsidRPr="00244038">
              <w:rPr>
                <w:sz w:val="28"/>
                <w:szCs w:val="28"/>
              </w:rPr>
              <w:t xml:space="preserve">Прогнозирование результатов </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Выс</w:t>
            </w:r>
            <w:r>
              <w:rPr>
                <w:sz w:val="28"/>
                <w:szCs w:val="28"/>
              </w:rPr>
              <w:t>тупление на се</w:t>
            </w:r>
            <w:r w:rsidR="008246CD">
              <w:rPr>
                <w:sz w:val="28"/>
                <w:szCs w:val="28"/>
              </w:rPr>
              <w:t>минаре учителей начальных классов</w:t>
            </w:r>
          </w:p>
          <w:p w:rsidR="00E33F1A" w:rsidRPr="007140CB" w:rsidRDefault="00E33F1A" w:rsidP="005456B4">
            <w:pPr>
              <w:spacing w:before="100" w:beforeAutospacing="1" w:after="100" w:afterAutospacing="1"/>
              <w:rPr>
                <w:sz w:val="28"/>
                <w:szCs w:val="28"/>
              </w:rPr>
            </w:pPr>
            <w:r>
              <w:rPr>
                <w:sz w:val="28"/>
                <w:szCs w:val="28"/>
              </w:rPr>
              <w:t>Обучение н</w:t>
            </w:r>
            <w:r w:rsidR="008246CD">
              <w:rPr>
                <w:sz w:val="28"/>
                <w:szCs w:val="28"/>
              </w:rPr>
              <w:t xml:space="preserve">а курсах повышения </w:t>
            </w:r>
            <w:proofErr w:type="spellStart"/>
            <w:r w:rsidR="008246CD">
              <w:rPr>
                <w:sz w:val="28"/>
                <w:szCs w:val="28"/>
              </w:rPr>
              <w:t>квалифиации</w:t>
            </w:r>
            <w:proofErr w:type="spellEnd"/>
            <w:r w:rsidR="008246CD">
              <w:rPr>
                <w:sz w:val="28"/>
                <w:szCs w:val="28"/>
              </w:rPr>
              <w:t xml:space="preserve"> учителей начальных классов</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t>Практический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Внедрение опыта работы.</w:t>
            </w:r>
          </w:p>
          <w:p w:rsidR="00E33F1A" w:rsidRPr="00244038" w:rsidRDefault="00E33F1A" w:rsidP="005456B4">
            <w:pPr>
              <w:spacing w:before="100" w:beforeAutospacing="1" w:after="100" w:afterAutospacing="1"/>
              <w:rPr>
                <w:sz w:val="28"/>
                <w:szCs w:val="28"/>
              </w:rPr>
            </w:pPr>
            <w:r w:rsidRPr="00244038">
              <w:rPr>
                <w:sz w:val="28"/>
                <w:szCs w:val="28"/>
              </w:rPr>
              <w:t>Формирование методического комплекса.</w:t>
            </w:r>
          </w:p>
          <w:p w:rsidR="00E33F1A" w:rsidRPr="00244038" w:rsidRDefault="00E33F1A" w:rsidP="005456B4">
            <w:pPr>
              <w:spacing w:before="100" w:beforeAutospacing="1" w:after="100" w:afterAutospacing="1"/>
              <w:rPr>
                <w:sz w:val="28"/>
                <w:szCs w:val="28"/>
              </w:rPr>
            </w:pPr>
            <w:r w:rsidRPr="00244038">
              <w:rPr>
                <w:sz w:val="28"/>
                <w:szCs w:val="28"/>
              </w:rPr>
              <w:t>Корректировка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p w:rsidR="00E33F1A" w:rsidRPr="00244038" w:rsidRDefault="00E33F1A" w:rsidP="005456B4">
            <w:pPr>
              <w:spacing w:before="100" w:beforeAutospacing="1" w:after="100" w:afterAutospacing="1"/>
              <w:rPr>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Создание рабочих программ по предм</w:t>
            </w:r>
            <w:r>
              <w:rPr>
                <w:sz w:val="28"/>
                <w:szCs w:val="28"/>
              </w:rPr>
              <w:t>етам в соответствии с ФГОС.</w:t>
            </w:r>
          </w:p>
          <w:p w:rsidR="00E33F1A" w:rsidRPr="00244038" w:rsidRDefault="00E33F1A" w:rsidP="005456B4">
            <w:pPr>
              <w:rPr>
                <w:sz w:val="28"/>
                <w:szCs w:val="28"/>
              </w:rPr>
            </w:pPr>
            <w:r w:rsidRPr="00244038">
              <w:rPr>
                <w:sz w:val="28"/>
                <w:szCs w:val="28"/>
              </w:rPr>
              <w:t>Участие</w:t>
            </w:r>
            <w:r>
              <w:rPr>
                <w:sz w:val="28"/>
                <w:szCs w:val="28"/>
              </w:rPr>
              <w:t xml:space="preserve"> в </w:t>
            </w:r>
            <w:proofErr w:type="spellStart"/>
            <w:r>
              <w:rPr>
                <w:sz w:val="28"/>
                <w:szCs w:val="28"/>
              </w:rPr>
              <w:t>вебин</w:t>
            </w:r>
            <w:r w:rsidR="008246CD">
              <w:rPr>
                <w:sz w:val="28"/>
                <w:szCs w:val="28"/>
              </w:rPr>
              <w:t>арах</w:t>
            </w:r>
            <w:proofErr w:type="spellEnd"/>
            <w:r w:rsidR="008246CD">
              <w:rPr>
                <w:sz w:val="28"/>
                <w:szCs w:val="28"/>
              </w:rPr>
              <w:t xml:space="preserve"> учителей начальных классов</w:t>
            </w:r>
            <w:r w:rsidRPr="00244038">
              <w:rPr>
                <w:sz w:val="28"/>
                <w:szCs w:val="28"/>
              </w:rPr>
              <w:t xml:space="preserve">        </w:t>
            </w:r>
          </w:p>
          <w:p w:rsidR="00E33F1A" w:rsidRPr="00244038" w:rsidRDefault="00E33F1A" w:rsidP="005456B4">
            <w:pPr>
              <w:spacing w:before="100" w:beforeAutospacing="1" w:after="100" w:afterAutospacing="1"/>
              <w:rPr>
                <w:sz w:val="28"/>
                <w:szCs w:val="28"/>
              </w:rPr>
            </w:pPr>
            <w:r>
              <w:rPr>
                <w:sz w:val="28"/>
                <w:szCs w:val="28"/>
              </w:rPr>
              <w:t xml:space="preserve">Выступления на заседаниях </w:t>
            </w:r>
            <w:proofErr w:type="gramStart"/>
            <w:r>
              <w:rPr>
                <w:sz w:val="28"/>
                <w:szCs w:val="28"/>
              </w:rPr>
              <w:t xml:space="preserve">ШМО </w:t>
            </w:r>
            <w:r w:rsidRPr="00244038">
              <w:rPr>
                <w:sz w:val="28"/>
                <w:szCs w:val="28"/>
              </w:rPr>
              <w:t xml:space="preserve"> «</w:t>
            </w:r>
            <w:proofErr w:type="gramEnd"/>
            <w:r w:rsidRPr="00244038">
              <w:rPr>
                <w:sz w:val="28"/>
                <w:szCs w:val="28"/>
              </w:rPr>
              <w:t>Требования к современному уроку», .</w:t>
            </w:r>
          </w:p>
          <w:p w:rsidR="00E33F1A" w:rsidRPr="00244038" w:rsidRDefault="00E33F1A" w:rsidP="005456B4">
            <w:pPr>
              <w:spacing w:before="100" w:beforeAutospacing="1" w:after="100" w:afterAutospacing="1"/>
              <w:rPr>
                <w:sz w:val="28"/>
                <w:szCs w:val="28"/>
              </w:rPr>
            </w:pPr>
            <w:r>
              <w:rPr>
                <w:sz w:val="28"/>
                <w:szCs w:val="28"/>
              </w:rPr>
              <w:t>Участие в неделях</w:t>
            </w:r>
            <w:r w:rsidRPr="00244038">
              <w:rPr>
                <w:sz w:val="28"/>
                <w:szCs w:val="28"/>
              </w:rPr>
              <w:t xml:space="preserve"> открытых дверей (проведение </w:t>
            </w:r>
            <w:r w:rsidRPr="00244038">
              <w:rPr>
                <w:sz w:val="28"/>
                <w:szCs w:val="28"/>
              </w:rPr>
              <w:lastRenderedPageBreak/>
              <w:t>открытых уроков, круглого стола для родителей).</w:t>
            </w:r>
          </w:p>
          <w:p w:rsidR="00E33F1A" w:rsidRPr="00244038" w:rsidRDefault="00E33F1A" w:rsidP="005456B4">
            <w:pPr>
              <w:spacing w:before="100" w:beforeAutospacing="1" w:after="100" w:afterAutospacing="1"/>
              <w:rPr>
                <w:sz w:val="28"/>
                <w:szCs w:val="28"/>
              </w:rPr>
            </w:pPr>
            <w:r w:rsidRPr="00244038">
              <w:rPr>
                <w:sz w:val="28"/>
                <w:szCs w:val="28"/>
              </w:rPr>
              <w:t>Участие в олимпиадах, конкурсах.</w:t>
            </w:r>
          </w:p>
          <w:p w:rsidR="00E33F1A" w:rsidRPr="00244038" w:rsidRDefault="00E33F1A" w:rsidP="0087201D">
            <w:pPr>
              <w:spacing w:before="100" w:beforeAutospacing="1" w:after="100" w:afterAutospacing="1"/>
              <w:rPr>
                <w:sz w:val="28"/>
                <w:szCs w:val="28"/>
              </w:rPr>
            </w:pPr>
            <w:r>
              <w:rPr>
                <w:sz w:val="28"/>
                <w:szCs w:val="28"/>
              </w:rPr>
              <w:t>Публикации</w:t>
            </w:r>
            <w:r w:rsidRPr="00244038">
              <w:rPr>
                <w:sz w:val="28"/>
                <w:szCs w:val="28"/>
              </w:rPr>
              <w:t xml:space="preserve"> в </w:t>
            </w:r>
            <w:r>
              <w:rPr>
                <w:sz w:val="28"/>
                <w:szCs w:val="28"/>
              </w:rPr>
              <w:t>Социальной сети работников образования разработок уроков и внеклассных мероприятий, выступлений, творческих и практических работ, в том числе уч</w:t>
            </w:r>
            <w:r w:rsidR="0087201D">
              <w:rPr>
                <w:sz w:val="28"/>
                <w:szCs w:val="28"/>
              </w:rPr>
              <w:t>ащихся.</w:t>
            </w: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Обобщающий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Подведение итогов.</w:t>
            </w:r>
          </w:p>
          <w:p w:rsidR="00E33F1A" w:rsidRPr="00244038" w:rsidRDefault="00E33F1A" w:rsidP="005456B4">
            <w:pPr>
              <w:spacing w:before="100" w:beforeAutospacing="1" w:after="100" w:afterAutospacing="1"/>
              <w:rPr>
                <w:sz w:val="28"/>
                <w:szCs w:val="28"/>
              </w:rPr>
            </w:pPr>
            <w:r w:rsidRPr="00244038">
              <w:rPr>
                <w:sz w:val="28"/>
                <w:szCs w:val="28"/>
              </w:rPr>
              <w:t>Оформление результатов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Участие и резул</w:t>
            </w:r>
            <w:r w:rsidR="0087201D">
              <w:rPr>
                <w:sz w:val="28"/>
                <w:szCs w:val="28"/>
              </w:rPr>
              <w:t>ьтаты в муниципальных, республиканских</w:t>
            </w:r>
            <w:r w:rsidRPr="00244038">
              <w:rPr>
                <w:sz w:val="28"/>
                <w:szCs w:val="28"/>
              </w:rPr>
              <w:t xml:space="preserve"> и всероссийских конкурсах и олимпиадах</w:t>
            </w:r>
          </w:p>
          <w:p w:rsidR="00E33F1A" w:rsidRPr="0087201D" w:rsidRDefault="008246CD" w:rsidP="005456B4">
            <w:pPr>
              <w:spacing w:before="100" w:beforeAutospacing="1" w:after="100" w:afterAutospacing="1"/>
              <w:rPr>
                <w:color w:val="0070C0"/>
                <w:sz w:val="28"/>
                <w:szCs w:val="28"/>
              </w:rPr>
            </w:pPr>
            <w:r>
              <w:rPr>
                <w:sz w:val="28"/>
                <w:szCs w:val="28"/>
              </w:rPr>
              <w:t xml:space="preserve">Ведение персонального сайта </w:t>
            </w:r>
            <w:r w:rsidRPr="008246CD">
              <w:rPr>
                <w:sz w:val="28"/>
                <w:szCs w:val="28"/>
              </w:rPr>
              <w:t>http://nsportal.ru/badrtdinova-razina-abuzarovna</w:t>
            </w:r>
          </w:p>
          <w:p w:rsidR="0087201D" w:rsidRDefault="00E33F1A" w:rsidP="005456B4">
            <w:pPr>
              <w:spacing w:before="100" w:beforeAutospacing="1" w:after="100" w:afterAutospacing="1"/>
              <w:rPr>
                <w:sz w:val="28"/>
                <w:szCs w:val="28"/>
              </w:rPr>
            </w:pPr>
            <w:r w:rsidRPr="00244038">
              <w:rPr>
                <w:sz w:val="28"/>
                <w:szCs w:val="28"/>
              </w:rPr>
              <w:t xml:space="preserve">  Участие в работе школьного сайта </w:t>
            </w:r>
          </w:p>
          <w:p w:rsidR="00E33F1A" w:rsidRPr="00244038" w:rsidRDefault="00E33F1A" w:rsidP="005456B4">
            <w:pPr>
              <w:spacing w:before="100" w:beforeAutospacing="1" w:after="100" w:afterAutospacing="1"/>
              <w:rPr>
                <w:sz w:val="28"/>
                <w:szCs w:val="28"/>
              </w:rPr>
            </w:pPr>
            <w:r w:rsidRPr="00244038">
              <w:rPr>
                <w:sz w:val="28"/>
                <w:szCs w:val="28"/>
              </w:rPr>
              <w:t>Открытые уроки на школьном  и районном уровне.</w:t>
            </w:r>
          </w:p>
          <w:p w:rsidR="00E33F1A" w:rsidRPr="00244038" w:rsidRDefault="00E33F1A" w:rsidP="005456B4">
            <w:pPr>
              <w:spacing w:before="100" w:beforeAutospacing="1" w:after="100" w:afterAutospacing="1"/>
              <w:rPr>
                <w:sz w:val="28"/>
                <w:szCs w:val="28"/>
              </w:rPr>
            </w:pPr>
            <w:r w:rsidRPr="00244038">
              <w:rPr>
                <w:sz w:val="28"/>
                <w:szCs w:val="28"/>
              </w:rPr>
              <w:t>Консультативная помощь учителям и учащимся.</w:t>
            </w:r>
          </w:p>
          <w:p w:rsidR="00E33F1A" w:rsidRPr="00244038" w:rsidRDefault="00E33F1A" w:rsidP="005456B4">
            <w:pPr>
              <w:spacing w:before="100" w:beforeAutospacing="1" w:after="100" w:afterAutospacing="1"/>
              <w:rPr>
                <w:sz w:val="28"/>
                <w:szCs w:val="28"/>
              </w:rPr>
            </w:pPr>
            <w:r w:rsidRPr="00244038">
              <w:rPr>
                <w:sz w:val="28"/>
                <w:szCs w:val="28"/>
              </w:rPr>
              <w:t>Анализ методов, форм, способов деятельности по теме самообразования. Подведение итогов.</w:t>
            </w:r>
          </w:p>
          <w:p w:rsidR="00E33F1A" w:rsidRPr="00244038" w:rsidRDefault="00E33F1A" w:rsidP="005456B4">
            <w:pPr>
              <w:spacing w:before="100" w:beforeAutospacing="1"/>
              <w:rPr>
                <w:sz w:val="28"/>
                <w:szCs w:val="28"/>
              </w:rPr>
            </w:pPr>
            <w:r w:rsidRPr="00244038">
              <w:rPr>
                <w:sz w:val="28"/>
                <w:szCs w:val="28"/>
              </w:rPr>
              <w:t>Создание</w:t>
            </w:r>
            <w:r w:rsidR="0087201D">
              <w:rPr>
                <w:sz w:val="28"/>
                <w:szCs w:val="28"/>
              </w:rPr>
              <w:t xml:space="preserve"> и пополнение</w:t>
            </w:r>
            <w:r w:rsidRPr="00244038">
              <w:rPr>
                <w:sz w:val="28"/>
                <w:szCs w:val="28"/>
              </w:rPr>
              <w:t xml:space="preserve"> «банка проектов</w:t>
            </w:r>
            <w:r w:rsidR="008D599E">
              <w:rPr>
                <w:sz w:val="28"/>
                <w:szCs w:val="28"/>
              </w:rPr>
              <w:t xml:space="preserve"> и исследовательских работ</w:t>
            </w:r>
            <w:r w:rsidRPr="00244038">
              <w:rPr>
                <w:sz w:val="28"/>
                <w:szCs w:val="28"/>
              </w:rPr>
              <w:t>»</w:t>
            </w:r>
          </w:p>
          <w:p w:rsidR="00E33F1A" w:rsidRPr="00244038" w:rsidRDefault="0087201D" w:rsidP="005456B4">
            <w:pPr>
              <w:spacing w:before="100" w:beforeAutospacing="1"/>
              <w:rPr>
                <w:sz w:val="28"/>
                <w:szCs w:val="28"/>
              </w:rPr>
            </w:pPr>
            <w:r>
              <w:rPr>
                <w:sz w:val="28"/>
                <w:szCs w:val="28"/>
              </w:rPr>
              <w:t>Ведение профессионального портфолио.</w:t>
            </w:r>
          </w:p>
          <w:p w:rsidR="00E33F1A" w:rsidRPr="00244038" w:rsidRDefault="00E33F1A" w:rsidP="005456B4">
            <w:pPr>
              <w:spacing w:before="100" w:beforeAutospacing="1" w:after="100" w:afterAutospacing="1"/>
              <w:rPr>
                <w:sz w:val="28"/>
                <w:szCs w:val="28"/>
              </w:rPr>
            </w:pPr>
            <w:r w:rsidRPr="00244038">
              <w:rPr>
                <w:sz w:val="28"/>
                <w:szCs w:val="28"/>
              </w:rPr>
              <w:t xml:space="preserve">Оформление результатов </w:t>
            </w:r>
            <w:r w:rsidRPr="00244038">
              <w:rPr>
                <w:sz w:val="28"/>
                <w:szCs w:val="28"/>
              </w:rPr>
              <w:lastRenderedPageBreak/>
              <w:t>работы.</w:t>
            </w:r>
          </w:p>
          <w:p w:rsidR="00E33F1A" w:rsidRPr="00244038" w:rsidRDefault="00E33F1A" w:rsidP="005456B4">
            <w:pPr>
              <w:spacing w:before="100" w:beforeAutospacing="1" w:after="100" w:afterAutospacing="1"/>
              <w:rPr>
                <w:sz w:val="28"/>
                <w:szCs w:val="28"/>
              </w:rPr>
            </w:pPr>
          </w:p>
        </w:tc>
      </w:tr>
      <w:tr w:rsidR="0087201D" w:rsidRPr="00244038" w:rsidTr="005456B4">
        <w:tc>
          <w:tcPr>
            <w:tcW w:w="1188"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b/>
                <w:sz w:val="28"/>
                <w:szCs w:val="28"/>
              </w:rPr>
            </w:pPr>
            <w:r w:rsidRPr="00244038">
              <w:rPr>
                <w:b/>
                <w:sz w:val="28"/>
                <w:szCs w:val="28"/>
              </w:rPr>
              <w:lastRenderedPageBreak/>
              <w:t>Внедренческий</w:t>
            </w:r>
          </w:p>
        </w:tc>
        <w:tc>
          <w:tcPr>
            <w:tcW w:w="3597" w:type="dxa"/>
            <w:tcBorders>
              <w:top w:val="single" w:sz="4" w:space="0" w:color="auto"/>
              <w:left w:val="single" w:sz="4" w:space="0" w:color="auto"/>
              <w:bottom w:val="single" w:sz="4" w:space="0" w:color="auto"/>
              <w:right w:val="single" w:sz="4" w:space="0" w:color="auto"/>
            </w:tcBorders>
          </w:tcPr>
          <w:p w:rsidR="00E33F1A" w:rsidRPr="00244038" w:rsidRDefault="00E33F1A" w:rsidP="005456B4">
            <w:pPr>
              <w:spacing w:before="100" w:beforeAutospacing="1" w:after="100" w:afterAutospacing="1"/>
              <w:rPr>
                <w:sz w:val="28"/>
                <w:szCs w:val="28"/>
              </w:rPr>
            </w:pPr>
            <w:r w:rsidRPr="00244038">
              <w:rPr>
                <w:sz w:val="28"/>
                <w:szCs w:val="28"/>
              </w:rPr>
              <w:t>Распространение опыта работы</w:t>
            </w:r>
          </w:p>
        </w:tc>
        <w:tc>
          <w:tcPr>
            <w:tcW w:w="1083" w:type="dxa"/>
            <w:tcBorders>
              <w:top w:val="single" w:sz="4" w:space="0" w:color="auto"/>
              <w:left w:val="single" w:sz="4" w:space="0" w:color="auto"/>
              <w:bottom w:val="single" w:sz="4" w:space="0" w:color="auto"/>
              <w:right w:val="single" w:sz="4" w:space="0" w:color="auto"/>
            </w:tcBorders>
          </w:tcPr>
          <w:p w:rsidR="00E33F1A" w:rsidRPr="00244038" w:rsidRDefault="0083414A" w:rsidP="005456B4">
            <w:pPr>
              <w:spacing w:before="100" w:beforeAutospacing="1" w:after="100" w:afterAutospacing="1"/>
              <w:rPr>
                <w:b/>
                <w:sz w:val="28"/>
                <w:szCs w:val="28"/>
              </w:rPr>
            </w:pPr>
            <w:r>
              <w:rPr>
                <w:b/>
                <w:sz w:val="28"/>
                <w:szCs w:val="28"/>
              </w:rPr>
              <w:t xml:space="preserve"> </w:t>
            </w: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p w:rsidR="00E33F1A" w:rsidRPr="00244038" w:rsidRDefault="00E33F1A" w:rsidP="005456B4">
            <w:pPr>
              <w:spacing w:before="100" w:beforeAutospacing="1" w:after="100" w:afterAutospacing="1"/>
              <w:rPr>
                <w:b/>
                <w:sz w:val="28"/>
                <w:szCs w:val="28"/>
              </w:rPr>
            </w:pPr>
          </w:p>
        </w:tc>
        <w:tc>
          <w:tcPr>
            <w:tcW w:w="3703" w:type="dxa"/>
            <w:tcBorders>
              <w:top w:val="single" w:sz="4" w:space="0" w:color="auto"/>
              <w:left w:val="single" w:sz="4" w:space="0" w:color="auto"/>
              <w:bottom w:val="single" w:sz="4" w:space="0" w:color="auto"/>
              <w:right w:val="single" w:sz="4" w:space="0" w:color="auto"/>
            </w:tcBorders>
          </w:tcPr>
          <w:p w:rsidR="00E33F1A" w:rsidRPr="00244038" w:rsidRDefault="008D599E" w:rsidP="005456B4">
            <w:pPr>
              <w:spacing w:before="100" w:beforeAutospacing="1" w:after="100" w:afterAutospacing="1"/>
              <w:rPr>
                <w:sz w:val="28"/>
                <w:szCs w:val="28"/>
              </w:rPr>
            </w:pPr>
            <w:r>
              <w:rPr>
                <w:sz w:val="28"/>
                <w:szCs w:val="28"/>
              </w:rPr>
              <w:t>Посещение и п</w:t>
            </w:r>
            <w:r w:rsidR="00E33F1A" w:rsidRPr="00244038">
              <w:rPr>
                <w:sz w:val="28"/>
                <w:szCs w:val="28"/>
              </w:rPr>
              <w:t xml:space="preserve">убликации на </w:t>
            </w:r>
            <w:proofErr w:type="gramStart"/>
            <w:r w:rsidR="00E33F1A" w:rsidRPr="00244038">
              <w:rPr>
                <w:sz w:val="28"/>
                <w:szCs w:val="28"/>
              </w:rPr>
              <w:t>сайтах  «</w:t>
            </w:r>
            <w:proofErr w:type="spellStart"/>
            <w:proofErr w:type="gramEnd"/>
            <w:r w:rsidR="00E33F1A" w:rsidRPr="00244038">
              <w:rPr>
                <w:sz w:val="28"/>
                <w:szCs w:val="28"/>
              </w:rPr>
              <w:t>Методсовет</w:t>
            </w:r>
            <w:proofErr w:type="spellEnd"/>
            <w:r w:rsidR="00E33F1A" w:rsidRPr="00244038">
              <w:rPr>
                <w:sz w:val="28"/>
                <w:szCs w:val="28"/>
              </w:rPr>
              <w:t xml:space="preserve">», </w:t>
            </w:r>
            <w:hyperlink r:id="rId5" w:tgtFrame="_parent" w:history="1">
              <w:r w:rsidR="00E33F1A" w:rsidRPr="00244038">
                <w:rPr>
                  <w:rStyle w:val="a7"/>
                  <w:bCs/>
                  <w:sz w:val="28"/>
                  <w:szCs w:val="28"/>
                </w:rPr>
                <w:t xml:space="preserve"> </w:t>
              </w:r>
              <w:hyperlink r:id="rId6" w:tgtFrame="_blank" w:history="1">
                <w:r w:rsidR="00E33F1A" w:rsidRPr="00244038">
                  <w:rPr>
                    <w:rStyle w:val="a7"/>
                    <w:bCs/>
                    <w:sz w:val="28"/>
                    <w:szCs w:val="28"/>
                  </w:rPr>
                  <w:t>в интернет-портале "ProШколу.ru"</w:t>
                </w:r>
              </w:hyperlink>
              <w:r w:rsidR="00E33F1A" w:rsidRPr="00244038">
                <w:rPr>
                  <w:sz w:val="28"/>
                  <w:szCs w:val="28"/>
                </w:rPr>
                <w:t xml:space="preserve"> , электронный журнал «Большая перемена», </w:t>
              </w:r>
              <w:r w:rsidR="00E33F1A" w:rsidRPr="00244038">
                <w:rPr>
                  <w:rStyle w:val="a7"/>
                  <w:bCs/>
                  <w:sz w:val="28"/>
                  <w:szCs w:val="28"/>
                </w:rPr>
                <w:t>"Банк интернет-портфолио учителей".</w:t>
              </w:r>
            </w:hyperlink>
          </w:p>
          <w:p w:rsidR="00E33F1A" w:rsidRDefault="008D599E" w:rsidP="005456B4">
            <w:pPr>
              <w:spacing w:before="100" w:beforeAutospacing="1" w:after="100" w:afterAutospacing="1"/>
              <w:rPr>
                <w:sz w:val="28"/>
                <w:szCs w:val="28"/>
              </w:rPr>
            </w:pPr>
            <w:r>
              <w:rPr>
                <w:sz w:val="28"/>
                <w:szCs w:val="28"/>
              </w:rPr>
              <w:t xml:space="preserve">Публикации творческих и практических работ учащихся в </w:t>
            </w:r>
            <w:r w:rsidR="00E33F1A" w:rsidRPr="00244038">
              <w:rPr>
                <w:sz w:val="28"/>
                <w:szCs w:val="28"/>
              </w:rPr>
              <w:t>проект</w:t>
            </w:r>
            <w:r>
              <w:rPr>
                <w:sz w:val="28"/>
                <w:szCs w:val="28"/>
              </w:rPr>
              <w:t>е</w:t>
            </w:r>
            <w:r w:rsidR="00E33F1A" w:rsidRPr="00244038">
              <w:rPr>
                <w:sz w:val="28"/>
                <w:szCs w:val="28"/>
              </w:rPr>
              <w:t xml:space="preserve"> для одарённых детей «Алые паруса» социальной сети </w:t>
            </w:r>
            <w:hyperlink r:id="rId7" w:history="1">
              <w:r w:rsidR="00E33F1A" w:rsidRPr="00244038">
                <w:rPr>
                  <w:rStyle w:val="a7"/>
                  <w:sz w:val="28"/>
                  <w:szCs w:val="28"/>
                </w:rPr>
                <w:t>nsportal.ru</w:t>
              </w:r>
            </w:hyperlink>
            <w:r w:rsidR="00E33F1A" w:rsidRPr="00244038">
              <w:rPr>
                <w:sz w:val="28"/>
                <w:szCs w:val="28"/>
              </w:rPr>
              <w:t xml:space="preserve"> </w:t>
            </w:r>
            <w:r w:rsidR="008246CD">
              <w:rPr>
                <w:sz w:val="28"/>
                <w:szCs w:val="28"/>
              </w:rPr>
              <w:t xml:space="preserve">       </w:t>
            </w:r>
          </w:p>
          <w:p w:rsidR="008D599E" w:rsidRPr="00244038" w:rsidRDefault="008D599E"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p w:rsidR="00E33F1A" w:rsidRPr="00244038" w:rsidRDefault="00E33F1A" w:rsidP="005456B4">
            <w:pPr>
              <w:spacing w:before="100" w:beforeAutospacing="1" w:after="100" w:afterAutospacing="1"/>
              <w:rPr>
                <w:sz w:val="28"/>
                <w:szCs w:val="28"/>
              </w:rPr>
            </w:pPr>
          </w:p>
        </w:tc>
      </w:tr>
    </w:tbl>
    <w:p w:rsidR="00E33F1A" w:rsidRPr="00244038" w:rsidRDefault="00E33F1A" w:rsidP="00E33F1A">
      <w:pPr>
        <w:rPr>
          <w:sz w:val="28"/>
          <w:szCs w:val="28"/>
        </w:rPr>
      </w:pPr>
    </w:p>
    <w:p w:rsidR="00E33F1A" w:rsidRPr="00244038" w:rsidRDefault="00E33F1A" w:rsidP="00E33F1A">
      <w:pPr>
        <w:rPr>
          <w:sz w:val="28"/>
          <w:szCs w:val="28"/>
        </w:rPr>
      </w:pPr>
    </w:p>
    <w:p w:rsidR="00E33F1A" w:rsidRDefault="00E33F1A" w:rsidP="00E33F1A">
      <w:pPr>
        <w:jc w:val="center"/>
        <w:rPr>
          <w:b/>
          <w:sz w:val="28"/>
          <w:szCs w:val="28"/>
        </w:rPr>
      </w:pPr>
      <w:bookmarkStart w:id="0" w:name="_GoBack"/>
      <w:bookmarkEnd w:id="0"/>
      <w:r w:rsidRPr="00244038">
        <w:rPr>
          <w:b/>
          <w:sz w:val="28"/>
          <w:szCs w:val="28"/>
        </w:rPr>
        <w:t>Список использованной литературы:</w:t>
      </w:r>
    </w:p>
    <w:p w:rsidR="008D599E" w:rsidRDefault="008D599E" w:rsidP="00E33F1A">
      <w:pPr>
        <w:jc w:val="center"/>
        <w:rPr>
          <w:rFonts w:ascii="Verdana" w:hAnsi="Verdana"/>
          <w:color w:val="000000"/>
          <w:sz w:val="18"/>
          <w:szCs w:val="18"/>
        </w:rPr>
      </w:pPr>
    </w:p>
    <w:p w:rsidR="00E33F1A" w:rsidRPr="00244038" w:rsidRDefault="0083414A" w:rsidP="00A733CE">
      <w:pPr>
        <w:rPr>
          <w:sz w:val="28"/>
          <w:szCs w:val="28"/>
        </w:rPr>
      </w:pPr>
      <w:r>
        <w:rPr>
          <w:color w:val="000000"/>
          <w:sz w:val="28"/>
          <w:szCs w:val="28"/>
        </w:rPr>
        <w:t xml:space="preserve"> </w:t>
      </w:r>
    </w:p>
    <w:p w:rsidR="00550A92" w:rsidRDefault="00550A92" w:rsidP="00A733CE"/>
    <w:sectPr w:rsidR="00550A92" w:rsidSect="00B76CF0">
      <w:pgSz w:w="11906" w:h="16838"/>
      <w:pgMar w:top="851" w:right="851"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14F9"/>
    <w:multiLevelType w:val="multilevel"/>
    <w:tmpl w:val="9EC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5CFE"/>
    <w:multiLevelType w:val="hybridMultilevel"/>
    <w:tmpl w:val="846EE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F56FD5"/>
    <w:multiLevelType w:val="hybridMultilevel"/>
    <w:tmpl w:val="31E6D5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728DD"/>
    <w:multiLevelType w:val="multilevel"/>
    <w:tmpl w:val="A29E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B4508"/>
    <w:multiLevelType w:val="hybridMultilevel"/>
    <w:tmpl w:val="08E47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2013E5"/>
    <w:multiLevelType w:val="multilevel"/>
    <w:tmpl w:val="E6889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60213"/>
    <w:multiLevelType w:val="hybridMultilevel"/>
    <w:tmpl w:val="60C29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BD038C0"/>
    <w:multiLevelType w:val="hybridMultilevel"/>
    <w:tmpl w:val="D89C9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3D2768"/>
    <w:multiLevelType w:val="multilevel"/>
    <w:tmpl w:val="FCFE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F25693"/>
    <w:multiLevelType w:val="hybridMultilevel"/>
    <w:tmpl w:val="3AA65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A47F8"/>
    <w:multiLevelType w:val="multilevel"/>
    <w:tmpl w:val="5C2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20977"/>
    <w:multiLevelType w:val="hybridMultilevel"/>
    <w:tmpl w:val="78C81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9"/>
  </w:num>
  <w:num w:numId="4">
    <w:abstractNumId w:val="6"/>
  </w:num>
  <w:num w:numId="5">
    <w:abstractNumId w:val="4"/>
  </w:num>
  <w:num w:numId="6">
    <w:abstractNumId w:val="0"/>
  </w:num>
  <w:num w:numId="7">
    <w:abstractNumId w:val="10"/>
  </w:num>
  <w:num w:numId="8">
    <w:abstractNumId w:val="8"/>
  </w:num>
  <w:num w:numId="9">
    <w:abstractNumId w:val="3"/>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306AF7"/>
    <w:rsid w:val="002C4FB1"/>
    <w:rsid w:val="00306AF7"/>
    <w:rsid w:val="004D1F02"/>
    <w:rsid w:val="00550A92"/>
    <w:rsid w:val="0066079A"/>
    <w:rsid w:val="00710D57"/>
    <w:rsid w:val="008246CD"/>
    <w:rsid w:val="0083414A"/>
    <w:rsid w:val="0087201D"/>
    <w:rsid w:val="008D599E"/>
    <w:rsid w:val="00A733CE"/>
    <w:rsid w:val="00B76CF0"/>
    <w:rsid w:val="00E33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A9E5B-177F-410D-B79E-3E91E93D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33F1A"/>
    <w:pPr>
      <w:jc w:val="center"/>
    </w:pPr>
    <w:rPr>
      <w:i/>
      <w:iCs/>
      <w:sz w:val="36"/>
    </w:rPr>
  </w:style>
  <w:style w:type="character" w:customStyle="1" w:styleId="a4">
    <w:name w:val="Название Знак"/>
    <w:basedOn w:val="a0"/>
    <w:link w:val="a3"/>
    <w:rsid w:val="00E33F1A"/>
    <w:rPr>
      <w:rFonts w:ascii="Times New Roman" w:eastAsia="Times New Roman" w:hAnsi="Times New Roman" w:cs="Times New Roman"/>
      <w:i/>
      <w:iCs/>
      <w:sz w:val="36"/>
      <w:szCs w:val="24"/>
      <w:lang w:eastAsia="ru-RU"/>
    </w:rPr>
  </w:style>
  <w:style w:type="paragraph" w:styleId="a5">
    <w:name w:val="Subtitle"/>
    <w:basedOn w:val="a"/>
    <w:link w:val="a6"/>
    <w:qFormat/>
    <w:rsid w:val="00E33F1A"/>
    <w:pPr>
      <w:jc w:val="center"/>
    </w:pPr>
    <w:rPr>
      <w:sz w:val="36"/>
    </w:rPr>
  </w:style>
  <w:style w:type="character" w:customStyle="1" w:styleId="a6">
    <w:name w:val="Подзаголовок Знак"/>
    <w:basedOn w:val="a0"/>
    <w:link w:val="a5"/>
    <w:rsid w:val="00E33F1A"/>
    <w:rPr>
      <w:rFonts w:ascii="Times New Roman" w:eastAsia="Times New Roman" w:hAnsi="Times New Roman" w:cs="Times New Roman"/>
      <w:sz w:val="36"/>
      <w:szCs w:val="24"/>
      <w:lang w:eastAsia="ru-RU"/>
    </w:rPr>
  </w:style>
  <w:style w:type="character" w:styleId="a7">
    <w:name w:val="Hyperlink"/>
    <w:rsid w:val="00E33F1A"/>
    <w:rPr>
      <w:color w:val="0000FF"/>
      <w:u w:val="single"/>
    </w:rPr>
  </w:style>
  <w:style w:type="character" w:styleId="a8">
    <w:name w:val="Strong"/>
    <w:uiPriority w:val="22"/>
    <w:qFormat/>
    <w:rsid w:val="00E33F1A"/>
    <w:rPr>
      <w:b/>
      <w:bCs/>
    </w:rPr>
  </w:style>
  <w:style w:type="paragraph" w:customStyle="1" w:styleId="ConsPlusNonformat">
    <w:name w:val="ConsPlusNonformat"/>
    <w:uiPriority w:val="99"/>
    <w:rsid w:val="004D1F02"/>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ap/library/drugoe/2014/11/25/sotsialno-znachimyy-proekt-pomogi-ptitsam-tvorcheskoe-nazvanie-proek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hkolu.ru/user/svetlanakalaeva/file/927930/" TargetMode="External"/><Relationship Id="rId5" Type="http://schemas.openxmlformats.org/officeDocument/2006/relationships/hyperlink" Target="http://bankportfolio.ucoz.ru/board/klassnyj_chas/zozh/byt_zdorovym/11-1-0-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XTreme.ws</cp:lastModifiedBy>
  <cp:revision>4</cp:revision>
  <dcterms:created xsi:type="dcterms:W3CDTF">2015-09-16T09:10:00Z</dcterms:created>
  <dcterms:modified xsi:type="dcterms:W3CDTF">2015-10-03T17:16:00Z</dcterms:modified>
</cp:coreProperties>
</file>