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24" w:rsidRPr="001A6599" w:rsidRDefault="00CB0524" w:rsidP="00CB052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интерактивной доски на уроках в начальной школе.</w:t>
      </w:r>
    </w:p>
    <w:p w:rsid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общество развивается стремительно, распространение мультимедийных технологий позволяет расширить возможности использования информационных и коммуникационных технологий на уроке.</w:t>
      </w:r>
    </w:p>
    <w:p w:rsidR="00CB0524" w:rsidRPr="00D56D39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Удержание внимания младшего школьника – сложная задача, поэтому мы непрерывно ищем методы, которые позволят поддерживать интерес учеников на протяжении урока. Интерес к уроку у детей чаще всего зависит от методики преподавания. Чтобы создать условия для развития возможностей учащихся, в процессе обучения применяются новые информационные технологии. </w:t>
      </w:r>
      <w:r w:rsidRPr="00D56D39">
        <w:rPr>
          <w:rFonts w:ascii="Times New Roman" w:hAnsi="Times New Roman"/>
          <w:sz w:val="24"/>
          <w:szCs w:val="24"/>
        </w:rPr>
        <w:t>Использование их в образовательном процессе позволяет проводить уроки на высоком уровне, обеспечивает наглядность, привлекает большое количество дидактического материала;</w:t>
      </w:r>
    </w:p>
    <w:p w:rsid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 w:rsidRPr="00D56D39">
        <w:rPr>
          <w:rFonts w:ascii="Times New Roman" w:hAnsi="Times New Roman"/>
          <w:sz w:val="24"/>
          <w:szCs w:val="24"/>
        </w:rPr>
        <w:t>ИКТ повышает качество знаний, продвигает ребёнка в общем развитии, создает благоприятные условия для лучшего взаимопонимания учителя и учащихся и их сотрудничества в учебном процессе.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статья я хотела бы рассмотреть целесообразность использования интерактивной доски на уроках в начальной школе.</w:t>
      </w:r>
    </w:p>
    <w:p w:rsidR="00CB0524" w:rsidRPr="00D56D39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6D39">
        <w:rPr>
          <w:rFonts w:ascii="Times New Roman" w:hAnsi="Times New Roman"/>
          <w:sz w:val="24"/>
          <w:szCs w:val="24"/>
        </w:rPr>
        <w:t xml:space="preserve">аглядно-образные компоненты мышления играют важную роль в жизни человека, </w:t>
      </w:r>
      <w:r>
        <w:rPr>
          <w:rFonts w:ascii="Times New Roman" w:hAnsi="Times New Roman"/>
          <w:sz w:val="24"/>
          <w:szCs w:val="24"/>
        </w:rPr>
        <w:t>поэтому их использование</w:t>
      </w:r>
      <w:r w:rsidRPr="00D56D39">
        <w:rPr>
          <w:rFonts w:ascii="Times New Roman" w:hAnsi="Times New Roman"/>
          <w:sz w:val="24"/>
          <w:szCs w:val="24"/>
        </w:rPr>
        <w:t xml:space="preserve"> в обучении </w:t>
      </w:r>
      <w:r>
        <w:rPr>
          <w:rFonts w:ascii="Times New Roman" w:hAnsi="Times New Roman"/>
          <w:sz w:val="24"/>
          <w:szCs w:val="24"/>
        </w:rPr>
        <w:t>очень эффективно</w:t>
      </w:r>
      <w:r w:rsidRPr="00D56D39">
        <w:rPr>
          <w:rFonts w:ascii="Times New Roman" w:hAnsi="Times New Roman"/>
          <w:sz w:val="24"/>
          <w:szCs w:val="24"/>
        </w:rPr>
        <w:t>.</w:t>
      </w:r>
    </w:p>
    <w:p w:rsid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 w:rsidRPr="00D56D39">
        <w:rPr>
          <w:rFonts w:ascii="Times New Roman" w:hAnsi="Times New Roman"/>
          <w:sz w:val="24"/>
          <w:szCs w:val="24"/>
        </w:rPr>
        <w:t xml:space="preserve">Круг методических и педагогических задач, которые можно решить с помощью интерактивной доски, разнообразен. </w:t>
      </w:r>
      <w:r>
        <w:rPr>
          <w:rFonts w:ascii="Times New Roman" w:hAnsi="Times New Roman"/>
          <w:sz w:val="24"/>
          <w:szCs w:val="24"/>
        </w:rPr>
        <w:t>Что же дает интерактивная доска? Вот лишь некоторые преимущества:</w:t>
      </w:r>
    </w:p>
    <w:p w:rsidR="00CB0524" w:rsidRPr="001A6599" w:rsidRDefault="00CB0524" w:rsidP="00CB0524">
      <w:pPr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proofErr w:type="spellStart"/>
      <w:r w:rsidRPr="001A6599">
        <w:rPr>
          <w:rFonts w:ascii="Times New Roman" w:hAnsi="Times New Roman"/>
          <w:sz w:val="24"/>
        </w:rPr>
        <w:t>Интерактив</w:t>
      </w:r>
      <w:proofErr w:type="spellEnd"/>
    </w:p>
    <w:p w:rsidR="00CB0524" w:rsidRPr="001A6599" w:rsidRDefault="00CB0524" w:rsidP="00CB0524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1A6599">
        <w:rPr>
          <w:rFonts w:ascii="Times New Roman" w:hAnsi="Times New Roman"/>
          <w:sz w:val="24"/>
        </w:rPr>
        <w:t>Мультимедиа</w:t>
      </w:r>
    </w:p>
    <w:p w:rsidR="00CB0524" w:rsidRPr="001A6599" w:rsidRDefault="00CB0524" w:rsidP="00CB0524">
      <w:pPr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1A6599">
        <w:rPr>
          <w:rFonts w:ascii="Times New Roman" w:hAnsi="Times New Roman"/>
          <w:sz w:val="24"/>
        </w:rPr>
        <w:t>Моделинг</w:t>
      </w:r>
      <w:proofErr w:type="spellEnd"/>
    </w:p>
    <w:p w:rsidR="00CB0524" w:rsidRPr="00321998" w:rsidRDefault="00CB0524" w:rsidP="00CB0524">
      <w:pPr>
        <w:ind w:left="360"/>
        <w:rPr>
          <w:rFonts w:ascii="Times New Roman" w:hAnsi="Times New Roman"/>
          <w:sz w:val="24"/>
        </w:rPr>
      </w:pPr>
      <w:proofErr w:type="spellStart"/>
      <w:r w:rsidRPr="001A6599">
        <w:rPr>
          <w:rFonts w:ascii="Times New Roman" w:hAnsi="Times New Roman"/>
          <w:sz w:val="24"/>
        </w:rPr>
        <w:t>Интерактив</w:t>
      </w:r>
      <w:proofErr w:type="spellEnd"/>
      <w:r w:rsidRPr="001A6599">
        <w:rPr>
          <w:rFonts w:ascii="Times New Roman" w:hAnsi="Times New Roman"/>
          <w:sz w:val="24"/>
        </w:rPr>
        <w:t xml:space="preserve"> – это поочередное взаимодействие сторон, где как стороны выступают учитель, ученик и используемый электронный образовательный ресурс. Каждое действие или реакция участников взаимодействия отражается на доске.</w:t>
      </w:r>
      <w:r>
        <w:rPr>
          <w:rFonts w:ascii="Times New Roman" w:hAnsi="Times New Roman"/>
          <w:sz w:val="24"/>
        </w:rPr>
        <w:t xml:space="preserve"> </w:t>
      </w:r>
      <w:r w:rsidRPr="00321998">
        <w:rPr>
          <w:rFonts w:ascii="Times New Roman" w:hAnsi="Times New Roman"/>
          <w:sz w:val="24"/>
        </w:rPr>
        <w:t>[</w:t>
      </w:r>
      <w:r w:rsidRPr="00CB0524">
        <w:rPr>
          <w:rFonts w:ascii="Times New Roman" w:hAnsi="Times New Roman"/>
          <w:sz w:val="24"/>
        </w:rPr>
        <w:t>1</w:t>
      </w:r>
      <w:r w:rsidRPr="00321998">
        <w:rPr>
          <w:rFonts w:ascii="Times New Roman" w:hAnsi="Times New Roman"/>
          <w:sz w:val="24"/>
        </w:rPr>
        <w:t>]</w:t>
      </w:r>
    </w:p>
    <w:p w:rsidR="00CB0524" w:rsidRPr="00103A53" w:rsidRDefault="00CB0524" w:rsidP="00CB0524">
      <w:pPr>
        <w:ind w:left="360"/>
        <w:rPr>
          <w:rFonts w:ascii="Times New Roman" w:hAnsi="Times New Roman"/>
          <w:i/>
          <w:sz w:val="24"/>
        </w:rPr>
      </w:pPr>
      <w:r w:rsidRPr="00103A53">
        <w:rPr>
          <w:rFonts w:ascii="Times New Roman" w:hAnsi="Times New Roman"/>
          <w:i/>
          <w:sz w:val="24"/>
        </w:rPr>
        <w:t>Фрагмент урока</w:t>
      </w:r>
      <w:r>
        <w:rPr>
          <w:rFonts w:ascii="Times New Roman" w:hAnsi="Times New Roman"/>
          <w:i/>
          <w:sz w:val="24"/>
        </w:rPr>
        <w:t xml:space="preserve"> математики</w:t>
      </w:r>
      <w:r w:rsidRPr="00103A53">
        <w:rPr>
          <w:rFonts w:ascii="Times New Roman" w:hAnsi="Times New Roman"/>
          <w:i/>
          <w:sz w:val="24"/>
        </w:rPr>
        <w:t>: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актуализации знаний. Устный счет.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317500</wp:posOffset>
                </wp:positionV>
                <wp:extent cx="171450" cy="1524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95.95pt;margin-top:2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" fillcolor="#a5a5a5"/>
            </w:pict>
          </mc:Fallback>
        </mc:AlternateContent>
      </w:r>
      <w:r>
        <w:rPr>
          <w:rFonts w:ascii="Times New Roman" w:hAnsi="Times New Roman"/>
          <w:sz w:val="24"/>
        </w:rPr>
        <w:t>На интерактивной доске запись: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3"/>
      </w:tblGrid>
      <w:tr w:rsidR="00CB0524" w:rsidTr="00033052">
        <w:tc>
          <w:tcPr>
            <w:tcW w:w="4952" w:type="dxa"/>
          </w:tcPr>
          <w:p w:rsidR="00CB0524" w:rsidRDefault="00CB0524" w:rsidP="00033052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8255</wp:posOffset>
                      </wp:positionV>
                      <wp:extent cx="171450" cy="15240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2.45pt;margin-top:.6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" fillcolor="#a5a5a5 [2092]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16+24=</w:t>
            </w:r>
          </w:p>
        </w:tc>
        <w:tc>
          <w:tcPr>
            <w:tcW w:w="4953" w:type="dxa"/>
          </w:tcPr>
          <w:p w:rsidR="00CB0524" w:rsidRDefault="00CB0524" w:rsidP="00033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72+15=</w:t>
            </w:r>
          </w:p>
          <w:p w:rsidR="00CB0524" w:rsidRDefault="00CB0524" w:rsidP="00033052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170180</wp:posOffset>
                      </wp:positionV>
                      <wp:extent cx="171450" cy="152400"/>
                      <wp:effectExtent l="9525" t="13335" r="9525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7.85pt;margin-top:13.4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" fillcolor="#a5a5a5"/>
                  </w:pict>
                </mc:Fallback>
              </mc:AlternateContent>
            </w:r>
          </w:p>
        </w:tc>
      </w:tr>
      <w:tr w:rsidR="00CB0524" w:rsidTr="00033052">
        <w:tc>
          <w:tcPr>
            <w:tcW w:w="4952" w:type="dxa"/>
          </w:tcPr>
          <w:p w:rsidR="00CB0524" w:rsidRDefault="00CB0524" w:rsidP="00033052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4445</wp:posOffset>
                      </wp:positionV>
                      <wp:extent cx="171450" cy="152400"/>
                      <wp:effectExtent l="9525" t="13335" r="9525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0.2pt;margin-top:.3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" fillcolor="#a5a5a5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30-17= </w:t>
            </w:r>
          </w:p>
        </w:tc>
        <w:tc>
          <w:tcPr>
            <w:tcW w:w="4953" w:type="dxa"/>
          </w:tcPr>
          <w:p w:rsidR="00CB0524" w:rsidRDefault="00CB0524" w:rsidP="00033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46-33=</w:t>
            </w:r>
          </w:p>
        </w:tc>
      </w:tr>
    </w:tbl>
    <w:p w:rsidR="00CB0524" w:rsidRDefault="00CB0524" w:rsidP="00CB0524">
      <w:pPr>
        <w:ind w:left="36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Учитель предлагает детям найти значения выражений. В ходе проверки вызванные ученики выходят к доске и отодвигают специальным маркером серые квадраты, под которыми написан правильный ответ.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 w:rsidRPr="001A6599">
        <w:rPr>
          <w:rFonts w:ascii="Times New Roman" w:hAnsi="Times New Roman"/>
          <w:sz w:val="24"/>
        </w:rPr>
        <w:t>Мультимедиа – это представление объектов и процессов не традиционным текстовым описанием, а с помощью фото, видео, графики, анимации, звука.</w:t>
      </w:r>
      <w:r w:rsidRPr="00321998">
        <w:rPr>
          <w:rFonts w:ascii="Times New Roman" w:hAnsi="Times New Roman"/>
          <w:sz w:val="24"/>
        </w:rPr>
        <w:t xml:space="preserve"> [</w:t>
      </w:r>
      <w:r w:rsidRPr="00CB0524">
        <w:rPr>
          <w:rFonts w:ascii="Times New Roman" w:hAnsi="Times New Roman"/>
          <w:sz w:val="24"/>
        </w:rPr>
        <w:t>1</w:t>
      </w:r>
      <w:r w:rsidRPr="00321998">
        <w:rPr>
          <w:rFonts w:ascii="Times New Roman" w:hAnsi="Times New Roman"/>
          <w:sz w:val="24"/>
        </w:rPr>
        <w:t>]</w:t>
      </w:r>
    </w:p>
    <w:p w:rsidR="00CB0524" w:rsidRPr="00103A53" w:rsidRDefault="00CB0524" w:rsidP="00CB0524">
      <w:pPr>
        <w:ind w:left="360"/>
        <w:rPr>
          <w:rFonts w:ascii="Times New Roman" w:hAnsi="Times New Roman"/>
          <w:i/>
          <w:sz w:val="24"/>
        </w:rPr>
      </w:pPr>
      <w:r w:rsidRPr="00103A53">
        <w:rPr>
          <w:rFonts w:ascii="Times New Roman" w:hAnsi="Times New Roman"/>
          <w:i/>
          <w:sz w:val="24"/>
        </w:rPr>
        <w:t>Фрагмент урока</w:t>
      </w:r>
      <w:r>
        <w:rPr>
          <w:rFonts w:ascii="Times New Roman" w:hAnsi="Times New Roman"/>
          <w:i/>
          <w:sz w:val="24"/>
        </w:rPr>
        <w:t xml:space="preserve"> математики</w:t>
      </w:r>
      <w:r w:rsidRPr="00103A53">
        <w:rPr>
          <w:rFonts w:ascii="Times New Roman" w:hAnsi="Times New Roman"/>
          <w:i/>
          <w:sz w:val="24"/>
        </w:rPr>
        <w:t>: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Тема: Луч, отрезок. Этап «Открытие нового знания»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интерактивной доске презентация.</w:t>
      </w:r>
    </w:p>
    <w:p w:rsidR="00CB0524" w:rsidRDefault="00CB0524" w:rsidP="00CB0524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2914650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70" t="25822" r="23221" b="2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24" w:rsidRDefault="00CB0524" w:rsidP="00CB0524">
      <w:pPr>
        <w:ind w:left="360"/>
        <w:rPr>
          <w:noProof/>
        </w:rPr>
      </w:pPr>
    </w:p>
    <w:p w:rsidR="00CB0524" w:rsidRPr="00576246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30670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7" t="26614" r="23067" b="2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24" w:rsidRDefault="00CB0524" w:rsidP="00CB0524">
      <w:pPr>
        <w:ind w:left="36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Благодаря анимации в презентации (</w:t>
      </w:r>
      <w:r>
        <w:rPr>
          <w:rFonts w:ascii="Times New Roman" w:hAnsi="Times New Roman"/>
          <w:sz w:val="24"/>
          <w:lang w:val="en-US"/>
        </w:rPr>
        <w:t>PowerPoint</w:t>
      </w:r>
      <w:r w:rsidRPr="00576246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учащиеся приходят к выводу, что такое луч и отрезок.</w:t>
      </w:r>
    </w:p>
    <w:p w:rsidR="00CB0524" w:rsidRPr="001A6599" w:rsidRDefault="00CB0524" w:rsidP="00CB0524">
      <w:pPr>
        <w:ind w:left="360"/>
        <w:rPr>
          <w:rFonts w:ascii="Times New Roman" w:hAnsi="Times New Roman"/>
          <w:sz w:val="24"/>
        </w:rPr>
      </w:pPr>
    </w:p>
    <w:p w:rsidR="00CB0524" w:rsidRPr="00321998" w:rsidRDefault="00CB0524" w:rsidP="00CB0524">
      <w:pPr>
        <w:ind w:left="360"/>
        <w:rPr>
          <w:rFonts w:ascii="Times New Roman" w:hAnsi="Times New Roman"/>
          <w:sz w:val="24"/>
          <w:lang w:val="en-US"/>
        </w:rPr>
      </w:pPr>
      <w:proofErr w:type="spellStart"/>
      <w:r w:rsidRPr="001A6599">
        <w:rPr>
          <w:rFonts w:ascii="Times New Roman" w:hAnsi="Times New Roman"/>
          <w:sz w:val="24"/>
        </w:rPr>
        <w:t>Моделинг</w:t>
      </w:r>
      <w:proofErr w:type="spellEnd"/>
      <w:r w:rsidRPr="001A6599">
        <w:rPr>
          <w:rFonts w:ascii="Times New Roman" w:hAnsi="Times New Roman"/>
          <w:sz w:val="24"/>
        </w:rPr>
        <w:t xml:space="preserve"> – имитационное моделирование реальных объектов или процессов, явлений.</w:t>
      </w:r>
      <w:r w:rsidRPr="00321998"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  <w:lang w:val="en-US"/>
        </w:rPr>
        <w:t>1</w:t>
      </w:r>
      <w:r w:rsidRPr="00321998">
        <w:rPr>
          <w:rFonts w:ascii="Times New Roman" w:hAnsi="Times New Roman"/>
          <w:sz w:val="24"/>
        </w:rPr>
        <w:t>]</w:t>
      </w:r>
    </w:p>
    <w:p w:rsidR="00CB0524" w:rsidRPr="00103A53" w:rsidRDefault="00CB0524" w:rsidP="00CB0524">
      <w:pPr>
        <w:ind w:left="360"/>
        <w:rPr>
          <w:rFonts w:ascii="Times New Roman" w:hAnsi="Times New Roman"/>
          <w:i/>
          <w:sz w:val="24"/>
        </w:rPr>
      </w:pPr>
      <w:r w:rsidRPr="00103A53">
        <w:rPr>
          <w:rFonts w:ascii="Times New Roman" w:hAnsi="Times New Roman"/>
          <w:i/>
          <w:sz w:val="24"/>
        </w:rPr>
        <w:t>Фрагмент урока</w:t>
      </w:r>
      <w:r>
        <w:rPr>
          <w:rFonts w:ascii="Times New Roman" w:hAnsi="Times New Roman"/>
          <w:i/>
          <w:sz w:val="24"/>
        </w:rPr>
        <w:t xml:space="preserve"> математики</w:t>
      </w:r>
      <w:r w:rsidRPr="00103A53">
        <w:rPr>
          <w:rFonts w:ascii="Times New Roman" w:hAnsi="Times New Roman"/>
          <w:i/>
          <w:sz w:val="24"/>
        </w:rPr>
        <w:t>: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Тема: Вычитание числа из суммы. Этап «Открытие нового знания»</w:t>
      </w:r>
    </w:p>
    <w:p w:rsidR="00CB0524" w:rsidRDefault="00CB0524" w:rsidP="00CB0524">
      <w:pPr>
        <w:ind w:left="360"/>
        <w:rPr>
          <w:rFonts w:ascii="Times New Roman" w:hAnsi="Times New Roman"/>
          <w:sz w:val="24"/>
        </w:rPr>
      </w:pPr>
      <w:r w:rsidRPr="00231DE7">
        <w:rPr>
          <w:rFonts w:ascii="Times New Roman" w:hAnsi="Times New Roman"/>
          <w:sz w:val="24"/>
        </w:rPr>
        <w:t>С помощью графической модели учитель моделирует три способа вычитания числа из суммы</w:t>
      </w:r>
      <w:r>
        <w:rPr>
          <w:rFonts w:ascii="Times New Roman" w:hAnsi="Times New Roman"/>
          <w:sz w:val="24"/>
        </w:rPr>
        <w:t>.</w:t>
      </w:r>
    </w:p>
    <w:p w:rsidR="00CB0524" w:rsidRPr="00231DE7" w:rsidRDefault="00CB0524" w:rsidP="00CB0524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07695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24" w:rsidRPr="00D56D39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 w:rsidRPr="00D56D39">
        <w:rPr>
          <w:rFonts w:ascii="Times New Roman" w:hAnsi="Times New Roman"/>
          <w:sz w:val="24"/>
          <w:szCs w:val="24"/>
        </w:rPr>
        <w:t>Это – универсальное средство, которое можно применить в качестве тренажёра, средства контроля и оценки знаний и средств моделирования. Применение цвета, графики, мультипликации, звука, всех современных средств видеотехники позволяет воссоздать реальную обстановку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D39">
        <w:rPr>
          <w:rFonts w:ascii="Times New Roman" w:hAnsi="Times New Roman"/>
          <w:sz w:val="24"/>
          <w:szCs w:val="24"/>
        </w:rPr>
        <w:t>Использование анимации, цвета, звука удерживает внимание учащихся. На таких уроках у ребят интерес к предмету повышен</w:t>
      </w:r>
      <w:r>
        <w:rPr>
          <w:rFonts w:ascii="Times New Roman" w:hAnsi="Times New Roman"/>
          <w:sz w:val="24"/>
          <w:szCs w:val="24"/>
        </w:rPr>
        <w:t>.</w:t>
      </w:r>
    </w:p>
    <w:p w:rsidR="00CB0524" w:rsidRDefault="00CB0524" w:rsidP="00CB0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6D39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>, к примеру,</w:t>
      </w:r>
      <w:r w:rsidRPr="00D56D39">
        <w:rPr>
          <w:rFonts w:ascii="Times New Roman" w:hAnsi="Times New Roman"/>
          <w:sz w:val="24"/>
          <w:szCs w:val="24"/>
        </w:rPr>
        <w:t xml:space="preserve"> презентаций на уроке позволяет более качественно реализовать принципы наглядности и доступности, эффективнее использовать время на уроке, создавать проблемные ситуации. </w:t>
      </w:r>
    </w:p>
    <w:p w:rsidR="00CB0524" w:rsidRDefault="00CB0524" w:rsidP="00CB0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ИКТ на уроке позволяет:</w:t>
      </w:r>
    </w:p>
    <w:p w:rsidR="00CB0524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Pr="00D56D39">
        <w:rPr>
          <w:rFonts w:ascii="Times New Roman" w:hAnsi="Times New Roman"/>
          <w:sz w:val="24"/>
          <w:szCs w:val="24"/>
        </w:rPr>
        <w:t xml:space="preserve"> информативность урока</w:t>
      </w:r>
    </w:p>
    <w:p w:rsidR="00CB0524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Придают уроку динамику</w:t>
      </w:r>
    </w:p>
    <w:p w:rsidR="00CB0524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1A6175">
        <w:rPr>
          <w:rFonts w:ascii="Times New Roman" w:hAnsi="Times New Roman"/>
          <w:sz w:val="24"/>
          <w:szCs w:val="24"/>
        </w:rPr>
        <w:t xml:space="preserve"> занятия за</w:t>
      </w:r>
      <w:r>
        <w:rPr>
          <w:rFonts w:ascii="Times New Roman" w:hAnsi="Times New Roman"/>
          <w:sz w:val="24"/>
          <w:szCs w:val="24"/>
        </w:rPr>
        <w:t>поминающимися и эмоциональными</w:t>
      </w:r>
    </w:p>
    <w:p w:rsidR="00CB0524" w:rsidRPr="001A6175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A6175">
        <w:rPr>
          <w:rFonts w:ascii="Times New Roman" w:hAnsi="Times New Roman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лизовать индивидуальный подход</w:t>
      </w:r>
    </w:p>
    <w:p w:rsidR="00CB0524" w:rsidRPr="001A6175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A6175">
        <w:rPr>
          <w:rFonts w:ascii="Times New Roman" w:hAnsi="Times New Roman"/>
          <w:sz w:val="24"/>
          <w:szCs w:val="24"/>
        </w:rPr>
        <w:t>силить</w:t>
      </w:r>
      <w:r>
        <w:rPr>
          <w:rFonts w:ascii="Times New Roman" w:hAnsi="Times New Roman"/>
          <w:sz w:val="24"/>
          <w:szCs w:val="24"/>
        </w:rPr>
        <w:t xml:space="preserve"> самостоятельность школьников</w:t>
      </w:r>
    </w:p>
    <w:p w:rsidR="00CB0524" w:rsidRPr="00D56D39" w:rsidRDefault="00CB0524" w:rsidP="00CB052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наглядности</w:t>
      </w:r>
    </w:p>
    <w:p w:rsid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 w:rsidRPr="00D56D39">
        <w:rPr>
          <w:rFonts w:ascii="Times New Roman" w:hAnsi="Times New Roman"/>
          <w:sz w:val="24"/>
          <w:szCs w:val="24"/>
        </w:rPr>
        <w:t xml:space="preserve">Итогом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D56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 – коммуникационных технологий</w:t>
      </w:r>
      <w:r w:rsidRPr="00D56D39">
        <w:rPr>
          <w:rFonts w:ascii="Times New Roman" w:hAnsi="Times New Roman"/>
          <w:sz w:val="24"/>
          <w:szCs w:val="24"/>
        </w:rPr>
        <w:t xml:space="preserve"> в образовательный процесс является позитивная динамика</w:t>
      </w:r>
      <w:r>
        <w:rPr>
          <w:rFonts w:ascii="Times New Roman" w:hAnsi="Times New Roman"/>
          <w:sz w:val="24"/>
          <w:szCs w:val="24"/>
        </w:rPr>
        <w:t xml:space="preserve"> изменения мотивации учащихся.</w:t>
      </w:r>
      <w:r w:rsidRPr="00D56D39">
        <w:rPr>
          <w:rFonts w:ascii="Times New Roman" w:hAnsi="Times New Roman"/>
          <w:sz w:val="24"/>
          <w:szCs w:val="24"/>
        </w:rPr>
        <w:t xml:space="preserve"> Использование ИКТ на уроках является одним из средств, позволяющих активизировать </w:t>
      </w:r>
      <w:r w:rsidRPr="00D56D39">
        <w:rPr>
          <w:rFonts w:ascii="Times New Roman" w:hAnsi="Times New Roman"/>
          <w:sz w:val="24"/>
          <w:szCs w:val="24"/>
        </w:rPr>
        <w:lastRenderedPageBreak/>
        <w:t>познавательную деятельность, повысить мотивацию ученика и увеличить эффективность урока.</w:t>
      </w:r>
    </w:p>
    <w:p w:rsidR="00CB0524" w:rsidRPr="00CB0524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</w:p>
    <w:p w:rsidR="00CB0524" w:rsidRPr="00321998" w:rsidRDefault="00CB0524" w:rsidP="00CB05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ресурсы:</w:t>
      </w:r>
    </w:p>
    <w:p w:rsidR="00CB0524" w:rsidRDefault="00CB0524" w:rsidP="00CB0524">
      <w:pPr>
        <w:numPr>
          <w:ilvl w:val="0"/>
          <w:numId w:val="3"/>
        </w:numPr>
        <w:rPr>
          <w:rFonts w:ascii="Times New Roman" w:hAnsi="Times New Roman"/>
          <w:sz w:val="24"/>
        </w:rPr>
      </w:pPr>
      <w:hyperlink r:id="rId9" w:history="1">
        <w:r w:rsidRPr="004C4F5F">
          <w:rPr>
            <w:rStyle w:val="a4"/>
            <w:rFonts w:ascii="Times New Roman" w:hAnsi="Times New Roman"/>
            <w:sz w:val="24"/>
          </w:rPr>
          <w:t>http://festival.1september.ru/articles/</w:t>
        </w:r>
      </w:hyperlink>
      <w:r>
        <w:rPr>
          <w:rFonts w:ascii="Times New Roman" w:hAnsi="Times New Roman"/>
          <w:sz w:val="24"/>
        </w:rPr>
        <w:t xml:space="preserve"> </w:t>
      </w:r>
      <w:r w:rsidRPr="00321998">
        <w:rPr>
          <w:rFonts w:ascii="Times New Roman" w:hAnsi="Times New Roman"/>
          <w:sz w:val="24"/>
        </w:rPr>
        <w:t>[1]</w:t>
      </w:r>
    </w:p>
    <w:p w:rsidR="00CB0524" w:rsidRDefault="00CB0524" w:rsidP="00CB052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105922">
        <w:rPr>
          <w:rFonts w:ascii="Times New Roman" w:hAnsi="Times New Roman"/>
          <w:sz w:val="24"/>
        </w:rPr>
        <w:t>http://www.docme.ru/doc/465830/konstruirovanie-uroka-s-primeneniem-informacionnyh</w:t>
      </w:r>
    </w:p>
    <w:p w:rsidR="00CB0524" w:rsidRDefault="00CB0524" w:rsidP="00CB052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922">
        <w:rPr>
          <w:rFonts w:ascii="Times New Roman" w:hAnsi="Times New Roman"/>
          <w:sz w:val="24"/>
          <w:szCs w:val="24"/>
        </w:rPr>
        <w:t>Алексеева Е.В. Конструирование урока 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5922">
        <w:rPr>
          <w:rFonts w:ascii="Times New Roman" w:hAnsi="Times New Roman"/>
          <w:sz w:val="24"/>
          <w:szCs w:val="24"/>
        </w:rPr>
        <w:t>[Электронный ресурс]</w:t>
      </w:r>
    </w:p>
    <w:p w:rsidR="00CB0524" w:rsidRPr="00321998" w:rsidRDefault="00CB0524" w:rsidP="00CB052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922">
        <w:rPr>
          <w:rFonts w:ascii="Times New Roman" w:hAnsi="Times New Roman"/>
          <w:sz w:val="24"/>
          <w:szCs w:val="24"/>
        </w:rPr>
        <w:t>Брусова И. В. Использование информационно-коммуникационных технологий в работе учителя начальных классов.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922">
        <w:rPr>
          <w:rFonts w:ascii="Times New Roman" w:hAnsi="Times New Roman"/>
          <w:sz w:val="24"/>
          <w:szCs w:val="24"/>
        </w:rPr>
        <w:t>[Электронный ресурс]</w:t>
      </w:r>
    </w:p>
    <w:p w:rsidR="00AB1405" w:rsidRPr="00CB0524" w:rsidRDefault="00AB1405" w:rsidP="00CB0524">
      <w:bookmarkStart w:id="0" w:name="_GoBack"/>
      <w:bookmarkEnd w:id="0"/>
    </w:p>
    <w:sectPr w:rsidR="00AB1405" w:rsidRPr="00CB05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1F5A"/>
    <w:multiLevelType w:val="hybridMultilevel"/>
    <w:tmpl w:val="11E2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16635"/>
    <w:multiLevelType w:val="hybridMultilevel"/>
    <w:tmpl w:val="034CFCE0"/>
    <w:lvl w:ilvl="0" w:tplc="38D490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0185F9B"/>
    <w:multiLevelType w:val="hybridMultilevel"/>
    <w:tmpl w:val="F9C6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8"/>
    <w:rsid w:val="00062F3B"/>
    <w:rsid w:val="008C7838"/>
    <w:rsid w:val="00A803DA"/>
    <w:rsid w:val="00AB1405"/>
    <w:rsid w:val="00CB0524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0524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0524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2015-09-01T14:45:00Z</cp:lastPrinted>
  <dcterms:created xsi:type="dcterms:W3CDTF">2015-10-05T18:18:00Z</dcterms:created>
  <dcterms:modified xsi:type="dcterms:W3CDTF">2015-10-05T18:18:00Z</dcterms:modified>
</cp:coreProperties>
</file>