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B" w:rsidRDefault="0064708B" w:rsidP="00056C0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образовательное учреждение</w:t>
      </w:r>
    </w:p>
    <w:p w:rsidR="0064708B" w:rsidRDefault="0064708B" w:rsidP="00F8148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«Красноярская основная общеобразовательная школа»</w:t>
      </w:r>
    </w:p>
    <w:p w:rsidR="0064708B" w:rsidRDefault="0064708B" w:rsidP="00F81486">
      <w:pPr>
        <w:pStyle w:val="a3"/>
        <w:jc w:val="center"/>
        <w:rPr>
          <w:b/>
          <w:szCs w:val="28"/>
        </w:rPr>
      </w:pPr>
      <w:proofErr w:type="spellStart"/>
      <w:r>
        <w:rPr>
          <w:b/>
          <w:szCs w:val="28"/>
        </w:rPr>
        <w:t>Чистопольского</w:t>
      </w:r>
      <w:proofErr w:type="spellEnd"/>
      <w:r>
        <w:rPr>
          <w:b/>
          <w:szCs w:val="28"/>
        </w:rPr>
        <w:t xml:space="preserve"> муниципального района Республики Татарстан</w:t>
      </w:r>
    </w:p>
    <w:p w:rsidR="00345F80" w:rsidRDefault="00345F80" w:rsidP="00F81486">
      <w:pPr>
        <w:pStyle w:val="a3"/>
        <w:jc w:val="center"/>
        <w:rPr>
          <w:b/>
          <w:szCs w:val="28"/>
        </w:rPr>
      </w:pPr>
    </w:p>
    <w:p w:rsidR="00345F80" w:rsidRDefault="00345F80" w:rsidP="00F81486">
      <w:pPr>
        <w:pStyle w:val="a3"/>
        <w:jc w:val="center"/>
        <w:rPr>
          <w:b/>
          <w:szCs w:val="28"/>
        </w:rPr>
      </w:pPr>
    </w:p>
    <w:p w:rsidR="00345F80" w:rsidRDefault="00345F80" w:rsidP="00F81486">
      <w:pPr>
        <w:pStyle w:val="a3"/>
        <w:jc w:val="center"/>
        <w:rPr>
          <w:b/>
          <w:szCs w:val="28"/>
        </w:rPr>
      </w:pPr>
    </w:p>
    <w:p w:rsidR="00345F80" w:rsidRDefault="00345F80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0839FE" w:rsidRDefault="000839FE" w:rsidP="00F81486">
      <w:pPr>
        <w:pStyle w:val="a3"/>
        <w:jc w:val="center"/>
        <w:rPr>
          <w:b/>
          <w:szCs w:val="28"/>
        </w:rPr>
      </w:pPr>
    </w:p>
    <w:p w:rsidR="000839FE" w:rsidRDefault="000839FE" w:rsidP="00F81486">
      <w:pPr>
        <w:pStyle w:val="a3"/>
        <w:jc w:val="center"/>
        <w:rPr>
          <w:b/>
          <w:szCs w:val="28"/>
        </w:rPr>
      </w:pPr>
    </w:p>
    <w:p w:rsidR="000839FE" w:rsidRDefault="00345F80" w:rsidP="00345F80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«Утверждаю»</w:t>
      </w:r>
    </w:p>
    <w:p w:rsidR="00345F80" w:rsidRDefault="00345F80" w:rsidP="00345F80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Директор МОУ «Красноярская ООШ»</w:t>
      </w:r>
    </w:p>
    <w:p w:rsidR="00345F80" w:rsidRDefault="00345F80" w:rsidP="00345F80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____________</w:t>
      </w:r>
      <w:proofErr w:type="spellStart"/>
      <w:r>
        <w:rPr>
          <w:b/>
          <w:szCs w:val="28"/>
        </w:rPr>
        <w:t>В.Г.Архипов</w:t>
      </w:r>
      <w:proofErr w:type="spellEnd"/>
    </w:p>
    <w:p w:rsidR="00345F80" w:rsidRDefault="0096108E" w:rsidP="00345F80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«____»_______________2011</w:t>
      </w:r>
      <w:r w:rsidR="00345F80">
        <w:rPr>
          <w:b/>
          <w:szCs w:val="28"/>
        </w:rPr>
        <w:t xml:space="preserve"> год</w:t>
      </w:r>
    </w:p>
    <w:p w:rsidR="00345F80" w:rsidRDefault="00345F80" w:rsidP="00345F80">
      <w:pPr>
        <w:pStyle w:val="a3"/>
        <w:jc w:val="right"/>
        <w:rPr>
          <w:b/>
          <w:szCs w:val="28"/>
        </w:rPr>
      </w:pPr>
    </w:p>
    <w:p w:rsidR="00345F80" w:rsidRDefault="00345F80" w:rsidP="00345F80">
      <w:pPr>
        <w:pStyle w:val="a3"/>
        <w:jc w:val="right"/>
        <w:rPr>
          <w:b/>
          <w:szCs w:val="28"/>
        </w:rPr>
      </w:pPr>
    </w:p>
    <w:p w:rsidR="0064708B" w:rsidRDefault="004722C7" w:rsidP="00F81486">
      <w:pPr>
        <w:pStyle w:val="a3"/>
        <w:jc w:val="center"/>
        <w:rPr>
          <w:b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31.8pt;margin-top:10.15pt;width:549.75pt;height:224.7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va2gIAAJ8FAAAOAAAAZHJzL2Uyb0RvYy54bWysVM1uEzEQviPxDpbvND/NtmHVTRVaBSGV&#10;tqJFPTteb9aS1zbjSbLlZXgKTkg8Qx6JsXfThsIJcdm1Z8bf/H0zZ+dtY9hGQdDOFnx0NORMWelK&#10;bVcF/3y/eDPlLKCwpTDOqoI/qsDPZ69fnW19rsaudqZUwAjEhnzrC14j+nwwCLJWjQhHzitLyspB&#10;I5CusBqUILaE3pjBeDg8GWwdlB6cVCGQ9LJT8lnCryol8aaqgkJmCk6xYfpC+i7jdzA7E/kKhK+1&#10;7MMQ/xBFI7Qlp09QlwIFW4P+A6rRElxwFR5J1wxcVWmpUg6UzWj4Ipu7WniVcqHiBP9UpvD/YOX1&#10;5haYLguecWZFQy3afdv93P3YfWdZrM7Wh5yM7jyZYfvOtdTlvTyQMCbdVtDEP6XDSE91fnyqrWqR&#10;SRKeZifjaUYqSbrJaJiNTxP+4Pm5h4DvlWtYPBQcqHmppmJzFZBCIdO9SfRm3UIbkxpo7G8CMuwk&#10;KjGgfx0z6SKOJ2yXbZ/e0pWPlB24jh3By4WmCK5EwFsBRAeKmiiON/SpjNsW3PUnzmoHX/8mj/bU&#10;JdJytiV6FTx8WQtQnJkPlvr3djSZRD6myyQ7HdMFDjXLQ41dNxeOGDyiYfIyHaM9mv2xAtc80CTM&#10;o1dSCSvJd8Fxf7zAjvQ0SVLN58mIGOgFXtk7LyN0LGGs7337IMD3TUDq37XbE1HkL3rR2XbFn6/R&#10;VTo2SuRBKquOy3iURCoQPZwDrF0/bgtwFrsBNHpV4ye9YqBpbcTx4KzUMX6TwqLWMCO61GiPpOhB&#10;beK/48UeIJHkwHnwxyWT5Met4aHg42wypOrELD8KVKAFFZU2C8YpE/lSbZS5Z9Tg3rCmscim0/5J&#10;wQXgpZKuC7qHvTDQZUwbS9GFbSKokFQBHCdY1BY7KW0s8t+FnFZcfJBiPgQj+sa4SR6J2rGzv9AW&#10;SOZ9CeOaObwnq+e9OvsFAAD//wMAUEsDBBQABgAIAAAAIQB2Dqj64AAAAAwBAAAPAAAAZHJzL2Rv&#10;d25yZXYueG1sTI/LTsMwEEX3SPyDNUjsWjstido0kwqB2IIoD6k7N54mEfE4it0m/D3uii5H9+je&#10;M8V2sp040+BbxwjJXIEgrpxpuUb4/HiZrUD4oNnozjEh/JKHbXl7U+jcuJHf6bwLtYgl7HON0ITQ&#10;51L6qiGr/dz1xDE7usHqEM+hlmbQYyy3nVwolUmrW44Lje7pqaHqZ3eyCF+vx/33g3qrn23aj25S&#10;ku1aIt7fTY8bEIGm8A/DRT+qQxmdDu7ExosOYZakaRJZhIVagrgQapmuQRwQsixbgSwLef1E+QcA&#10;AP//AwBQSwECLQAUAAYACAAAACEAtoM4kv4AAADhAQAAEwAAAAAAAAAAAAAAAAAAAAAAW0NvbnRl&#10;bnRfVHlwZXNdLnhtbFBLAQItABQABgAIAAAAIQA4/SH/1gAAAJQBAAALAAAAAAAAAAAAAAAAAC8B&#10;AABfcmVscy8ucmVsc1BLAQItABQABgAIAAAAIQC+Ynva2gIAAJ8FAAAOAAAAAAAAAAAAAAAAAC4C&#10;AABkcnMvZTJvRG9jLnhtbFBLAQItABQABgAIAAAAIQB2Dqj64AAAAAwBAAAPAAAAAAAAAAAAAAAA&#10;ADQFAABkcnMvZG93bnJldi54bWxQSwUGAAAAAAQABADzAAAAQQYAAAAA&#10;" filled="f" stroked="f">
            <v:textbox>
              <w:txbxContent>
                <w:p w:rsidR="00046CE5" w:rsidRPr="00345F80" w:rsidRDefault="00046CE5" w:rsidP="0064708B">
                  <w:pPr>
                    <w:pStyle w:val="a3"/>
                    <w:jc w:val="center"/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</w:pPr>
                  <w:r w:rsidRPr="00345F80"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  <w:t xml:space="preserve">ПРОГРАММА   ПО  ПАТРИОТИЧЕСКОМУ    ВОСПИТАНИЮ   </w:t>
                  </w:r>
                </w:p>
                <w:p w:rsidR="00046CE5" w:rsidRPr="00345F80" w:rsidRDefault="00046CE5" w:rsidP="0064708B">
                  <w:pPr>
                    <w:pStyle w:val="a3"/>
                    <w:jc w:val="center"/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</w:pPr>
                  <w:r w:rsidRPr="00345F80"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  <w:t xml:space="preserve">«ПОЗНАЙ СЕБЯ, </w:t>
                  </w:r>
                </w:p>
                <w:p w:rsidR="00046CE5" w:rsidRPr="00345F80" w:rsidRDefault="00046CE5" w:rsidP="0064708B">
                  <w:pPr>
                    <w:pStyle w:val="a3"/>
                    <w:jc w:val="center"/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</w:pPr>
                  <w:r w:rsidRPr="00345F80"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  <w:t xml:space="preserve"> СВОЙ КРАЙ,</w:t>
                  </w:r>
                </w:p>
                <w:p w:rsidR="00046CE5" w:rsidRPr="00DD098E" w:rsidRDefault="00046CE5" w:rsidP="0064708B">
                  <w:pPr>
                    <w:pStyle w:val="a3"/>
                    <w:jc w:val="center"/>
                    <w:rPr>
                      <w:b/>
                      <w:color w:val="943634" w:themeColor="accent2" w:themeShade="BF"/>
                      <w:spacing w:val="10"/>
                      <w:sz w:val="72"/>
                      <w:szCs w:val="72"/>
                    </w:rPr>
                  </w:pPr>
                  <w:r w:rsidRPr="00345F80">
                    <w:rPr>
                      <w:b/>
                      <w:color w:val="943634" w:themeColor="accent2" w:themeShade="BF"/>
                      <w:spacing w:val="10"/>
                      <w:sz w:val="56"/>
                      <w:szCs w:val="56"/>
                    </w:rPr>
                    <w:t>СВОЮ СТРАНУ</w:t>
                  </w:r>
                  <w:r w:rsidRPr="00DD098E">
                    <w:rPr>
                      <w:b/>
                      <w:color w:val="943634" w:themeColor="accent2" w:themeShade="BF"/>
                      <w:spacing w:val="10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023745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Cs w:val="28"/>
        </w:rPr>
      </w:pPr>
    </w:p>
    <w:p w:rsidR="0064708B" w:rsidRPr="0064708B" w:rsidRDefault="0064708B" w:rsidP="00F81486">
      <w:pPr>
        <w:pStyle w:val="a3"/>
        <w:jc w:val="center"/>
        <w:rPr>
          <w:b/>
          <w:szCs w:val="28"/>
        </w:rPr>
      </w:pPr>
    </w:p>
    <w:p w:rsidR="0064708B" w:rsidRDefault="0064708B" w:rsidP="00F81486">
      <w:pPr>
        <w:pStyle w:val="a3"/>
        <w:jc w:val="center"/>
        <w:rPr>
          <w:b/>
          <w:sz w:val="32"/>
          <w:szCs w:val="32"/>
        </w:rPr>
      </w:pPr>
    </w:p>
    <w:p w:rsidR="0064708B" w:rsidRDefault="0064708B" w:rsidP="00F81486">
      <w:pPr>
        <w:pStyle w:val="a3"/>
        <w:jc w:val="center"/>
        <w:rPr>
          <w:b/>
          <w:sz w:val="32"/>
          <w:szCs w:val="32"/>
        </w:rPr>
      </w:pPr>
    </w:p>
    <w:p w:rsidR="0064708B" w:rsidRDefault="0064708B" w:rsidP="00F81486">
      <w:pPr>
        <w:pStyle w:val="a3"/>
        <w:jc w:val="center"/>
        <w:rPr>
          <w:b/>
          <w:sz w:val="32"/>
          <w:szCs w:val="32"/>
        </w:rPr>
      </w:pPr>
    </w:p>
    <w:p w:rsidR="0064708B" w:rsidRDefault="0064708B" w:rsidP="00F81486">
      <w:pPr>
        <w:pStyle w:val="a3"/>
        <w:jc w:val="center"/>
        <w:rPr>
          <w:b/>
          <w:sz w:val="32"/>
          <w:szCs w:val="32"/>
        </w:rPr>
      </w:pPr>
    </w:p>
    <w:p w:rsidR="000839FE" w:rsidRDefault="000839FE" w:rsidP="00F81486">
      <w:pPr>
        <w:pStyle w:val="a3"/>
        <w:jc w:val="center"/>
        <w:rPr>
          <w:b/>
          <w:sz w:val="32"/>
          <w:szCs w:val="32"/>
        </w:rPr>
      </w:pPr>
    </w:p>
    <w:p w:rsidR="0064708B" w:rsidRDefault="00345F80" w:rsidP="00F8148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1 КЛАССА</w:t>
      </w:r>
    </w:p>
    <w:p w:rsidR="0064708B" w:rsidRDefault="00345F80" w:rsidP="00F8148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1 год</w:t>
      </w:r>
    </w:p>
    <w:p w:rsidR="009F1786" w:rsidRDefault="009F1786" w:rsidP="00F81486">
      <w:pPr>
        <w:pStyle w:val="a3"/>
        <w:jc w:val="center"/>
        <w:rPr>
          <w:b/>
          <w:sz w:val="32"/>
          <w:szCs w:val="32"/>
        </w:rPr>
      </w:pPr>
    </w:p>
    <w:p w:rsidR="000839FE" w:rsidRDefault="000839FE" w:rsidP="00F81486">
      <w:pPr>
        <w:pStyle w:val="a3"/>
        <w:jc w:val="center"/>
        <w:rPr>
          <w:b/>
          <w:sz w:val="32"/>
          <w:szCs w:val="32"/>
        </w:rPr>
      </w:pPr>
    </w:p>
    <w:p w:rsidR="0064708B" w:rsidRDefault="0064708B" w:rsidP="0064708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Программу составила учитель</w:t>
      </w:r>
    </w:p>
    <w:p w:rsidR="0064708B" w:rsidRDefault="00F11D57" w:rsidP="0064708B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перв</w:t>
      </w:r>
      <w:r w:rsidR="0064708B">
        <w:rPr>
          <w:b/>
          <w:sz w:val="32"/>
          <w:szCs w:val="32"/>
        </w:rPr>
        <w:t xml:space="preserve">ой квалификационной категории </w:t>
      </w:r>
    </w:p>
    <w:p w:rsidR="0064708B" w:rsidRDefault="0064708B" w:rsidP="0064708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Архипова Лариса Николаевна</w:t>
      </w:r>
    </w:p>
    <w:p w:rsidR="009F1786" w:rsidRDefault="009F1786" w:rsidP="0064708B">
      <w:pPr>
        <w:pStyle w:val="a3"/>
        <w:jc w:val="center"/>
        <w:rPr>
          <w:b/>
          <w:sz w:val="32"/>
          <w:szCs w:val="32"/>
        </w:rPr>
      </w:pPr>
    </w:p>
    <w:p w:rsidR="009F1786" w:rsidRDefault="009F1786" w:rsidP="0064708B">
      <w:pPr>
        <w:pStyle w:val="a3"/>
        <w:jc w:val="center"/>
        <w:rPr>
          <w:b/>
          <w:sz w:val="32"/>
          <w:szCs w:val="32"/>
        </w:rPr>
      </w:pPr>
    </w:p>
    <w:p w:rsidR="009F1786" w:rsidRDefault="009F1786" w:rsidP="0064708B">
      <w:pPr>
        <w:pStyle w:val="a3"/>
        <w:jc w:val="center"/>
        <w:rPr>
          <w:b/>
          <w:sz w:val="32"/>
          <w:szCs w:val="32"/>
        </w:rPr>
      </w:pPr>
    </w:p>
    <w:p w:rsidR="009F1786" w:rsidRDefault="009F1786" w:rsidP="00345F8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 год</w:t>
      </w:r>
    </w:p>
    <w:p w:rsidR="0064708B" w:rsidRDefault="0064708B" w:rsidP="00F81486">
      <w:pPr>
        <w:pStyle w:val="a3"/>
        <w:jc w:val="center"/>
        <w:rPr>
          <w:b/>
          <w:sz w:val="32"/>
          <w:szCs w:val="32"/>
        </w:rPr>
      </w:pPr>
    </w:p>
    <w:p w:rsidR="00F81486" w:rsidRPr="00F11D57" w:rsidRDefault="00F81486" w:rsidP="00F81486">
      <w:pPr>
        <w:pStyle w:val="a3"/>
        <w:jc w:val="center"/>
        <w:rPr>
          <w:b/>
          <w:color w:val="C00000"/>
          <w:sz w:val="32"/>
          <w:szCs w:val="32"/>
        </w:rPr>
      </w:pPr>
      <w:r w:rsidRPr="00F11D57">
        <w:rPr>
          <w:b/>
          <w:color w:val="C00000"/>
          <w:sz w:val="32"/>
          <w:szCs w:val="32"/>
        </w:rPr>
        <w:t>Пояснительная записка</w:t>
      </w:r>
    </w:p>
    <w:p w:rsidR="00F81486" w:rsidRDefault="00F81486" w:rsidP="00F81486">
      <w:pPr>
        <w:pStyle w:val="a3"/>
      </w:pPr>
    </w:p>
    <w:p w:rsidR="007B1CC8" w:rsidRPr="00E02488" w:rsidRDefault="00345F80" w:rsidP="007B1CC8">
      <w:pPr>
        <w:shd w:val="clear" w:color="auto" w:fill="FFFFFF"/>
        <w:spacing w:line="322" w:lineRule="exact"/>
        <w:ind w:left="14" w:firstLine="426"/>
        <w:jc w:val="both"/>
        <w:rPr>
          <w:spacing w:val="-12"/>
          <w:sz w:val="28"/>
          <w:szCs w:val="28"/>
        </w:rPr>
      </w:pPr>
      <w:r w:rsidRPr="00FB4359">
        <w:rPr>
          <w:sz w:val="28"/>
          <w:szCs w:val="28"/>
        </w:rPr>
        <w:t xml:space="preserve">Данная программа составлена с учетом примерной программы внеурочной деятельности </w:t>
      </w:r>
      <w:r w:rsidR="007B1CC8">
        <w:rPr>
          <w:sz w:val="28"/>
          <w:szCs w:val="28"/>
        </w:rPr>
        <w:t>начальной школы</w:t>
      </w:r>
      <w:r w:rsidR="007B1CC8" w:rsidRPr="00E02488">
        <w:rPr>
          <w:spacing w:val="-12"/>
          <w:sz w:val="28"/>
          <w:szCs w:val="28"/>
        </w:rPr>
        <w:t xml:space="preserve">, </w:t>
      </w:r>
      <w:r w:rsidR="007A799C">
        <w:rPr>
          <w:spacing w:val="-12"/>
          <w:sz w:val="28"/>
          <w:szCs w:val="28"/>
        </w:rPr>
        <w:t xml:space="preserve">рекомендованной </w:t>
      </w:r>
      <w:r w:rsidR="00046CE5">
        <w:rPr>
          <w:spacing w:val="-12"/>
          <w:sz w:val="28"/>
          <w:szCs w:val="28"/>
        </w:rPr>
        <w:t xml:space="preserve"> МО и Н РФ, составляющей частью которой является духовно – нравственное воспитание.</w:t>
      </w:r>
    </w:p>
    <w:p w:rsidR="00F81486" w:rsidRPr="00FB4359" w:rsidRDefault="00F81486" w:rsidP="007B1CC8">
      <w:pPr>
        <w:pStyle w:val="aa"/>
        <w:ind w:firstLine="440"/>
        <w:jc w:val="both"/>
        <w:rPr>
          <w:sz w:val="28"/>
          <w:szCs w:val="28"/>
        </w:rPr>
      </w:pPr>
      <w:r w:rsidRPr="00FB4359">
        <w:rPr>
          <w:sz w:val="28"/>
          <w:szCs w:val="28"/>
        </w:rPr>
        <w:t>В Концепции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F81486" w:rsidRPr="00FB4359" w:rsidRDefault="00F81486" w:rsidP="00FB4359">
      <w:pPr>
        <w:pStyle w:val="aa"/>
        <w:ind w:firstLine="708"/>
        <w:jc w:val="both"/>
        <w:rPr>
          <w:sz w:val="28"/>
          <w:szCs w:val="28"/>
        </w:rPr>
      </w:pPr>
      <w:r w:rsidRPr="00FB4359">
        <w:rPr>
          <w:sz w:val="28"/>
          <w:szCs w:val="28"/>
        </w:rPr>
        <w:t xml:space="preserve">На основе национального воспитательного идеала формулируется основная педагогическая цель – воспитание нравственного, ответственного, инициативного и компетентного гражданина России.  </w:t>
      </w:r>
    </w:p>
    <w:p w:rsidR="00F81486" w:rsidRPr="00FB4359" w:rsidRDefault="00F81486" w:rsidP="00FB4359">
      <w:pPr>
        <w:pStyle w:val="aa"/>
        <w:ind w:firstLine="708"/>
        <w:jc w:val="both"/>
        <w:rPr>
          <w:sz w:val="28"/>
          <w:szCs w:val="28"/>
        </w:rPr>
      </w:pPr>
      <w:r w:rsidRPr="00FB4359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</w:t>
      </w:r>
      <w:r w:rsidR="00046CE5">
        <w:rPr>
          <w:sz w:val="28"/>
          <w:szCs w:val="28"/>
        </w:rPr>
        <w:t xml:space="preserve">ная пора для привития </w:t>
      </w:r>
      <w:r w:rsidRPr="00FB4359">
        <w:rPr>
          <w:sz w:val="28"/>
          <w:szCs w:val="28"/>
        </w:rPr>
        <w:t xml:space="preserve"> чувства любви к Родине. Под патриотическим воспитанием понимается постепенное и неуклонное формирование у учащихся любви к своей Родине, к земле, где родился и вырос, гордость за исторические свершения народа. Патриотизм - одна из важнейших черт всесторонне развитой личности. У школьников вырабатывается чувство гордости за свою Родину и свой народ, уважение к его великим свершениям и достойным страницам прошлого. </w:t>
      </w:r>
    </w:p>
    <w:p w:rsidR="00F81486" w:rsidRPr="00FB4359" w:rsidRDefault="00F81486" w:rsidP="00FB4359">
      <w:pPr>
        <w:pStyle w:val="aa"/>
        <w:ind w:firstLine="708"/>
        <w:jc w:val="both"/>
        <w:rPr>
          <w:sz w:val="28"/>
          <w:szCs w:val="28"/>
        </w:rPr>
      </w:pPr>
      <w:r w:rsidRPr="00FB4359">
        <w:rPr>
          <w:sz w:val="28"/>
          <w:szCs w:val="28"/>
        </w:rPr>
        <w:t>В деле воспитания патриотизма очень важен опыт чувств ребёнка, т.к., если он испытывал гордость за своих родителей, свою школу, страну, то он приобретает определённый эмоциональный опыт, который имеет большое значение в его дальнейшем развитии.</w:t>
      </w:r>
    </w:p>
    <w:p w:rsidR="00FB4359" w:rsidRPr="00FB4359" w:rsidRDefault="00FB4359" w:rsidP="00FB4359">
      <w:pPr>
        <w:pStyle w:val="aa"/>
        <w:ind w:firstLine="708"/>
        <w:jc w:val="both"/>
        <w:rPr>
          <w:sz w:val="28"/>
          <w:szCs w:val="28"/>
        </w:rPr>
      </w:pPr>
      <w:r w:rsidRPr="00FB4359">
        <w:rPr>
          <w:sz w:val="28"/>
          <w:szCs w:val="28"/>
        </w:rPr>
        <w:t>Учитывая актуальность и высокий потенциал в развитии личности  занятий по патриотическому воспитанию</w:t>
      </w:r>
      <w:proofErr w:type="gramStart"/>
      <w:r w:rsidRPr="00FB4359">
        <w:rPr>
          <w:sz w:val="28"/>
          <w:szCs w:val="28"/>
        </w:rPr>
        <w:t xml:space="preserve"> ,</w:t>
      </w:r>
      <w:proofErr w:type="gramEnd"/>
      <w:r w:rsidRPr="00FB4359">
        <w:rPr>
          <w:sz w:val="28"/>
          <w:szCs w:val="28"/>
        </w:rPr>
        <w:t xml:space="preserve"> разработана  программа «Познай себя, свой край , свою страну », которая реализуется в условиях муниципального образовательного учреждения «Красноярская основная общеобразовательная школа» </w:t>
      </w:r>
      <w:proofErr w:type="spellStart"/>
      <w:r w:rsidRPr="00FB4359">
        <w:rPr>
          <w:sz w:val="28"/>
          <w:szCs w:val="28"/>
        </w:rPr>
        <w:t>Чистопольского</w:t>
      </w:r>
      <w:proofErr w:type="spellEnd"/>
      <w:r w:rsidRPr="00FB4359">
        <w:rPr>
          <w:sz w:val="28"/>
          <w:szCs w:val="28"/>
        </w:rPr>
        <w:t xml:space="preserve"> муниципального района  Республики Татарстан. </w:t>
      </w:r>
    </w:p>
    <w:p w:rsidR="00F81486" w:rsidRPr="00FB4359" w:rsidRDefault="00046CE5" w:rsidP="00046CE5">
      <w:pPr>
        <w:pStyle w:val="aa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отличной от классно – урочной деятельности </w:t>
      </w:r>
      <w:r w:rsidR="00F81486" w:rsidRPr="00FB4359">
        <w:rPr>
          <w:sz w:val="28"/>
          <w:szCs w:val="28"/>
        </w:rPr>
        <w:t xml:space="preserve"> учащиеся </w:t>
      </w:r>
      <w:r w:rsidR="00023745" w:rsidRPr="00FB4359">
        <w:rPr>
          <w:sz w:val="28"/>
          <w:szCs w:val="28"/>
        </w:rPr>
        <w:t>осмысливают такие понятия, как «Родина», «Подвиг», «Патриот», «Воин-освободитель»</w:t>
      </w:r>
      <w:r w:rsidR="00F81486" w:rsidRPr="00FB4359">
        <w:rPr>
          <w:sz w:val="28"/>
          <w:szCs w:val="28"/>
        </w:rPr>
        <w:t xml:space="preserve">, узнают о победах российского народа, учатся любить родную природу. </w:t>
      </w:r>
      <w:r w:rsidR="00F81486" w:rsidRPr="00FB4359">
        <w:rPr>
          <w:sz w:val="28"/>
          <w:szCs w:val="28"/>
        </w:rPr>
        <w:tab/>
      </w:r>
      <w:proofErr w:type="gramEnd"/>
    </w:p>
    <w:p w:rsidR="00046CE5" w:rsidRDefault="00046CE5" w:rsidP="00DB3A7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</w:t>
      </w:r>
      <w:r w:rsidR="00DB3A78">
        <w:rPr>
          <w:sz w:val="28"/>
          <w:szCs w:val="28"/>
        </w:rPr>
        <w:t xml:space="preserve"> привлечение </w:t>
      </w:r>
      <w:r w:rsidR="00DB3A78" w:rsidRPr="00FB4359">
        <w:rPr>
          <w:sz w:val="28"/>
          <w:szCs w:val="28"/>
        </w:rPr>
        <w:t xml:space="preserve"> ветеранов Великой Отечественной войны и труда, воинов – афганцев в целях сохранения преемственности  «славных боевых и трудовых традиций»; </w:t>
      </w:r>
    </w:p>
    <w:p w:rsidR="004C5496" w:rsidRDefault="00046CE5" w:rsidP="00DB3A7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78" w:rsidRPr="00FB4359">
        <w:rPr>
          <w:sz w:val="28"/>
          <w:szCs w:val="28"/>
        </w:rPr>
        <w:t xml:space="preserve">проводить встречи с интересными людьми: поэтами, художниками, музыкантами; </w:t>
      </w:r>
    </w:p>
    <w:p w:rsidR="00046CE5" w:rsidRDefault="004C5496" w:rsidP="00DB3A7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78" w:rsidRPr="00FB4359">
        <w:rPr>
          <w:sz w:val="28"/>
          <w:szCs w:val="28"/>
        </w:rPr>
        <w:t xml:space="preserve">экскурсии в краеведческие музеи; </w:t>
      </w:r>
    </w:p>
    <w:p w:rsidR="00046CE5" w:rsidRDefault="00046CE5" w:rsidP="00046CE5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B3A78" w:rsidRPr="00FB4359">
        <w:rPr>
          <w:sz w:val="28"/>
          <w:szCs w:val="28"/>
        </w:rPr>
        <w:t xml:space="preserve"> инсценированные представле</w:t>
      </w:r>
      <w:r>
        <w:rPr>
          <w:sz w:val="28"/>
          <w:szCs w:val="28"/>
        </w:rPr>
        <w:t>ния, устные журналы, викторины;</w:t>
      </w:r>
    </w:p>
    <w:p w:rsidR="004C5496" w:rsidRDefault="00046CE5" w:rsidP="00046CE5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78" w:rsidRPr="00FB4359">
        <w:rPr>
          <w:sz w:val="28"/>
          <w:szCs w:val="28"/>
        </w:rPr>
        <w:t xml:space="preserve">принимать участие в социальных проектах (вахта памяти, акция добра и милосердия); </w:t>
      </w:r>
    </w:p>
    <w:p w:rsidR="00DB3A78" w:rsidRDefault="004C5496" w:rsidP="00046CE5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78" w:rsidRPr="00FB4359">
        <w:rPr>
          <w:sz w:val="28"/>
          <w:szCs w:val="28"/>
        </w:rPr>
        <w:t>собирать материалы для музейного уголка «Операция Поиск».</w:t>
      </w:r>
    </w:p>
    <w:p w:rsidR="00FB4359" w:rsidRPr="00FB4359" w:rsidRDefault="00FB4359" w:rsidP="00DB3A78">
      <w:pPr>
        <w:pStyle w:val="aa"/>
        <w:ind w:firstLine="708"/>
        <w:jc w:val="both"/>
        <w:rPr>
          <w:sz w:val="28"/>
          <w:szCs w:val="28"/>
        </w:rPr>
      </w:pPr>
      <w:r w:rsidRPr="00FB4359">
        <w:rPr>
          <w:sz w:val="28"/>
          <w:szCs w:val="28"/>
        </w:rPr>
        <w:t xml:space="preserve">Новизна программы в том, что в основе конструирования целей и задач, выборе средств, методов, и форм организации образовательного процесса стоит </w:t>
      </w:r>
      <w:proofErr w:type="spellStart"/>
      <w:r w:rsidRPr="00FB4359">
        <w:rPr>
          <w:sz w:val="28"/>
          <w:szCs w:val="28"/>
        </w:rPr>
        <w:t>компетентностный</w:t>
      </w:r>
      <w:proofErr w:type="spellEnd"/>
      <w:r w:rsidRPr="00FB4359">
        <w:rPr>
          <w:sz w:val="28"/>
          <w:szCs w:val="28"/>
        </w:rPr>
        <w:t xml:space="preserve"> подход, преобладающими являются методы проекти</w:t>
      </w:r>
      <w:r w:rsidR="00C73E2C">
        <w:rPr>
          <w:sz w:val="28"/>
          <w:szCs w:val="28"/>
        </w:rPr>
        <w:t>рования, исследования</w:t>
      </w:r>
      <w:r w:rsidRPr="00FB4359">
        <w:rPr>
          <w:sz w:val="28"/>
          <w:szCs w:val="28"/>
        </w:rPr>
        <w:t>. Ключевые компетенции (предметные, информационные, коммуникативные, социальные) являются основой для диагностирования результативности программы. Главным показателем результативности программы является  умение применять в жизни полученные знания, умения и навыки, грамотно выполнять различные социальные роли сообразно возрасту и жизненным ситуациям, компетентно решать проблемы,  возникающие   в повседневной жизни.</w:t>
      </w:r>
    </w:p>
    <w:p w:rsidR="009F1786" w:rsidRDefault="009F1786" w:rsidP="00F814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</w:t>
      </w:r>
      <w:r w:rsidR="00345F80">
        <w:rPr>
          <w:sz w:val="28"/>
          <w:szCs w:val="28"/>
        </w:rPr>
        <w:t>амма рассчитана на учащихся 1 класса</w:t>
      </w:r>
      <w:r>
        <w:rPr>
          <w:sz w:val="28"/>
          <w:szCs w:val="28"/>
        </w:rPr>
        <w:t xml:space="preserve">. </w:t>
      </w:r>
    </w:p>
    <w:p w:rsidR="00114E2C" w:rsidRPr="00114E2C" w:rsidRDefault="00FE18CB" w:rsidP="00114E2C">
      <w:pPr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изучение данной программы </w:t>
      </w:r>
      <w:r w:rsidR="00114E2C" w:rsidRPr="00114E2C">
        <w:rPr>
          <w:iCs/>
          <w:sz w:val="28"/>
          <w:szCs w:val="28"/>
        </w:rPr>
        <w:t xml:space="preserve"> отводится</w:t>
      </w:r>
      <w:r w:rsidR="007A799C">
        <w:rPr>
          <w:iCs/>
          <w:sz w:val="28"/>
          <w:szCs w:val="28"/>
        </w:rPr>
        <w:t xml:space="preserve"> </w:t>
      </w:r>
      <w:r w:rsidR="00345F80">
        <w:rPr>
          <w:b/>
          <w:bCs/>
          <w:sz w:val="28"/>
          <w:szCs w:val="28"/>
        </w:rPr>
        <w:t>66</w:t>
      </w:r>
      <w:r w:rsidR="00345F80">
        <w:rPr>
          <w:bCs/>
          <w:sz w:val="28"/>
          <w:szCs w:val="28"/>
        </w:rPr>
        <w:t xml:space="preserve"> учебных часов в год, 2 часа в неделю</w:t>
      </w:r>
      <w:r w:rsidR="00FB4359">
        <w:rPr>
          <w:b/>
          <w:iCs/>
          <w:sz w:val="28"/>
          <w:szCs w:val="28"/>
        </w:rPr>
        <w:t>.</w:t>
      </w:r>
    </w:p>
    <w:p w:rsidR="00F81486" w:rsidRDefault="00F81486" w:rsidP="001365D5">
      <w:pPr>
        <w:ind w:left="-360"/>
        <w:jc w:val="both"/>
        <w:rPr>
          <w:sz w:val="28"/>
          <w:szCs w:val="28"/>
        </w:rPr>
      </w:pPr>
      <w:r w:rsidRPr="00F11D57">
        <w:rPr>
          <w:b/>
          <w:color w:val="C00000"/>
          <w:sz w:val="28"/>
          <w:szCs w:val="28"/>
        </w:rPr>
        <w:t>Цель программы:</w:t>
      </w:r>
      <w:r w:rsidR="00C73E2C">
        <w:rPr>
          <w:sz w:val="28"/>
          <w:szCs w:val="28"/>
        </w:rPr>
        <w:t xml:space="preserve"> </w:t>
      </w:r>
      <w:r w:rsidRPr="00C06101">
        <w:rPr>
          <w:sz w:val="28"/>
          <w:szCs w:val="28"/>
        </w:rPr>
        <w:t>формирование у учащихся гражданственности и патриотизма, воспитание любви к Отечеству,  нравственности на основе общечеловеческих ценностей.</w:t>
      </w:r>
    </w:p>
    <w:p w:rsidR="00FE18CB" w:rsidRDefault="00FE18CB" w:rsidP="00FE18CB">
      <w:pPr>
        <w:pStyle w:val="a5"/>
        <w:spacing w:before="0" w:after="0" w:line="360" w:lineRule="auto"/>
        <w:ind w:left="0"/>
        <w:jc w:val="both"/>
        <w:rPr>
          <w:sz w:val="28"/>
          <w:szCs w:val="28"/>
        </w:rPr>
      </w:pPr>
    </w:p>
    <w:p w:rsidR="00F81486" w:rsidRPr="00F11D57" w:rsidRDefault="00F81486" w:rsidP="00FE18CB">
      <w:pPr>
        <w:pStyle w:val="a5"/>
        <w:spacing w:before="0" w:after="0" w:line="360" w:lineRule="auto"/>
        <w:ind w:left="0" w:firstLine="708"/>
        <w:jc w:val="both"/>
        <w:rPr>
          <w:b/>
          <w:color w:val="C00000"/>
          <w:sz w:val="28"/>
          <w:szCs w:val="28"/>
          <w:lang w:eastAsia="en-US"/>
        </w:rPr>
      </w:pPr>
      <w:r w:rsidRPr="00F11D57">
        <w:rPr>
          <w:b/>
          <w:color w:val="C00000"/>
          <w:sz w:val="28"/>
          <w:szCs w:val="28"/>
          <w:lang w:eastAsia="en-US"/>
        </w:rPr>
        <w:t>Для достижения указанной цели решаются следующие задачи:</w:t>
      </w:r>
    </w:p>
    <w:p w:rsidR="00F81486" w:rsidRPr="00FE18CB" w:rsidRDefault="00F81486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FE18CB">
        <w:rPr>
          <w:sz w:val="28"/>
          <w:szCs w:val="28"/>
        </w:rPr>
        <w:t>создавать условия для эффективного гражданского и патриотического воспитания школьников;</w:t>
      </w:r>
    </w:p>
    <w:p w:rsidR="00F81486" w:rsidRPr="00FE18CB" w:rsidRDefault="00C73E2C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</w:t>
      </w:r>
      <w:r w:rsidR="00F81486" w:rsidRPr="00FE18CB">
        <w:rPr>
          <w:sz w:val="28"/>
          <w:szCs w:val="28"/>
        </w:rPr>
        <w:t xml:space="preserve"> верности Отечеству, готовности приносить пользу обществу и государству;</w:t>
      </w:r>
    </w:p>
    <w:p w:rsidR="00F81486" w:rsidRDefault="00F81486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FE18CB">
        <w:rPr>
          <w:sz w:val="28"/>
          <w:szCs w:val="28"/>
        </w:rPr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C73E2C" w:rsidRPr="00C73E2C" w:rsidRDefault="00C73E2C" w:rsidP="00C73E2C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устную речь, воображение, память;</w:t>
      </w:r>
    </w:p>
    <w:p w:rsidR="00F81486" w:rsidRPr="00FE18CB" w:rsidRDefault="00F81486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FE18CB">
        <w:rPr>
          <w:sz w:val="28"/>
          <w:szCs w:val="28"/>
        </w:rPr>
        <w:t>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F81486" w:rsidRDefault="00C73E2C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F81486" w:rsidRPr="00FE18CB">
        <w:rPr>
          <w:sz w:val="28"/>
          <w:szCs w:val="28"/>
        </w:rPr>
        <w:t>потр</w:t>
      </w:r>
      <w:r w:rsidR="00FE18CB">
        <w:rPr>
          <w:sz w:val="28"/>
          <w:szCs w:val="28"/>
        </w:rPr>
        <w:t>ебность в здоровом образе жизни</w:t>
      </w:r>
      <w:r w:rsidR="00F81486" w:rsidRPr="00FE18CB">
        <w:rPr>
          <w:sz w:val="28"/>
          <w:szCs w:val="28"/>
        </w:rPr>
        <w:t>, духовном</w:t>
      </w:r>
      <w:r>
        <w:rPr>
          <w:sz w:val="28"/>
          <w:szCs w:val="28"/>
        </w:rPr>
        <w:t xml:space="preserve"> и физическом совершенствовании;</w:t>
      </w:r>
    </w:p>
    <w:p w:rsidR="00C73E2C" w:rsidRDefault="00C73E2C" w:rsidP="00FE18C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начальный уровень о проектной и исследовательской деятельности.</w:t>
      </w:r>
    </w:p>
    <w:p w:rsidR="00C73E2C" w:rsidRDefault="00C73E2C" w:rsidP="00C73E2C">
      <w:pPr>
        <w:pStyle w:val="aa"/>
        <w:jc w:val="both"/>
        <w:rPr>
          <w:sz w:val="28"/>
          <w:szCs w:val="28"/>
        </w:rPr>
      </w:pPr>
    </w:p>
    <w:p w:rsidR="00C73E2C" w:rsidRPr="00FE18CB" w:rsidRDefault="00C73E2C" w:rsidP="00C73E2C">
      <w:pPr>
        <w:pStyle w:val="aa"/>
        <w:jc w:val="both"/>
        <w:rPr>
          <w:sz w:val="28"/>
          <w:szCs w:val="28"/>
        </w:rPr>
      </w:pPr>
    </w:p>
    <w:p w:rsidR="00F81486" w:rsidRPr="00FE18CB" w:rsidRDefault="00F81486" w:rsidP="00FE18CB">
      <w:pPr>
        <w:pStyle w:val="aa"/>
        <w:jc w:val="both"/>
        <w:rPr>
          <w:sz w:val="28"/>
          <w:szCs w:val="28"/>
        </w:rPr>
      </w:pPr>
    </w:p>
    <w:p w:rsidR="00FC713C" w:rsidRPr="00F11D57" w:rsidRDefault="001377EC" w:rsidP="004722C7">
      <w:pPr>
        <w:pStyle w:val="aa"/>
        <w:jc w:val="center"/>
        <w:rPr>
          <w:b/>
          <w:bCs/>
          <w:color w:val="C00000"/>
          <w:sz w:val="28"/>
          <w:szCs w:val="28"/>
          <w:lang w:eastAsia="en-US"/>
        </w:rPr>
      </w:pPr>
      <w:r w:rsidRPr="00F11D57">
        <w:rPr>
          <w:b/>
          <w:bCs/>
          <w:color w:val="C00000"/>
          <w:sz w:val="28"/>
          <w:szCs w:val="28"/>
          <w:lang w:eastAsia="en-US"/>
        </w:rPr>
        <w:t xml:space="preserve">Формы и методы организации </w:t>
      </w:r>
      <w:r w:rsidR="00FC713C" w:rsidRPr="00F11D57">
        <w:rPr>
          <w:b/>
          <w:bCs/>
          <w:color w:val="C00000"/>
          <w:sz w:val="28"/>
          <w:szCs w:val="28"/>
          <w:lang w:eastAsia="en-US"/>
        </w:rPr>
        <w:t xml:space="preserve"> деятельности</w:t>
      </w:r>
    </w:p>
    <w:p w:rsidR="00FC713C" w:rsidRPr="00FE18CB" w:rsidRDefault="00FC713C" w:rsidP="00FE18CB">
      <w:pPr>
        <w:pStyle w:val="aa"/>
        <w:jc w:val="both"/>
        <w:rPr>
          <w:color w:val="000000"/>
          <w:sz w:val="28"/>
          <w:szCs w:val="28"/>
          <w:lang w:eastAsia="en-US"/>
        </w:rPr>
      </w:pPr>
      <w:r w:rsidRPr="00FE18CB">
        <w:rPr>
          <w:color w:val="000000"/>
          <w:sz w:val="28"/>
          <w:szCs w:val="28"/>
          <w:lang w:eastAsia="en-US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FC713C" w:rsidRPr="00FE18CB" w:rsidRDefault="00FC713C" w:rsidP="00FE18CB">
      <w:pPr>
        <w:pStyle w:val="aa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Беседы</w:t>
      </w:r>
    </w:p>
    <w:p w:rsidR="00FC713C" w:rsidRPr="00FE18CB" w:rsidRDefault="00FC713C" w:rsidP="00FE18CB">
      <w:pPr>
        <w:pStyle w:val="aa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Сообщения</w:t>
      </w:r>
    </w:p>
    <w:p w:rsidR="00FC713C" w:rsidRPr="00FE18CB" w:rsidRDefault="00FC713C" w:rsidP="00FE18CB">
      <w:pPr>
        <w:pStyle w:val="aa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Встречи с интересными людьми</w:t>
      </w:r>
    </w:p>
    <w:p w:rsidR="00FC713C" w:rsidRPr="00FE18CB" w:rsidRDefault="00FC713C" w:rsidP="00FE18CB">
      <w:pPr>
        <w:pStyle w:val="aa"/>
        <w:numPr>
          <w:ilvl w:val="0"/>
          <w:numId w:val="7"/>
        </w:numPr>
        <w:jc w:val="both"/>
        <w:rPr>
          <w:bCs/>
          <w:noProof/>
          <w:sz w:val="28"/>
          <w:szCs w:val="28"/>
        </w:rPr>
      </w:pPr>
      <w:r w:rsidRPr="00FE18CB">
        <w:rPr>
          <w:sz w:val="28"/>
          <w:szCs w:val="28"/>
          <w:lang w:eastAsia="en-US"/>
        </w:rPr>
        <w:t xml:space="preserve">Экскурсии </w:t>
      </w:r>
    </w:p>
    <w:p w:rsidR="00FC713C" w:rsidRPr="00C73E2C" w:rsidRDefault="00FC713C" w:rsidP="00C73E2C">
      <w:pPr>
        <w:pStyle w:val="aa"/>
        <w:numPr>
          <w:ilvl w:val="0"/>
          <w:numId w:val="7"/>
        </w:numPr>
        <w:jc w:val="both"/>
        <w:rPr>
          <w:bCs/>
          <w:noProof/>
          <w:sz w:val="28"/>
          <w:szCs w:val="28"/>
        </w:rPr>
      </w:pPr>
      <w:r w:rsidRPr="00C73E2C">
        <w:rPr>
          <w:sz w:val="28"/>
          <w:szCs w:val="28"/>
          <w:lang w:eastAsia="en-US"/>
        </w:rPr>
        <w:t>Творческие конкурсы</w:t>
      </w:r>
    </w:p>
    <w:p w:rsidR="00FC713C" w:rsidRPr="00206861" w:rsidRDefault="00FC713C" w:rsidP="00206861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Соревнования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Праздники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Викторины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Интеллектуально-познавательные игры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Трудовые дела</w:t>
      </w:r>
    </w:p>
    <w:p w:rsidR="00FC713C" w:rsidRPr="00206861" w:rsidRDefault="00FC713C" w:rsidP="00206861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Наблюдение учащихся за событиями в городе, стране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>Акции благотворительности, милосердия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 xml:space="preserve">Творческие проекты, презентации 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FE18CB">
        <w:rPr>
          <w:sz w:val="28"/>
          <w:szCs w:val="28"/>
          <w:lang w:eastAsia="en-US"/>
        </w:rPr>
        <w:t xml:space="preserve">Проведение выставок семейного художественного творчества, музыкальных вечеров </w:t>
      </w:r>
    </w:p>
    <w:p w:rsidR="00FC713C" w:rsidRPr="00FE18CB" w:rsidRDefault="00FC713C" w:rsidP="00FE18CB">
      <w:pPr>
        <w:pStyle w:val="a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FE18CB">
        <w:rPr>
          <w:sz w:val="28"/>
          <w:szCs w:val="28"/>
        </w:rPr>
        <w:t xml:space="preserve">Сюжетно - ролевые игры гражданского и историко-патриотического содержания  </w:t>
      </w:r>
    </w:p>
    <w:p w:rsidR="00C73E2C" w:rsidRDefault="00C73E2C" w:rsidP="00C73E2C">
      <w:pPr>
        <w:jc w:val="both"/>
        <w:rPr>
          <w:rFonts w:eastAsia="Calibri"/>
          <w:bCs/>
          <w:sz w:val="28"/>
          <w:szCs w:val="28"/>
        </w:rPr>
      </w:pPr>
    </w:p>
    <w:p w:rsidR="00206861" w:rsidRPr="004722C7" w:rsidRDefault="00925E5D" w:rsidP="00C73E2C">
      <w:pPr>
        <w:pStyle w:val="aa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4722C7">
        <w:rPr>
          <w:sz w:val="28"/>
          <w:szCs w:val="28"/>
        </w:rPr>
        <w:t>Реализация во внеурочное время данной программы  содержание, которой  согласуется с учебными предметами и предполагает формирование универсальных учебных действий</w:t>
      </w:r>
      <w:r w:rsidR="004722C7">
        <w:rPr>
          <w:sz w:val="28"/>
          <w:szCs w:val="28"/>
        </w:rPr>
        <w:t>.</w:t>
      </w:r>
    </w:p>
    <w:p w:rsidR="00C73E2C" w:rsidRPr="00576EED" w:rsidRDefault="00C73E2C" w:rsidP="00925E5D">
      <w:pPr>
        <w:pStyle w:val="aa"/>
        <w:ind w:firstLine="708"/>
        <w:jc w:val="both"/>
        <w:rPr>
          <w:sz w:val="28"/>
          <w:szCs w:val="28"/>
        </w:rPr>
      </w:pPr>
      <w:proofErr w:type="spellStart"/>
      <w:r w:rsidRPr="004722C7">
        <w:rPr>
          <w:b/>
          <w:color w:val="C00000"/>
          <w:sz w:val="28"/>
          <w:szCs w:val="28"/>
        </w:rPr>
        <w:t>Метапредметными</w:t>
      </w:r>
      <w:proofErr w:type="spellEnd"/>
      <w:r w:rsidRPr="004722C7">
        <w:rPr>
          <w:b/>
          <w:color w:val="C00000"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1 года</w:t>
      </w:r>
      <w:r w:rsidR="0092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 w:rsidRPr="00576EED">
        <w:rPr>
          <w:sz w:val="28"/>
          <w:szCs w:val="28"/>
        </w:rPr>
        <w:t xml:space="preserve"> является формирование следующих универсальных учебных действий (УУД).</w:t>
      </w:r>
    </w:p>
    <w:p w:rsidR="00C73E2C" w:rsidRPr="004722C7" w:rsidRDefault="00C73E2C" w:rsidP="00C73E2C">
      <w:pPr>
        <w:pStyle w:val="aa"/>
        <w:jc w:val="both"/>
        <w:rPr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Регулятивные УУД: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Определять и формулировать цель деятельности на уроке с помощью учителя.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Проговаривать последовательность действий на уроке.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высказывать свое предположение (версию) на основе работы с иллюстрацией учебника.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работать по предложенному учителем плану.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выстраивать проблемный диалог (ситуации), коллективное решение проблемных вопросов;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 xml:space="preserve">Учиться отличать </w:t>
      </w:r>
      <w:proofErr w:type="gramStart"/>
      <w:r w:rsidRPr="00EB39D5">
        <w:rPr>
          <w:sz w:val="28"/>
          <w:szCs w:val="28"/>
        </w:rPr>
        <w:t>верно</w:t>
      </w:r>
      <w:proofErr w:type="gramEnd"/>
      <w:r w:rsidRPr="00EB39D5">
        <w:rPr>
          <w:sz w:val="28"/>
          <w:szCs w:val="28"/>
        </w:rPr>
        <w:t xml:space="preserve"> выполненное задание от неверного.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C73E2C" w:rsidRDefault="00C73E2C" w:rsidP="00C73E2C">
      <w:pPr>
        <w:pStyle w:val="aa"/>
        <w:jc w:val="both"/>
        <w:rPr>
          <w:sz w:val="28"/>
          <w:szCs w:val="28"/>
          <w:lang w:val="en-US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технологии оценивания образовательных достижений (учебных успехов).</w:t>
      </w:r>
    </w:p>
    <w:p w:rsidR="004722C7" w:rsidRPr="004722C7" w:rsidRDefault="004722C7" w:rsidP="00C73E2C">
      <w:pPr>
        <w:pStyle w:val="aa"/>
        <w:jc w:val="both"/>
        <w:rPr>
          <w:sz w:val="28"/>
          <w:szCs w:val="28"/>
          <w:lang w:val="en-US"/>
        </w:rPr>
      </w:pPr>
    </w:p>
    <w:p w:rsidR="00C73E2C" w:rsidRDefault="00C73E2C" w:rsidP="00C73E2C">
      <w:pPr>
        <w:pStyle w:val="aa"/>
        <w:jc w:val="both"/>
        <w:rPr>
          <w:b/>
          <w:sz w:val="28"/>
          <w:szCs w:val="28"/>
        </w:rPr>
      </w:pPr>
    </w:p>
    <w:p w:rsidR="00C73E2C" w:rsidRPr="004722C7" w:rsidRDefault="00C73E2C" w:rsidP="00C73E2C">
      <w:pPr>
        <w:pStyle w:val="aa"/>
        <w:jc w:val="both"/>
        <w:rPr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lastRenderedPageBreak/>
        <w:t>Познавательные УУД: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Делать предварительный отбор источников информ</w:t>
      </w:r>
      <w:r>
        <w:rPr>
          <w:sz w:val="28"/>
          <w:szCs w:val="28"/>
        </w:rPr>
        <w:t>ации: ориентироваться в книге</w:t>
      </w:r>
      <w:r w:rsidRPr="00EB39D5">
        <w:rPr>
          <w:sz w:val="28"/>
          <w:szCs w:val="28"/>
        </w:rPr>
        <w:t xml:space="preserve"> (на развороте, в оглавлении).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Добывать новые знания: находить ответы на в</w:t>
      </w:r>
      <w:r>
        <w:rPr>
          <w:sz w:val="28"/>
          <w:szCs w:val="28"/>
        </w:rPr>
        <w:t>опросы, используя различные книги</w:t>
      </w:r>
      <w:r w:rsidRPr="00EB39D5">
        <w:rPr>
          <w:sz w:val="28"/>
          <w:szCs w:val="28"/>
        </w:rPr>
        <w:t>, свой жизненный опыт и информацию, полученную на уроке, выполнять индивидуальные задания;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Перерабатывать полученную информацию: сравнивать и группировать предметы и их образы.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Уметь передать мысль не словом, а образом, моделью, рисунком – схемой.</w:t>
      </w:r>
    </w:p>
    <w:p w:rsidR="00C73E2C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</w:p>
    <w:p w:rsidR="00C73E2C" w:rsidRPr="004722C7" w:rsidRDefault="00C73E2C" w:rsidP="00C73E2C">
      <w:pPr>
        <w:pStyle w:val="aa"/>
        <w:jc w:val="both"/>
        <w:rPr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Коммуникативные УУД: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Слушать и понимать речь других.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Участвовать в диалоге на уроке и в жизненных ситуациях.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Учиться выполнять различные роли в группе (лидера, исполнителя, критика; осваивать ролевые игры).</w:t>
      </w:r>
    </w:p>
    <w:p w:rsidR="00C73E2C" w:rsidRDefault="00C73E2C" w:rsidP="00C73E2C">
      <w:pPr>
        <w:pStyle w:val="aa"/>
        <w:jc w:val="both"/>
        <w:rPr>
          <w:sz w:val="28"/>
          <w:szCs w:val="28"/>
        </w:rPr>
      </w:pPr>
      <w:r w:rsidRPr="00EB39D5">
        <w:rPr>
          <w:rFonts w:ascii="Symbol" w:hAnsi="Symbol" w:cs="Symbol"/>
          <w:sz w:val="28"/>
          <w:szCs w:val="28"/>
        </w:rPr>
        <w:t></w:t>
      </w:r>
      <w:r w:rsidRPr="00EB39D5">
        <w:rPr>
          <w:rFonts w:ascii="Symbol" w:hAnsi="Symbol" w:cs="Symbol"/>
          <w:sz w:val="28"/>
          <w:szCs w:val="28"/>
        </w:rPr>
        <w:t></w:t>
      </w:r>
      <w:r w:rsidRPr="00EB39D5">
        <w:rPr>
          <w:sz w:val="28"/>
          <w:szCs w:val="28"/>
        </w:rPr>
        <w:t>Формировать умение работать в группах и парах.</w:t>
      </w:r>
    </w:p>
    <w:p w:rsidR="00C73E2C" w:rsidRPr="00EB39D5" w:rsidRDefault="00C73E2C" w:rsidP="00C73E2C">
      <w:pPr>
        <w:pStyle w:val="aa"/>
        <w:jc w:val="both"/>
        <w:rPr>
          <w:sz w:val="28"/>
          <w:szCs w:val="28"/>
        </w:rPr>
      </w:pPr>
    </w:p>
    <w:p w:rsidR="00C73E2C" w:rsidRPr="00B3590C" w:rsidRDefault="00C73E2C" w:rsidP="00925E5D">
      <w:pPr>
        <w:rPr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Предметными результатами</w:t>
      </w:r>
      <w:r w:rsidRPr="00B359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 года обучения </w:t>
      </w:r>
      <w:r w:rsidRPr="00B3590C">
        <w:rPr>
          <w:sz w:val="28"/>
          <w:szCs w:val="28"/>
        </w:rPr>
        <w:t xml:space="preserve"> является </w:t>
      </w:r>
      <w:proofErr w:type="spellStart"/>
      <w:r w:rsidRPr="00B3590C">
        <w:rPr>
          <w:sz w:val="28"/>
          <w:szCs w:val="28"/>
        </w:rPr>
        <w:t>сформированность</w:t>
      </w:r>
      <w:proofErr w:type="spellEnd"/>
      <w:r w:rsidRPr="00B3590C">
        <w:rPr>
          <w:sz w:val="28"/>
          <w:szCs w:val="28"/>
        </w:rPr>
        <w:t xml:space="preserve"> следующих умений.</w:t>
      </w:r>
    </w:p>
    <w:p w:rsidR="00C73E2C" w:rsidRPr="00B3590C" w:rsidRDefault="00C73E2C" w:rsidP="00C73E2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90C">
        <w:rPr>
          <w:sz w:val="28"/>
          <w:szCs w:val="28"/>
        </w:rPr>
        <w:t>название нашей планеты, родной страны и ее столицы; региона, где живут учащиеся; родного города (села)</w:t>
      </w:r>
      <w:proofErr w:type="gramStart"/>
      <w:r w:rsidRPr="00B3590C">
        <w:rPr>
          <w:sz w:val="28"/>
          <w:szCs w:val="28"/>
        </w:rPr>
        <w:t>;г</w:t>
      </w:r>
      <w:proofErr w:type="gramEnd"/>
      <w:r w:rsidRPr="00B3590C">
        <w:rPr>
          <w:sz w:val="28"/>
          <w:szCs w:val="28"/>
        </w:rPr>
        <w:t>осударственную символику России: флаг, герб, гимн;</w:t>
      </w:r>
      <w:r w:rsidR="00925E5D">
        <w:rPr>
          <w:sz w:val="28"/>
          <w:szCs w:val="28"/>
        </w:rPr>
        <w:t xml:space="preserve"> </w:t>
      </w:r>
      <w:r w:rsidRPr="00B3590C">
        <w:rPr>
          <w:sz w:val="28"/>
          <w:szCs w:val="28"/>
        </w:rPr>
        <w:t>государственные праздники;</w:t>
      </w:r>
    </w:p>
    <w:p w:rsidR="00C73E2C" w:rsidRPr="00B3590C" w:rsidRDefault="00C73E2C" w:rsidP="00C73E2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90C">
        <w:rPr>
          <w:sz w:val="28"/>
          <w:szCs w:val="28"/>
        </w:rPr>
        <w:t>сформировано ценностное отношение к России, своему народу, краю, государственной символике, законам РФ</w:t>
      </w:r>
      <w:r>
        <w:rPr>
          <w:sz w:val="28"/>
          <w:szCs w:val="28"/>
        </w:rPr>
        <w:t>, старшему поколению, к природе;</w:t>
      </w:r>
    </w:p>
    <w:p w:rsidR="00C73E2C" w:rsidRPr="00B3590C" w:rsidRDefault="00C73E2C" w:rsidP="00C73E2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B3590C">
        <w:rPr>
          <w:sz w:val="28"/>
          <w:szCs w:val="28"/>
        </w:rPr>
        <w:t>чащиеся имеют знания о з</w:t>
      </w:r>
      <w:r>
        <w:rPr>
          <w:sz w:val="28"/>
          <w:szCs w:val="28"/>
        </w:rPr>
        <w:t>начимых страницах истории своего края</w:t>
      </w:r>
      <w:r w:rsidRPr="00B3590C">
        <w:rPr>
          <w:sz w:val="28"/>
          <w:szCs w:val="28"/>
        </w:rPr>
        <w:t>, о примерах исполнения гражданского и патриотического долга, о традициях и культурном достоянии своего края, знают традиции своей семьи и образовательного учре</w:t>
      </w:r>
      <w:r>
        <w:rPr>
          <w:sz w:val="28"/>
          <w:szCs w:val="28"/>
        </w:rPr>
        <w:t>ждения, бережно относятся к ним;</w:t>
      </w:r>
    </w:p>
    <w:p w:rsidR="00C73E2C" w:rsidRPr="00B3590C" w:rsidRDefault="00C73E2C" w:rsidP="00C73E2C">
      <w:pPr>
        <w:pStyle w:val="a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3590C">
        <w:rPr>
          <w:sz w:val="28"/>
          <w:szCs w:val="28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</w:t>
      </w:r>
      <w:r>
        <w:rPr>
          <w:sz w:val="28"/>
          <w:szCs w:val="28"/>
        </w:rPr>
        <w:t>е, в поведении, поступках людей;</w:t>
      </w:r>
      <w:proofErr w:type="gramEnd"/>
    </w:p>
    <w:p w:rsidR="007B1CC8" w:rsidRDefault="00C73E2C" w:rsidP="00925E5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90C">
        <w:rPr>
          <w:sz w:val="28"/>
          <w:szCs w:val="28"/>
        </w:rPr>
        <w:t xml:space="preserve">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7B1CC8" w:rsidRDefault="007B1CC8" w:rsidP="00FE18CB">
      <w:pPr>
        <w:ind w:firstLine="540"/>
        <w:jc w:val="both"/>
        <w:rPr>
          <w:sz w:val="28"/>
          <w:szCs w:val="28"/>
        </w:rPr>
      </w:pPr>
    </w:p>
    <w:p w:rsidR="007B1CC8" w:rsidRDefault="007B1CC8" w:rsidP="00FE18CB">
      <w:pPr>
        <w:ind w:firstLine="540"/>
        <w:jc w:val="both"/>
        <w:rPr>
          <w:sz w:val="28"/>
          <w:szCs w:val="28"/>
        </w:rPr>
      </w:pPr>
    </w:p>
    <w:p w:rsidR="001377EC" w:rsidRPr="004722C7" w:rsidRDefault="001377EC" w:rsidP="001377EC">
      <w:pPr>
        <w:tabs>
          <w:tab w:val="center" w:pos="5669"/>
        </w:tabs>
        <w:spacing w:line="276" w:lineRule="auto"/>
        <w:ind w:firstLine="567"/>
        <w:jc w:val="center"/>
        <w:rPr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УЧЕБНО-ТЕМАТИЧЕСКИЙ ПЛАН</w:t>
      </w:r>
    </w:p>
    <w:p w:rsidR="001377EC" w:rsidRPr="004722C7" w:rsidRDefault="001377EC" w:rsidP="001377EC">
      <w:pPr>
        <w:spacing w:line="276" w:lineRule="auto"/>
        <w:ind w:firstLine="567"/>
        <w:jc w:val="center"/>
        <w:rPr>
          <w:b/>
          <w:color w:val="C00000"/>
          <w:sz w:val="28"/>
          <w:szCs w:val="28"/>
        </w:rPr>
      </w:pPr>
    </w:p>
    <w:tbl>
      <w:tblPr>
        <w:tblW w:w="1012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22"/>
        <w:gridCol w:w="1552"/>
        <w:gridCol w:w="1567"/>
        <w:gridCol w:w="1052"/>
      </w:tblGrid>
      <w:tr w:rsidR="001377EC" w:rsidRPr="00A560BC" w:rsidTr="001377EC">
        <w:tc>
          <w:tcPr>
            <w:tcW w:w="831" w:type="dxa"/>
            <w:vMerge w:val="restart"/>
          </w:tcPr>
          <w:p w:rsidR="001377EC" w:rsidRPr="00A560BC" w:rsidRDefault="001377EC" w:rsidP="0096108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60BC">
              <w:rPr>
                <w:b/>
                <w:sz w:val="28"/>
                <w:szCs w:val="28"/>
              </w:rPr>
              <w:t>№ п./п.</w:t>
            </w:r>
          </w:p>
        </w:tc>
        <w:tc>
          <w:tcPr>
            <w:tcW w:w="5122" w:type="dxa"/>
            <w:vMerge w:val="restart"/>
          </w:tcPr>
          <w:p w:rsidR="001377EC" w:rsidRPr="00A560BC" w:rsidRDefault="001377EC" w:rsidP="0096108E">
            <w:pPr>
              <w:spacing w:line="276" w:lineRule="auto"/>
              <w:ind w:hanging="32"/>
              <w:jc w:val="center"/>
              <w:rPr>
                <w:b/>
                <w:sz w:val="28"/>
                <w:szCs w:val="28"/>
              </w:rPr>
            </w:pPr>
            <w:r w:rsidRPr="00A560B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71" w:type="dxa"/>
            <w:gridSpan w:val="3"/>
          </w:tcPr>
          <w:p w:rsidR="001377EC" w:rsidRPr="00A560BC" w:rsidRDefault="001377EC" w:rsidP="0096108E">
            <w:pPr>
              <w:spacing w:line="276" w:lineRule="auto"/>
              <w:ind w:firstLine="21"/>
              <w:jc w:val="center"/>
              <w:rPr>
                <w:b/>
                <w:sz w:val="28"/>
                <w:szCs w:val="28"/>
              </w:rPr>
            </w:pPr>
            <w:r w:rsidRPr="00A560B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377EC" w:rsidRPr="00A560BC" w:rsidTr="001377EC">
        <w:tc>
          <w:tcPr>
            <w:tcW w:w="831" w:type="dxa"/>
            <w:vMerge/>
          </w:tcPr>
          <w:p w:rsidR="001377EC" w:rsidRPr="00A560BC" w:rsidRDefault="001377EC" w:rsidP="0096108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22" w:type="dxa"/>
            <w:vMerge/>
          </w:tcPr>
          <w:p w:rsidR="001377EC" w:rsidRPr="00A560BC" w:rsidRDefault="001377EC" w:rsidP="0096108E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1377EC" w:rsidRPr="00A560BC" w:rsidRDefault="001377EC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A560BC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67" w:type="dxa"/>
          </w:tcPr>
          <w:p w:rsidR="001377EC" w:rsidRPr="00A560BC" w:rsidRDefault="001377EC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52" w:type="dxa"/>
          </w:tcPr>
          <w:p w:rsidR="001377EC" w:rsidRPr="00A560BC" w:rsidRDefault="001377EC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A560BC">
              <w:rPr>
                <w:b/>
                <w:sz w:val="28"/>
                <w:szCs w:val="28"/>
              </w:rPr>
              <w:t>Всего часов</w:t>
            </w:r>
          </w:p>
        </w:tc>
      </w:tr>
      <w:tr w:rsidR="001377EC" w:rsidRPr="00A560BC" w:rsidTr="001377EC">
        <w:tc>
          <w:tcPr>
            <w:tcW w:w="831" w:type="dxa"/>
          </w:tcPr>
          <w:p w:rsidR="001377EC" w:rsidRPr="00BC170B" w:rsidRDefault="00BC170B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170B">
              <w:rPr>
                <w:sz w:val="28"/>
                <w:szCs w:val="28"/>
              </w:rPr>
              <w:t>1</w:t>
            </w:r>
          </w:p>
        </w:tc>
        <w:tc>
          <w:tcPr>
            <w:tcW w:w="5122" w:type="dxa"/>
          </w:tcPr>
          <w:p w:rsidR="001377EC" w:rsidRPr="00BC170B" w:rsidRDefault="00BC170B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1552" w:type="dxa"/>
          </w:tcPr>
          <w:p w:rsidR="001377EC" w:rsidRPr="00BC170B" w:rsidRDefault="00BC170B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1377EC" w:rsidRPr="00BC170B" w:rsidRDefault="001377EC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1377EC" w:rsidRPr="00BC170B" w:rsidRDefault="00BC170B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170B" w:rsidRPr="00A560BC" w:rsidTr="001377EC">
        <w:tc>
          <w:tcPr>
            <w:tcW w:w="831" w:type="dxa"/>
          </w:tcPr>
          <w:p w:rsidR="00BC170B" w:rsidRPr="00BC170B" w:rsidRDefault="00BC170B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2" w:type="dxa"/>
          </w:tcPr>
          <w:p w:rsidR="00BC170B" w:rsidRDefault="00BC170B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семья</w:t>
            </w:r>
          </w:p>
        </w:tc>
        <w:tc>
          <w:tcPr>
            <w:tcW w:w="1552" w:type="dxa"/>
          </w:tcPr>
          <w:p w:rsidR="00BC170B" w:rsidRDefault="00BC170B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BC170B" w:rsidRPr="00BC170B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BC170B" w:rsidRDefault="00206861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170B" w:rsidRPr="00A560BC" w:rsidTr="001377EC">
        <w:tc>
          <w:tcPr>
            <w:tcW w:w="831" w:type="dxa"/>
          </w:tcPr>
          <w:p w:rsidR="00BC170B" w:rsidRDefault="00BC170B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2" w:type="dxa"/>
          </w:tcPr>
          <w:p w:rsidR="00BC170B" w:rsidRDefault="00BC170B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школа</w:t>
            </w:r>
          </w:p>
        </w:tc>
        <w:tc>
          <w:tcPr>
            <w:tcW w:w="1552" w:type="dxa"/>
          </w:tcPr>
          <w:p w:rsidR="00BC170B" w:rsidRDefault="00F95099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BC170B" w:rsidRPr="00BC170B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BC170B" w:rsidRDefault="0096108E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51785" w:rsidRPr="00A560BC" w:rsidTr="001377EC">
        <w:tc>
          <w:tcPr>
            <w:tcW w:w="831" w:type="dxa"/>
          </w:tcPr>
          <w:p w:rsidR="00951785" w:rsidRDefault="00951785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2" w:type="dxa"/>
          </w:tcPr>
          <w:p w:rsidR="00951785" w:rsidRDefault="00951785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1552" w:type="dxa"/>
          </w:tcPr>
          <w:p w:rsidR="00951785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951785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951785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170B" w:rsidRPr="00A560BC" w:rsidTr="001377EC">
        <w:tc>
          <w:tcPr>
            <w:tcW w:w="831" w:type="dxa"/>
          </w:tcPr>
          <w:p w:rsidR="00BC170B" w:rsidRDefault="00951785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2" w:type="dxa"/>
          </w:tcPr>
          <w:p w:rsidR="00BC170B" w:rsidRDefault="00BC170B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край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оё Отечество</w:t>
            </w:r>
          </w:p>
        </w:tc>
        <w:tc>
          <w:tcPr>
            <w:tcW w:w="1552" w:type="dxa"/>
          </w:tcPr>
          <w:p w:rsidR="00BC170B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BC170B" w:rsidRPr="00BC170B" w:rsidRDefault="00206861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</w:tcPr>
          <w:p w:rsidR="00BC170B" w:rsidRDefault="00206861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C170B" w:rsidRPr="00A560BC" w:rsidTr="001377EC">
        <w:tc>
          <w:tcPr>
            <w:tcW w:w="831" w:type="dxa"/>
          </w:tcPr>
          <w:p w:rsidR="00BC170B" w:rsidRDefault="00951785" w:rsidP="00961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2" w:type="dxa"/>
          </w:tcPr>
          <w:p w:rsidR="00BC170B" w:rsidRDefault="00BC170B" w:rsidP="00BC17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планета</w:t>
            </w:r>
          </w:p>
        </w:tc>
        <w:tc>
          <w:tcPr>
            <w:tcW w:w="1552" w:type="dxa"/>
          </w:tcPr>
          <w:p w:rsidR="00BC170B" w:rsidRDefault="000E5D4A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BC170B" w:rsidRPr="00BC170B" w:rsidRDefault="00951785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BC170B" w:rsidRDefault="00206861" w:rsidP="0096108E">
            <w:pPr>
              <w:spacing w:line="276" w:lineRule="auto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C170B" w:rsidRPr="000E5D4A" w:rsidTr="0096108E">
        <w:tc>
          <w:tcPr>
            <w:tcW w:w="5953" w:type="dxa"/>
            <w:gridSpan w:val="2"/>
          </w:tcPr>
          <w:p w:rsidR="00BC170B" w:rsidRPr="000E5D4A" w:rsidRDefault="00BC170B" w:rsidP="00BC170B">
            <w:pPr>
              <w:spacing w:line="276" w:lineRule="auto"/>
              <w:rPr>
                <w:b/>
                <w:sz w:val="28"/>
                <w:szCs w:val="28"/>
              </w:rPr>
            </w:pPr>
            <w:r w:rsidRPr="000E5D4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2" w:type="dxa"/>
          </w:tcPr>
          <w:p w:rsidR="00BC170B" w:rsidRPr="000E5D4A" w:rsidRDefault="00951785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67" w:type="dxa"/>
          </w:tcPr>
          <w:p w:rsidR="00BC170B" w:rsidRPr="000E5D4A" w:rsidRDefault="00206861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52" w:type="dxa"/>
          </w:tcPr>
          <w:p w:rsidR="00BC170B" w:rsidRPr="000E5D4A" w:rsidRDefault="00BC170B" w:rsidP="0096108E">
            <w:pPr>
              <w:spacing w:line="276" w:lineRule="auto"/>
              <w:ind w:firstLine="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5D4A" w:rsidRDefault="000E5D4A" w:rsidP="00FE18CB">
      <w:pPr>
        <w:jc w:val="center"/>
        <w:rPr>
          <w:b/>
          <w:sz w:val="28"/>
          <w:szCs w:val="28"/>
        </w:rPr>
      </w:pPr>
    </w:p>
    <w:p w:rsidR="00576EED" w:rsidRDefault="00576EED" w:rsidP="00576EED">
      <w:pPr>
        <w:pStyle w:val="aa"/>
        <w:jc w:val="both"/>
        <w:rPr>
          <w:sz w:val="28"/>
          <w:szCs w:val="28"/>
        </w:rPr>
      </w:pPr>
    </w:p>
    <w:p w:rsidR="00CF3013" w:rsidRPr="004722C7" w:rsidRDefault="00CF3013" w:rsidP="00CF3013">
      <w:pPr>
        <w:jc w:val="center"/>
        <w:rPr>
          <w:rFonts w:cs="Arial"/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СОДЕРЖАНИЕ ПРОГРАММЫ</w:t>
      </w:r>
      <w:r w:rsidRPr="004722C7">
        <w:rPr>
          <w:rFonts w:cs="Arial"/>
          <w:b/>
          <w:color w:val="C00000"/>
          <w:sz w:val="28"/>
          <w:szCs w:val="28"/>
        </w:rPr>
        <w:t xml:space="preserve"> (66</w:t>
      </w:r>
      <w:r w:rsidRPr="004722C7">
        <w:rPr>
          <w:b/>
          <w:color w:val="C00000"/>
          <w:sz w:val="28"/>
          <w:szCs w:val="28"/>
        </w:rPr>
        <w:t>ч</w:t>
      </w:r>
      <w:r w:rsidRPr="004722C7">
        <w:rPr>
          <w:rFonts w:cs="Arial"/>
          <w:b/>
          <w:color w:val="C00000"/>
          <w:sz w:val="28"/>
          <w:szCs w:val="28"/>
        </w:rPr>
        <w:t>)</w:t>
      </w:r>
    </w:p>
    <w:p w:rsidR="00CF3013" w:rsidRPr="004722C7" w:rsidRDefault="00CF3013" w:rsidP="00CF3013">
      <w:pPr>
        <w:jc w:val="center"/>
        <w:rPr>
          <w:b/>
          <w:color w:val="C00000"/>
          <w:sz w:val="28"/>
          <w:szCs w:val="28"/>
        </w:rPr>
      </w:pPr>
    </w:p>
    <w:p w:rsidR="00CF3013" w:rsidRPr="001365D5" w:rsidRDefault="00CF3013" w:rsidP="00CF3013">
      <w:pPr>
        <w:pStyle w:val="aa"/>
        <w:ind w:firstLine="708"/>
        <w:jc w:val="both"/>
        <w:rPr>
          <w:sz w:val="28"/>
          <w:szCs w:val="28"/>
        </w:rPr>
      </w:pPr>
      <w:r w:rsidRPr="001365D5">
        <w:rPr>
          <w:sz w:val="28"/>
          <w:szCs w:val="28"/>
        </w:rPr>
        <w:t>На первом году обучения происходит общее знакомство уча</w:t>
      </w:r>
      <w:r>
        <w:rPr>
          <w:sz w:val="28"/>
          <w:szCs w:val="28"/>
        </w:rPr>
        <w:t xml:space="preserve">щихся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школьными правилами  и традициями, с историей своего края,</w:t>
      </w:r>
      <w:r w:rsidR="007A799C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Pr="001365D5">
        <w:rPr>
          <w:sz w:val="28"/>
          <w:szCs w:val="28"/>
        </w:rPr>
        <w:t>. Организация занятий строится на игровых приемах. В процессе ознакомления и приобретения умени</w:t>
      </w:r>
      <w:r>
        <w:rPr>
          <w:sz w:val="28"/>
          <w:szCs w:val="28"/>
        </w:rPr>
        <w:t>й дети путешествуют по своей школе, краю, стране</w:t>
      </w:r>
      <w:r w:rsidRPr="001365D5">
        <w:rPr>
          <w:sz w:val="28"/>
          <w:szCs w:val="28"/>
        </w:rPr>
        <w:t>.</w:t>
      </w:r>
    </w:p>
    <w:p w:rsidR="00CF3013" w:rsidRPr="001365D5" w:rsidRDefault="00CF3013" w:rsidP="00CF3013">
      <w:pPr>
        <w:pStyle w:val="aa"/>
        <w:ind w:firstLine="708"/>
        <w:jc w:val="both"/>
        <w:rPr>
          <w:sz w:val="28"/>
          <w:szCs w:val="28"/>
        </w:rPr>
      </w:pPr>
      <w:r w:rsidRPr="001365D5">
        <w:rPr>
          <w:sz w:val="28"/>
          <w:szCs w:val="28"/>
        </w:rPr>
        <w:t xml:space="preserve">Учащиеся усваивают правила </w:t>
      </w:r>
      <w:r>
        <w:rPr>
          <w:sz w:val="28"/>
          <w:szCs w:val="28"/>
        </w:rPr>
        <w:t>поведения в школе, дома, в общественных местах.</w:t>
      </w:r>
    </w:p>
    <w:p w:rsidR="00CF3013" w:rsidRPr="001365D5" w:rsidRDefault="00CF3013" w:rsidP="00CF3013">
      <w:pPr>
        <w:pStyle w:val="aa"/>
        <w:ind w:firstLine="708"/>
        <w:jc w:val="both"/>
        <w:rPr>
          <w:sz w:val="28"/>
          <w:szCs w:val="28"/>
        </w:rPr>
      </w:pPr>
      <w:r w:rsidRPr="001365D5">
        <w:rPr>
          <w:sz w:val="28"/>
          <w:szCs w:val="28"/>
        </w:rPr>
        <w:t xml:space="preserve">Происходит первичное знакомство </w:t>
      </w:r>
      <w:r>
        <w:rPr>
          <w:sz w:val="28"/>
          <w:szCs w:val="28"/>
        </w:rPr>
        <w:t>историей своей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края , страны, а также  </w:t>
      </w:r>
      <w:r w:rsidRPr="001365D5">
        <w:rPr>
          <w:sz w:val="28"/>
          <w:szCs w:val="28"/>
        </w:rPr>
        <w:t xml:space="preserve">с приемами работы с цифровой техникой (персональный компьютер, фотокамера, принтер). </w:t>
      </w:r>
    </w:p>
    <w:p w:rsidR="00DA3634" w:rsidRPr="004722C7" w:rsidRDefault="004C5496" w:rsidP="004722C7">
      <w:pPr>
        <w:pStyle w:val="aa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 включает  шесть   разделов</w:t>
      </w:r>
      <w:proofErr w:type="gramStart"/>
      <w:r>
        <w:rPr>
          <w:sz w:val="28"/>
          <w:szCs w:val="28"/>
        </w:rPr>
        <w:t xml:space="preserve"> </w:t>
      </w:r>
      <w:r w:rsidR="00CF3013" w:rsidRPr="00274928">
        <w:rPr>
          <w:sz w:val="28"/>
          <w:szCs w:val="28"/>
        </w:rPr>
        <w:t>:</w:t>
      </w:r>
      <w:proofErr w:type="gramEnd"/>
      <w:r w:rsidR="00CF3013" w:rsidRPr="00274928">
        <w:rPr>
          <w:sz w:val="28"/>
          <w:szCs w:val="28"/>
        </w:rPr>
        <w:t xml:space="preserve"> </w:t>
      </w:r>
      <w:r w:rsidRPr="004C5496">
        <w:rPr>
          <w:b/>
          <w:sz w:val="28"/>
          <w:szCs w:val="28"/>
        </w:rPr>
        <w:t>Техника безопасности,</w:t>
      </w:r>
      <w:r>
        <w:rPr>
          <w:sz w:val="28"/>
          <w:szCs w:val="28"/>
        </w:rPr>
        <w:t xml:space="preserve"> </w:t>
      </w:r>
      <w:r w:rsidR="00CF3013" w:rsidRPr="00274928">
        <w:rPr>
          <w:b/>
          <w:sz w:val="28"/>
          <w:szCs w:val="28"/>
        </w:rPr>
        <w:t xml:space="preserve">«Я и моя семья», «Я и школа», </w:t>
      </w:r>
      <w:r w:rsidRPr="00A560BC">
        <w:rPr>
          <w:b/>
          <w:sz w:val="28"/>
          <w:szCs w:val="28"/>
        </w:rPr>
        <w:t>Диагностика</w:t>
      </w:r>
      <w:r>
        <w:rPr>
          <w:b/>
          <w:sz w:val="28"/>
          <w:szCs w:val="28"/>
        </w:rPr>
        <w:t xml:space="preserve">, </w:t>
      </w:r>
      <w:r w:rsidRPr="00274928">
        <w:rPr>
          <w:b/>
          <w:sz w:val="28"/>
          <w:szCs w:val="28"/>
        </w:rPr>
        <w:t xml:space="preserve"> </w:t>
      </w:r>
      <w:r w:rsidR="00CF3013" w:rsidRPr="00274928">
        <w:rPr>
          <w:b/>
          <w:sz w:val="28"/>
          <w:szCs w:val="28"/>
        </w:rPr>
        <w:t xml:space="preserve">«Мой край - моё Отечество», « Моя Планета» </w:t>
      </w:r>
    </w:p>
    <w:p w:rsidR="00DA3634" w:rsidRDefault="00DA3634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p w:rsid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2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714"/>
        <w:gridCol w:w="2944"/>
        <w:gridCol w:w="1984"/>
      </w:tblGrid>
      <w:tr w:rsidR="004722C7" w:rsidRPr="00C80D4D" w:rsidTr="006B2146">
        <w:tc>
          <w:tcPr>
            <w:tcW w:w="680" w:type="dxa"/>
            <w:vMerge w:val="restart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80D4D">
              <w:rPr>
                <w:b/>
                <w:sz w:val="28"/>
                <w:szCs w:val="28"/>
              </w:rPr>
              <w:t>п</w:t>
            </w:r>
            <w:proofErr w:type="gramEnd"/>
            <w:r w:rsidRPr="00C80D4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14" w:type="dxa"/>
            <w:vMerge w:val="restart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Наименование</w:t>
            </w:r>
          </w:p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4928" w:type="dxa"/>
            <w:gridSpan w:val="2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Краткое описание разделов</w:t>
            </w:r>
          </w:p>
        </w:tc>
      </w:tr>
      <w:tr w:rsidR="004722C7" w:rsidRPr="00C80D4D" w:rsidTr="004722C7">
        <w:tc>
          <w:tcPr>
            <w:tcW w:w="680" w:type="dxa"/>
            <w:vMerge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Merge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Практическая часть</w:t>
            </w:r>
          </w:p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1.Техника безопасности.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1.1.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Вводные занятия,</w:t>
            </w:r>
          </w:p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инструктаж по ТБ.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Повторение  и ознакомление с правилами ТБ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Игра «Познакомимся поближе»</w:t>
            </w:r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2. «Я и моя семья»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Беседы «Что значит быть хорошим сыном и хорошей дочерью», « Забота о родителях – дело совести каждого»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хорошего тона, правилами вежливости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2.2.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Конкурсы  рисунков  «Я и мои родственники», «Об отце говорю с уважением», «Моя мама – самая лучшая»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Организация выставки рисунков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2.3.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Соревнование «Мама, папа, я – дружная семья»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Повторение  и ознакомление с правилами ТБ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Подготовка конкурсов для соревнования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2.4.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 xml:space="preserve">Праздники «Семейные традиции», «Только раз в году», 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Организация праздника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2.5.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Презентация «Моя дружная семья»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Знакомство с первоначальными навыками выполнения презентации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2.6.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Фотовыставки «Я и моя семья»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Организация фотовыставки</w:t>
            </w:r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3. «Я и школа»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3.1.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Экскурсия по школе «Мой школьный дом»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Беседа истории школы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Организация экскурсии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3.2.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Беседы «Правила поведения в школе», «Мои права и обязанности»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Знакомство с правилами поведения</w:t>
            </w:r>
            <w:r>
              <w:rPr>
                <w:sz w:val="28"/>
                <w:szCs w:val="28"/>
              </w:rPr>
              <w:t xml:space="preserve"> в школе, правами и обязанностями человека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3.3.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Конкурс  рисунков «Моя школа», «Моя учительница»,  «Наша школа в будущем»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3.4.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Игры «Самое сильное звено», «Проще простого о вежливости»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для игр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Выпуск плакатов ко Дню учителя, Дню Матери, Новый год, День Победы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к стенгазетам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3.6.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Трудовой десант «Укрась территорию школы»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Повторение  и ознакомление с правилами ТБ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посадки цветов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4. Диагностика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4.1.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Диагностика ключевых компетенций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Педагогическое наблюдение;</w:t>
            </w:r>
          </w:p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информационные – опросы; практические задания, тесты</w:t>
            </w:r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5. «Я и мое Отечество»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5.1.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Беседы о государственной символике РФ и малой Родины, «Права и обязанности ребенка»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государственной символикой, с правами и обязанностями детей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5.2.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Экскурсии в краеведческие и школьные музеи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5.3.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Конкурс рисунков  «Моя малая Родина», «Татарская национальная одежда»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работ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5.4.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 xml:space="preserve">Встречи с ветеранами ВОВ, участниками локальных войн.   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ветеранами ВОВ, локальных войн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встречи</w:t>
            </w:r>
          </w:p>
        </w:tc>
      </w:tr>
      <w:tr w:rsidR="004722C7" w:rsidRPr="00C80D4D" w:rsidTr="006B2146">
        <w:tc>
          <w:tcPr>
            <w:tcW w:w="9322" w:type="dxa"/>
            <w:gridSpan w:val="4"/>
          </w:tcPr>
          <w:p w:rsidR="004722C7" w:rsidRPr="00C80D4D" w:rsidRDefault="004722C7" w:rsidP="006B214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80D4D">
              <w:rPr>
                <w:b/>
                <w:sz w:val="28"/>
                <w:szCs w:val="28"/>
              </w:rPr>
              <w:t>Раздел 6. « Моя Планета»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6.1.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Беседы «Мы в ответе за тех, кого приручили», «Откуда пришли елочные игрушки»</w:t>
            </w:r>
            <w:r>
              <w:rPr>
                <w:sz w:val="28"/>
                <w:szCs w:val="28"/>
              </w:rPr>
              <w:t xml:space="preserve">, </w:t>
            </w:r>
            <w:r w:rsidRPr="00C80D4D">
              <w:rPr>
                <w:sz w:val="28"/>
                <w:szCs w:val="28"/>
              </w:rPr>
              <w:t>«Я - житель планеты Земля»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возникновения елочной игрушки, с правилами ухода за домашними животными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</w:t>
            </w:r>
            <w:r w:rsidRPr="00C80D4D"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Конкурс стихотворений «Природа в поэзии»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конкурса стихов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</w:t>
            </w:r>
            <w:r w:rsidRPr="00C80D4D"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Экскурсии в природу «Вот и осень к нам пришла», «Зимушка-зима», «В гости к зеленой аптеке»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.4</w:t>
            </w:r>
            <w:r w:rsidRPr="00C80D4D"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Мастерская по изготовлению кормушек, елочных игрушек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Повторение  и ознакомление с правилами ТБ</w:t>
            </w: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материала для изготовления поделок</w:t>
            </w:r>
          </w:p>
        </w:tc>
      </w:tr>
      <w:tr w:rsidR="004722C7" w:rsidRPr="00C80D4D" w:rsidTr="004722C7">
        <w:tc>
          <w:tcPr>
            <w:tcW w:w="680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.5</w:t>
            </w:r>
            <w:r w:rsidRPr="00C80D4D"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 w:rsidRPr="00C80D4D">
              <w:rPr>
                <w:sz w:val="28"/>
                <w:szCs w:val="28"/>
              </w:rPr>
              <w:t>Акция «Покормите птиц зимой».</w:t>
            </w:r>
          </w:p>
        </w:tc>
        <w:tc>
          <w:tcPr>
            <w:tcW w:w="294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22C7" w:rsidRPr="00C80D4D" w:rsidRDefault="004722C7" w:rsidP="006B214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акции</w:t>
            </w:r>
          </w:p>
        </w:tc>
      </w:tr>
    </w:tbl>
    <w:p w:rsidR="004722C7" w:rsidRPr="004722C7" w:rsidRDefault="004722C7" w:rsidP="00CF3013">
      <w:pPr>
        <w:pStyle w:val="aa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CF3013" w:rsidRPr="004722C7" w:rsidRDefault="00CF3013" w:rsidP="00CF3013">
      <w:pPr>
        <w:pStyle w:val="aa"/>
        <w:jc w:val="center"/>
        <w:rPr>
          <w:b/>
          <w:bCs/>
          <w:color w:val="C00000"/>
          <w:sz w:val="28"/>
          <w:szCs w:val="28"/>
        </w:rPr>
      </w:pPr>
      <w:r w:rsidRPr="004722C7">
        <w:rPr>
          <w:b/>
          <w:bCs/>
          <w:color w:val="C00000"/>
          <w:sz w:val="28"/>
          <w:szCs w:val="28"/>
        </w:rPr>
        <w:t>Предполагаемые результаты реализации программы</w:t>
      </w:r>
    </w:p>
    <w:p w:rsidR="00CF3013" w:rsidRPr="00F36938" w:rsidRDefault="00CF3013" w:rsidP="00CF3013">
      <w:pPr>
        <w:pStyle w:val="aa"/>
        <w:jc w:val="center"/>
        <w:rPr>
          <w:b/>
          <w:sz w:val="28"/>
          <w:szCs w:val="28"/>
        </w:rPr>
      </w:pPr>
    </w:p>
    <w:p w:rsidR="00CF3013" w:rsidRDefault="00CF3013" w:rsidP="00CF3013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36938">
        <w:rPr>
          <w:b/>
          <w:bCs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</w:t>
      </w:r>
      <w:r w:rsidRPr="00F36938">
        <w:rPr>
          <w:bCs/>
          <w:sz w:val="28"/>
          <w:szCs w:val="28"/>
        </w:rPr>
        <w:t xml:space="preserve">: </w:t>
      </w:r>
      <w:r w:rsidRPr="00F36938">
        <w:rPr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 о правилах конструктивной групповой работы: об основах разработки социальных проектов; о способах самостоятельного поиска, нахождения и обработки информации; о правилах проведения исследования.</w:t>
      </w:r>
    </w:p>
    <w:p w:rsidR="00CF3013" w:rsidRPr="00F36938" w:rsidRDefault="00CF3013" w:rsidP="00CF3013">
      <w:pPr>
        <w:pStyle w:val="aa"/>
        <w:ind w:left="360"/>
        <w:jc w:val="both"/>
        <w:rPr>
          <w:sz w:val="28"/>
          <w:szCs w:val="28"/>
        </w:rPr>
      </w:pPr>
    </w:p>
    <w:p w:rsidR="00CF3013" w:rsidRDefault="00CF3013" w:rsidP="00CF3013">
      <w:pPr>
        <w:pStyle w:val="aa"/>
        <w:jc w:val="both"/>
        <w:rPr>
          <w:sz w:val="28"/>
          <w:szCs w:val="28"/>
        </w:rPr>
      </w:pPr>
      <w:r w:rsidRPr="00F36938">
        <w:rPr>
          <w:b/>
          <w:bCs/>
          <w:sz w:val="28"/>
          <w:szCs w:val="28"/>
        </w:rPr>
        <w:t>2. 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F36938">
        <w:rPr>
          <w:sz w:val="28"/>
          <w:szCs w:val="28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F3013" w:rsidRPr="00F36938" w:rsidRDefault="00CF3013" w:rsidP="00CF3013">
      <w:pPr>
        <w:pStyle w:val="aa"/>
        <w:jc w:val="both"/>
        <w:rPr>
          <w:sz w:val="28"/>
          <w:szCs w:val="28"/>
        </w:rPr>
      </w:pPr>
    </w:p>
    <w:p w:rsidR="00CF3013" w:rsidRPr="00F36938" w:rsidRDefault="00CF3013" w:rsidP="00CF3013">
      <w:pPr>
        <w:pStyle w:val="aa"/>
        <w:jc w:val="both"/>
        <w:rPr>
          <w:sz w:val="28"/>
          <w:szCs w:val="28"/>
        </w:rPr>
      </w:pPr>
      <w:r w:rsidRPr="00F36938">
        <w:rPr>
          <w:b/>
          <w:bCs/>
          <w:sz w:val="28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F36938">
        <w:rPr>
          <w:sz w:val="28"/>
          <w:szCs w:val="28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F3013" w:rsidRPr="00F36938" w:rsidRDefault="00CF3013" w:rsidP="00CF3013">
      <w:pPr>
        <w:pStyle w:val="aa"/>
        <w:jc w:val="both"/>
        <w:rPr>
          <w:sz w:val="28"/>
          <w:szCs w:val="28"/>
        </w:rPr>
      </w:pPr>
    </w:p>
    <w:p w:rsidR="00CF3013" w:rsidRPr="00F36938" w:rsidRDefault="00CF3013" w:rsidP="00CF3013">
      <w:pPr>
        <w:pStyle w:val="aa"/>
        <w:jc w:val="both"/>
        <w:rPr>
          <w:i/>
          <w:sz w:val="28"/>
          <w:szCs w:val="28"/>
        </w:rPr>
      </w:pPr>
    </w:p>
    <w:p w:rsidR="00CF3013" w:rsidRPr="00F36938" w:rsidRDefault="00CF3013" w:rsidP="00CF3013">
      <w:pPr>
        <w:pStyle w:val="aa"/>
        <w:jc w:val="both"/>
        <w:rPr>
          <w:i/>
          <w:sz w:val="28"/>
          <w:szCs w:val="28"/>
        </w:rPr>
      </w:pPr>
    </w:p>
    <w:p w:rsidR="00CF3013" w:rsidRPr="00F36938" w:rsidRDefault="00CF3013" w:rsidP="00CF3013">
      <w:pPr>
        <w:pStyle w:val="aa"/>
        <w:jc w:val="both"/>
        <w:rPr>
          <w:i/>
          <w:sz w:val="28"/>
          <w:szCs w:val="28"/>
        </w:rPr>
      </w:pPr>
    </w:p>
    <w:p w:rsidR="00522D5E" w:rsidRDefault="00522D5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0839FE" w:rsidRDefault="000839FE" w:rsidP="00522D5E">
      <w:pPr>
        <w:spacing w:line="360" w:lineRule="auto"/>
        <w:jc w:val="both"/>
      </w:pPr>
    </w:p>
    <w:p w:rsidR="00CF3013" w:rsidRDefault="00CF3013" w:rsidP="00522D5E">
      <w:pPr>
        <w:spacing w:line="360" w:lineRule="auto"/>
        <w:jc w:val="both"/>
      </w:pPr>
    </w:p>
    <w:p w:rsidR="00CF3013" w:rsidRDefault="00CF3013" w:rsidP="00522D5E">
      <w:pPr>
        <w:spacing w:line="360" w:lineRule="auto"/>
        <w:jc w:val="both"/>
      </w:pPr>
    </w:p>
    <w:p w:rsidR="00CF3013" w:rsidRDefault="00CF3013" w:rsidP="00522D5E">
      <w:pPr>
        <w:spacing w:line="360" w:lineRule="auto"/>
        <w:jc w:val="both"/>
      </w:pPr>
    </w:p>
    <w:p w:rsidR="00CF3013" w:rsidRPr="00C17E0F" w:rsidRDefault="00CF3013" w:rsidP="00522D5E">
      <w:pPr>
        <w:spacing w:line="360" w:lineRule="auto"/>
        <w:jc w:val="both"/>
      </w:pPr>
    </w:p>
    <w:p w:rsidR="00234F52" w:rsidRDefault="00234F52" w:rsidP="00234F52">
      <w:pPr>
        <w:pStyle w:val="aa"/>
      </w:pPr>
    </w:p>
    <w:p w:rsidR="00CF1A07" w:rsidRDefault="00CF1A07" w:rsidP="00234F52">
      <w:pPr>
        <w:pStyle w:val="aa"/>
      </w:pPr>
    </w:p>
    <w:p w:rsidR="00CF1A07" w:rsidRDefault="00CF1A07" w:rsidP="00234F52">
      <w:pPr>
        <w:pStyle w:val="aa"/>
      </w:pPr>
    </w:p>
    <w:p w:rsidR="00234F52" w:rsidRPr="004722C7" w:rsidRDefault="00234F52" w:rsidP="00F36938">
      <w:pPr>
        <w:pStyle w:val="aa"/>
        <w:jc w:val="center"/>
        <w:rPr>
          <w:b/>
          <w:color w:val="C00000"/>
          <w:sz w:val="28"/>
          <w:szCs w:val="28"/>
        </w:rPr>
      </w:pPr>
      <w:r w:rsidRPr="004722C7">
        <w:rPr>
          <w:b/>
          <w:color w:val="C00000"/>
          <w:sz w:val="28"/>
          <w:szCs w:val="28"/>
        </w:rPr>
        <w:t>Информ</w:t>
      </w:r>
      <w:r w:rsidR="00CF1A07" w:rsidRPr="004722C7">
        <w:rPr>
          <w:b/>
          <w:color w:val="C00000"/>
          <w:sz w:val="28"/>
          <w:szCs w:val="28"/>
        </w:rPr>
        <w:t>ационное</w:t>
      </w:r>
      <w:r w:rsidRPr="004722C7">
        <w:rPr>
          <w:b/>
          <w:color w:val="C00000"/>
          <w:sz w:val="28"/>
          <w:szCs w:val="28"/>
        </w:rPr>
        <w:t xml:space="preserve"> обеспечение.</w:t>
      </w:r>
    </w:p>
    <w:p w:rsidR="00951785" w:rsidRPr="004722C7" w:rsidRDefault="00951785" w:rsidP="00F36938">
      <w:pPr>
        <w:pStyle w:val="aa"/>
        <w:jc w:val="center"/>
        <w:rPr>
          <w:b/>
          <w:color w:val="C00000"/>
          <w:sz w:val="28"/>
          <w:szCs w:val="28"/>
        </w:rPr>
      </w:pPr>
    </w:p>
    <w:p w:rsidR="008E2740" w:rsidRDefault="00F36938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36938">
        <w:rPr>
          <w:sz w:val="28"/>
          <w:szCs w:val="28"/>
        </w:rPr>
        <w:t>Антонов В.В.,</w:t>
      </w:r>
      <w:r w:rsidRPr="00F36938">
        <w:rPr>
          <w:color w:val="000000"/>
          <w:sz w:val="28"/>
          <w:szCs w:val="28"/>
        </w:rPr>
        <w:t xml:space="preserve"> О всеобщей декларации прав человека младшим школьникам</w:t>
      </w:r>
      <w:r w:rsidR="008E2740">
        <w:rPr>
          <w:color w:val="000000"/>
          <w:sz w:val="28"/>
          <w:szCs w:val="28"/>
        </w:rPr>
        <w:t>, пособие для учител</w:t>
      </w:r>
      <w:proofErr w:type="gramStart"/>
      <w:r w:rsidR="008E2740">
        <w:rPr>
          <w:color w:val="000000"/>
          <w:sz w:val="28"/>
          <w:szCs w:val="28"/>
        </w:rPr>
        <w:t>я</w:t>
      </w:r>
      <w:r w:rsidR="008E2740" w:rsidRPr="00D07AC7">
        <w:rPr>
          <w:sz w:val="28"/>
          <w:szCs w:val="28"/>
        </w:rPr>
        <w:t>[</w:t>
      </w:r>
      <w:proofErr w:type="gramEnd"/>
      <w:r w:rsidR="008E2740" w:rsidRPr="00D07AC7">
        <w:rPr>
          <w:sz w:val="28"/>
          <w:szCs w:val="28"/>
        </w:rPr>
        <w:t>Текст]</w:t>
      </w:r>
      <w:r w:rsidR="008E2740">
        <w:rPr>
          <w:color w:val="000000"/>
          <w:sz w:val="28"/>
          <w:szCs w:val="28"/>
        </w:rPr>
        <w:t>, Москва: « Вита Пресс», 2001</w:t>
      </w:r>
      <w:r>
        <w:rPr>
          <w:color w:val="000000"/>
          <w:sz w:val="28"/>
          <w:szCs w:val="28"/>
        </w:rPr>
        <w:t>.</w:t>
      </w:r>
    </w:p>
    <w:p w:rsidR="00F36938" w:rsidRDefault="00F36938" w:rsidP="00F36938">
      <w:pPr>
        <w:pStyle w:val="aa"/>
        <w:jc w:val="both"/>
        <w:rPr>
          <w:color w:val="000000"/>
          <w:sz w:val="28"/>
          <w:szCs w:val="28"/>
        </w:rPr>
      </w:pPr>
    </w:p>
    <w:p w:rsidR="0057173E" w:rsidRDefault="00F36938" w:rsidP="0057173E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7173E">
        <w:rPr>
          <w:color w:val="000000"/>
          <w:sz w:val="28"/>
          <w:szCs w:val="28"/>
        </w:rPr>
        <w:t>Баранова Е.И., Володина Е.В., Степанова Е.Н., Классные, классные дела в начальной школе, методические разработки воспитате</w:t>
      </w:r>
      <w:r w:rsidR="008E2740">
        <w:rPr>
          <w:color w:val="000000"/>
          <w:sz w:val="28"/>
          <w:szCs w:val="28"/>
        </w:rPr>
        <w:t>льных дел в классе</w:t>
      </w:r>
      <w:r w:rsidR="008E2740" w:rsidRPr="00D07AC7">
        <w:rPr>
          <w:sz w:val="28"/>
          <w:szCs w:val="28"/>
        </w:rPr>
        <w:t>[Текст]</w:t>
      </w:r>
      <w:r w:rsidR="008E2740">
        <w:rPr>
          <w:sz w:val="28"/>
          <w:szCs w:val="28"/>
        </w:rPr>
        <w:t xml:space="preserve">, </w:t>
      </w:r>
      <w:r w:rsidR="008E2740">
        <w:rPr>
          <w:color w:val="000000"/>
          <w:sz w:val="28"/>
          <w:szCs w:val="28"/>
        </w:rPr>
        <w:t>Москва:«ТЦ Сфера», 2008</w:t>
      </w:r>
      <w:r w:rsidR="0057173E">
        <w:rPr>
          <w:color w:val="000000"/>
          <w:sz w:val="28"/>
          <w:szCs w:val="28"/>
        </w:rPr>
        <w:t>.</w:t>
      </w:r>
    </w:p>
    <w:p w:rsidR="002F430E" w:rsidRDefault="002F430E" w:rsidP="0057173E">
      <w:pPr>
        <w:pStyle w:val="aa"/>
        <w:jc w:val="both"/>
        <w:rPr>
          <w:color w:val="000000"/>
          <w:sz w:val="28"/>
          <w:szCs w:val="28"/>
        </w:rPr>
      </w:pPr>
    </w:p>
    <w:p w:rsidR="002F430E" w:rsidRDefault="002F430E" w:rsidP="0057173E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E16ACC">
        <w:rPr>
          <w:sz w:val="28"/>
          <w:szCs w:val="28"/>
        </w:rPr>
        <w:t xml:space="preserve">Большая детская энциклопедия  для детей. [Электронный ресурс] </w:t>
      </w:r>
      <w:hyperlink r:id="rId9" w:history="1">
        <w:r w:rsidRPr="00E16ACC">
          <w:rPr>
            <w:rStyle w:val="af"/>
            <w:sz w:val="28"/>
            <w:szCs w:val="28"/>
          </w:rPr>
          <w:t>http://www.mirknig.com/</w:t>
        </w:r>
      </w:hyperlink>
    </w:p>
    <w:p w:rsidR="008E2740" w:rsidRDefault="008E2740" w:rsidP="0057173E">
      <w:pPr>
        <w:pStyle w:val="aa"/>
        <w:jc w:val="both"/>
        <w:rPr>
          <w:color w:val="000000"/>
          <w:sz w:val="28"/>
          <w:szCs w:val="28"/>
        </w:rPr>
      </w:pPr>
    </w:p>
    <w:p w:rsidR="0057173E" w:rsidRDefault="002F430E" w:rsidP="00F36938">
      <w:pPr>
        <w:pStyle w:val="aa"/>
        <w:jc w:val="both"/>
        <w:rPr>
          <w:rStyle w:val="af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73E">
        <w:rPr>
          <w:color w:val="000000"/>
          <w:sz w:val="28"/>
          <w:szCs w:val="28"/>
        </w:rPr>
        <w:t>.</w:t>
      </w:r>
      <w:r w:rsidR="00F36938" w:rsidRPr="00C06101">
        <w:rPr>
          <w:color w:val="000000"/>
          <w:sz w:val="28"/>
          <w:szCs w:val="28"/>
        </w:rPr>
        <w:t xml:space="preserve">Внеурочная деятельность в начальной школе [Электронный ресурс] </w:t>
      </w:r>
      <w:proofErr w:type="gramStart"/>
      <w:r w:rsidR="00F36938" w:rsidRPr="00C06101">
        <w:rPr>
          <w:color w:val="000000"/>
          <w:sz w:val="28"/>
          <w:szCs w:val="28"/>
        </w:rPr>
        <w:t>–Р</w:t>
      </w:r>
      <w:proofErr w:type="gramEnd"/>
      <w:r w:rsidR="00F36938" w:rsidRPr="00C06101">
        <w:rPr>
          <w:color w:val="000000"/>
          <w:sz w:val="28"/>
          <w:szCs w:val="28"/>
        </w:rPr>
        <w:t xml:space="preserve">ежим доступа: </w:t>
      </w:r>
      <w:proofErr w:type="spellStart"/>
      <w:r w:rsidR="00F36938" w:rsidRPr="00C06101">
        <w:rPr>
          <w:color w:val="000000"/>
          <w:sz w:val="28"/>
          <w:szCs w:val="28"/>
          <w:lang w:val="en-US"/>
        </w:rPr>
        <w:t>konf</w:t>
      </w:r>
      <w:proofErr w:type="spellEnd"/>
      <w:r w:rsidR="00F36938" w:rsidRPr="00C06101">
        <w:rPr>
          <w:color w:val="000000"/>
          <w:sz w:val="28"/>
          <w:szCs w:val="28"/>
        </w:rPr>
        <w:t xml:space="preserve"> // </w:t>
      </w:r>
      <w:hyperlink r:id="rId10" w:history="1">
        <w:r w:rsidR="0057173E" w:rsidRPr="0069709B">
          <w:rPr>
            <w:rStyle w:val="af"/>
            <w:sz w:val="28"/>
            <w:szCs w:val="28"/>
            <w:lang w:val="en-US"/>
          </w:rPr>
          <w:t>www</w:t>
        </w:r>
        <w:r w:rsidR="0057173E" w:rsidRPr="0069709B">
          <w:rPr>
            <w:rStyle w:val="af"/>
            <w:sz w:val="28"/>
            <w:szCs w:val="28"/>
          </w:rPr>
          <w:t>.</w:t>
        </w:r>
        <w:proofErr w:type="spellStart"/>
        <w:r w:rsidR="0057173E" w:rsidRPr="0069709B">
          <w:rPr>
            <w:rStyle w:val="af"/>
            <w:sz w:val="28"/>
            <w:szCs w:val="28"/>
            <w:lang w:val="en-US"/>
          </w:rPr>
          <w:t>ipkps</w:t>
        </w:r>
        <w:proofErr w:type="spellEnd"/>
        <w:r w:rsidR="0057173E" w:rsidRPr="0069709B">
          <w:rPr>
            <w:rStyle w:val="af"/>
            <w:sz w:val="28"/>
            <w:szCs w:val="28"/>
          </w:rPr>
          <w:t>.</w:t>
        </w:r>
        <w:proofErr w:type="spellStart"/>
        <w:r w:rsidR="0057173E" w:rsidRPr="0069709B">
          <w:rPr>
            <w:rStyle w:val="af"/>
            <w:sz w:val="28"/>
            <w:szCs w:val="28"/>
            <w:lang w:val="en-US"/>
          </w:rPr>
          <w:t>bsu</w:t>
        </w:r>
        <w:proofErr w:type="spellEnd"/>
        <w:r w:rsidR="0057173E" w:rsidRPr="0069709B">
          <w:rPr>
            <w:rStyle w:val="af"/>
            <w:sz w:val="28"/>
            <w:szCs w:val="28"/>
          </w:rPr>
          <w:t>.</w:t>
        </w:r>
        <w:proofErr w:type="spellStart"/>
        <w:r w:rsidR="0057173E" w:rsidRPr="0069709B">
          <w:rPr>
            <w:rStyle w:val="af"/>
            <w:sz w:val="28"/>
            <w:szCs w:val="28"/>
            <w:lang w:val="en-US"/>
          </w:rPr>
          <w:t>edu</w:t>
        </w:r>
        <w:proofErr w:type="spellEnd"/>
        <w:r w:rsidR="0057173E" w:rsidRPr="0069709B">
          <w:rPr>
            <w:rStyle w:val="af"/>
            <w:sz w:val="28"/>
            <w:szCs w:val="28"/>
          </w:rPr>
          <w:t>.</w:t>
        </w:r>
        <w:proofErr w:type="spellStart"/>
        <w:r w:rsidR="0057173E" w:rsidRPr="0069709B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8E2740" w:rsidRPr="008E2740" w:rsidRDefault="008E2740" w:rsidP="00F36938">
      <w:pPr>
        <w:pStyle w:val="aa"/>
        <w:jc w:val="both"/>
        <w:rPr>
          <w:rStyle w:val="af"/>
          <w:sz w:val="28"/>
          <w:szCs w:val="28"/>
        </w:rPr>
      </w:pPr>
    </w:p>
    <w:p w:rsidR="008E2740" w:rsidRPr="00D07AC7" w:rsidRDefault="002F430E" w:rsidP="008E274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740">
        <w:rPr>
          <w:sz w:val="28"/>
          <w:szCs w:val="28"/>
        </w:rPr>
        <w:t>.</w:t>
      </w:r>
      <w:r w:rsidR="008E2740" w:rsidRPr="00D07AC7">
        <w:rPr>
          <w:sz w:val="28"/>
          <w:szCs w:val="28"/>
        </w:rPr>
        <w:t>Г</w:t>
      </w:r>
      <w:r w:rsidR="008E2740">
        <w:rPr>
          <w:sz w:val="28"/>
          <w:szCs w:val="28"/>
        </w:rPr>
        <w:t>ригорьев Д. В., Степанов П. В.,</w:t>
      </w:r>
      <w:r w:rsidR="008E2740" w:rsidRPr="00D07AC7">
        <w:rPr>
          <w:sz w:val="28"/>
          <w:szCs w:val="28"/>
        </w:rPr>
        <w:t xml:space="preserve"> Стандарты второго поколения: Внеурочная деятельность школьников [Текст]: Методический конструктор. Москва: «Просвещение», 2010. </w:t>
      </w:r>
    </w:p>
    <w:p w:rsidR="008E2740" w:rsidRPr="008E2740" w:rsidRDefault="008E2740" w:rsidP="00F36938">
      <w:pPr>
        <w:pStyle w:val="aa"/>
        <w:jc w:val="both"/>
        <w:rPr>
          <w:color w:val="000000"/>
          <w:sz w:val="28"/>
          <w:szCs w:val="28"/>
        </w:rPr>
      </w:pPr>
    </w:p>
    <w:p w:rsidR="0057173E" w:rsidRDefault="002F430E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173E">
        <w:rPr>
          <w:color w:val="000000"/>
          <w:sz w:val="28"/>
          <w:szCs w:val="28"/>
        </w:rPr>
        <w:t xml:space="preserve">. </w:t>
      </w:r>
      <w:proofErr w:type="spellStart"/>
      <w:r w:rsidR="0057173E">
        <w:rPr>
          <w:color w:val="000000"/>
          <w:sz w:val="28"/>
          <w:szCs w:val="28"/>
        </w:rPr>
        <w:t>Дереклеева</w:t>
      </w:r>
      <w:proofErr w:type="spellEnd"/>
      <w:r w:rsidR="0057173E">
        <w:rPr>
          <w:color w:val="000000"/>
          <w:sz w:val="28"/>
          <w:szCs w:val="28"/>
        </w:rPr>
        <w:t xml:space="preserve"> Н.И., Справочник классного руководител</w:t>
      </w:r>
      <w:r w:rsidR="008E2740">
        <w:rPr>
          <w:color w:val="000000"/>
          <w:sz w:val="28"/>
          <w:szCs w:val="28"/>
        </w:rPr>
        <w:t xml:space="preserve">я </w:t>
      </w:r>
      <w:r w:rsidR="008E2740" w:rsidRPr="00D07AC7">
        <w:rPr>
          <w:sz w:val="28"/>
          <w:szCs w:val="28"/>
        </w:rPr>
        <w:t xml:space="preserve">[Текст]: </w:t>
      </w:r>
      <w:r w:rsidR="0057173E">
        <w:rPr>
          <w:color w:val="000000"/>
          <w:sz w:val="28"/>
          <w:szCs w:val="28"/>
        </w:rPr>
        <w:t xml:space="preserve"> Москва, </w:t>
      </w:r>
      <w:r w:rsidR="008E2740">
        <w:rPr>
          <w:color w:val="000000"/>
          <w:sz w:val="28"/>
          <w:szCs w:val="28"/>
        </w:rPr>
        <w:t>«</w:t>
      </w:r>
      <w:proofErr w:type="spellStart"/>
      <w:r w:rsidR="008E2740">
        <w:rPr>
          <w:color w:val="000000"/>
          <w:sz w:val="28"/>
          <w:szCs w:val="28"/>
        </w:rPr>
        <w:t>Вако</w:t>
      </w:r>
      <w:proofErr w:type="spellEnd"/>
      <w:r w:rsidR="008E2740">
        <w:rPr>
          <w:color w:val="000000"/>
          <w:sz w:val="28"/>
          <w:szCs w:val="28"/>
        </w:rPr>
        <w:t>», 2008</w:t>
      </w:r>
      <w:r w:rsidR="0057173E">
        <w:rPr>
          <w:color w:val="000000"/>
          <w:sz w:val="28"/>
          <w:szCs w:val="28"/>
        </w:rPr>
        <w:t>.</w:t>
      </w:r>
    </w:p>
    <w:p w:rsidR="008E2740" w:rsidRDefault="008E2740" w:rsidP="00F36938">
      <w:pPr>
        <w:pStyle w:val="aa"/>
        <w:jc w:val="both"/>
        <w:rPr>
          <w:color w:val="000000"/>
          <w:sz w:val="28"/>
          <w:szCs w:val="28"/>
        </w:rPr>
      </w:pPr>
    </w:p>
    <w:p w:rsidR="007B1CC8" w:rsidRDefault="002F430E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434D9">
        <w:rPr>
          <w:color w:val="000000"/>
          <w:sz w:val="28"/>
          <w:szCs w:val="28"/>
        </w:rPr>
        <w:t>.</w:t>
      </w:r>
      <w:r w:rsidR="007B1CC8">
        <w:rPr>
          <w:color w:val="000000"/>
          <w:sz w:val="28"/>
          <w:szCs w:val="28"/>
        </w:rPr>
        <w:t>Дик Н.Ф., Толковая книга заместителя директора и учителя начальной школы</w:t>
      </w:r>
      <w:r w:rsidR="00840C98" w:rsidRPr="00D07AC7">
        <w:rPr>
          <w:sz w:val="28"/>
          <w:szCs w:val="28"/>
        </w:rPr>
        <w:t xml:space="preserve">[Текст]: </w:t>
      </w:r>
      <w:r w:rsidR="00840C98">
        <w:rPr>
          <w:color w:val="000000"/>
          <w:sz w:val="28"/>
          <w:szCs w:val="28"/>
        </w:rPr>
        <w:t>Ростов-на-Дону, «Феникс»,2009.</w:t>
      </w:r>
    </w:p>
    <w:p w:rsidR="00840C98" w:rsidRDefault="00840C98" w:rsidP="00F36938">
      <w:pPr>
        <w:pStyle w:val="aa"/>
        <w:jc w:val="both"/>
        <w:rPr>
          <w:color w:val="000000"/>
          <w:sz w:val="28"/>
          <w:szCs w:val="28"/>
        </w:rPr>
      </w:pPr>
    </w:p>
    <w:p w:rsidR="002F430E" w:rsidRDefault="00840C98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F430E" w:rsidRPr="00C06101">
        <w:rPr>
          <w:color w:val="000000"/>
          <w:sz w:val="28"/>
          <w:szCs w:val="28"/>
        </w:rPr>
        <w:t xml:space="preserve">Кувашова, И.Г. Праздники в начальной школе [Текст] / сост. </w:t>
      </w:r>
      <w:proofErr w:type="spellStart"/>
      <w:r w:rsidR="002F430E" w:rsidRPr="00C06101">
        <w:rPr>
          <w:color w:val="000000"/>
          <w:sz w:val="28"/>
          <w:szCs w:val="28"/>
        </w:rPr>
        <w:t>И.Г.Кувашова</w:t>
      </w:r>
      <w:proofErr w:type="spellEnd"/>
      <w:r w:rsidR="002F430E" w:rsidRPr="00C06101">
        <w:rPr>
          <w:color w:val="000000"/>
          <w:sz w:val="28"/>
          <w:szCs w:val="28"/>
        </w:rPr>
        <w:t xml:space="preserve"> –  Волгоград: изд. «Учитель», 2001. </w:t>
      </w:r>
    </w:p>
    <w:p w:rsidR="007B1CC8" w:rsidRDefault="007B1CC8" w:rsidP="00F36938">
      <w:pPr>
        <w:pStyle w:val="aa"/>
        <w:jc w:val="both"/>
        <w:rPr>
          <w:color w:val="000000"/>
          <w:sz w:val="28"/>
          <w:szCs w:val="28"/>
        </w:rPr>
      </w:pPr>
    </w:p>
    <w:p w:rsidR="007B1CC8" w:rsidRDefault="00840C98" w:rsidP="00F36938">
      <w:pPr>
        <w:pStyle w:val="aa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B1CC8">
        <w:rPr>
          <w:color w:val="000000"/>
          <w:sz w:val="28"/>
          <w:szCs w:val="28"/>
        </w:rPr>
        <w:t>.Примерная программа внеурочной деятельности. Начальная школа</w:t>
      </w:r>
      <w:r w:rsidR="007B1CC8" w:rsidRPr="00C06101">
        <w:rPr>
          <w:color w:val="000000"/>
          <w:sz w:val="28"/>
          <w:szCs w:val="28"/>
        </w:rPr>
        <w:t xml:space="preserve"> [Текст]</w:t>
      </w:r>
      <w:r w:rsidR="007B1CC8">
        <w:rPr>
          <w:color w:val="000000"/>
          <w:sz w:val="28"/>
          <w:szCs w:val="28"/>
        </w:rPr>
        <w:t>: Москва, «Прсвещение»,2011.</w:t>
      </w:r>
    </w:p>
    <w:p w:rsidR="002F430E" w:rsidRDefault="002F430E" w:rsidP="00F36938">
      <w:pPr>
        <w:pStyle w:val="aa"/>
        <w:jc w:val="both"/>
        <w:rPr>
          <w:iCs/>
          <w:color w:val="000000"/>
          <w:sz w:val="28"/>
          <w:szCs w:val="28"/>
        </w:rPr>
      </w:pPr>
    </w:p>
    <w:p w:rsidR="008E2740" w:rsidRDefault="00840C98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2F430E">
        <w:rPr>
          <w:iCs/>
          <w:color w:val="000000"/>
          <w:sz w:val="28"/>
          <w:szCs w:val="28"/>
        </w:rPr>
        <w:t>.</w:t>
      </w:r>
      <w:r w:rsidR="00C434D9">
        <w:rPr>
          <w:color w:val="000000"/>
          <w:sz w:val="28"/>
          <w:szCs w:val="28"/>
        </w:rPr>
        <w:t>Синова И.В., Герб, гимн, фла</w:t>
      </w:r>
      <w:r w:rsidR="008E2740">
        <w:rPr>
          <w:color w:val="000000"/>
          <w:sz w:val="28"/>
          <w:szCs w:val="28"/>
        </w:rPr>
        <w:t xml:space="preserve">г России; Справочник  школьника </w:t>
      </w:r>
      <w:r w:rsidR="008E2740" w:rsidRPr="00D07AC7">
        <w:rPr>
          <w:sz w:val="28"/>
          <w:szCs w:val="28"/>
        </w:rPr>
        <w:t xml:space="preserve">[Текст]: </w:t>
      </w:r>
    </w:p>
    <w:p w:rsidR="00C434D9" w:rsidRDefault="00C434D9" w:rsidP="00F36938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Санкт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етербург,</w:t>
      </w:r>
      <w:r w:rsidR="008E2740">
        <w:rPr>
          <w:color w:val="000000"/>
          <w:sz w:val="28"/>
          <w:szCs w:val="28"/>
        </w:rPr>
        <w:t>«Литера»,  2006</w:t>
      </w:r>
      <w:r>
        <w:rPr>
          <w:color w:val="000000"/>
          <w:sz w:val="28"/>
          <w:szCs w:val="28"/>
        </w:rPr>
        <w:t>.</w:t>
      </w:r>
    </w:p>
    <w:p w:rsidR="007B1CC8" w:rsidRDefault="007B1CC8" w:rsidP="00F36938">
      <w:pPr>
        <w:pStyle w:val="aa"/>
        <w:jc w:val="both"/>
        <w:rPr>
          <w:color w:val="000000"/>
          <w:sz w:val="28"/>
          <w:szCs w:val="28"/>
        </w:rPr>
      </w:pPr>
    </w:p>
    <w:p w:rsidR="00234F52" w:rsidRPr="00F36938" w:rsidRDefault="00234F52" w:rsidP="00F36938">
      <w:pPr>
        <w:pStyle w:val="aa"/>
        <w:jc w:val="both"/>
        <w:rPr>
          <w:sz w:val="28"/>
          <w:szCs w:val="28"/>
        </w:rPr>
      </w:pPr>
    </w:p>
    <w:p w:rsidR="00234F52" w:rsidRPr="00F36938" w:rsidRDefault="00234F52" w:rsidP="00F36938">
      <w:pPr>
        <w:pStyle w:val="aa"/>
        <w:rPr>
          <w:sz w:val="28"/>
          <w:szCs w:val="28"/>
        </w:rPr>
      </w:pPr>
    </w:p>
    <w:p w:rsidR="00234F52" w:rsidRPr="00F36938" w:rsidRDefault="00234F52" w:rsidP="00F36938">
      <w:pPr>
        <w:pStyle w:val="aa"/>
        <w:rPr>
          <w:sz w:val="28"/>
          <w:szCs w:val="28"/>
        </w:rPr>
      </w:pPr>
    </w:p>
    <w:p w:rsidR="00234F52" w:rsidRDefault="00234F52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0839FE" w:rsidRDefault="000839FE" w:rsidP="00F36938">
      <w:pPr>
        <w:pStyle w:val="aa"/>
        <w:rPr>
          <w:sz w:val="28"/>
          <w:szCs w:val="28"/>
        </w:rPr>
      </w:pPr>
    </w:p>
    <w:p w:rsidR="002F430E" w:rsidRPr="00F36938" w:rsidRDefault="002F430E" w:rsidP="00F36938">
      <w:pPr>
        <w:pStyle w:val="aa"/>
        <w:rPr>
          <w:sz w:val="28"/>
          <w:szCs w:val="28"/>
        </w:rPr>
      </w:pPr>
    </w:p>
    <w:p w:rsidR="00522D5E" w:rsidRDefault="00522D5E" w:rsidP="00F36938">
      <w:pPr>
        <w:spacing w:line="360" w:lineRule="auto"/>
        <w:jc w:val="both"/>
        <w:rPr>
          <w:b/>
          <w:i/>
        </w:rPr>
      </w:pPr>
    </w:p>
    <w:p w:rsidR="00522D5E" w:rsidRDefault="00522D5E" w:rsidP="00F36938">
      <w:pPr>
        <w:spacing w:line="360" w:lineRule="auto"/>
        <w:jc w:val="both"/>
        <w:rPr>
          <w:b/>
          <w:i/>
        </w:rPr>
      </w:pPr>
    </w:p>
    <w:p w:rsidR="00522D5E" w:rsidRDefault="00522D5E" w:rsidP="00F36938">
      <w:pPr>
        <w:spacing w:line="360" w:lineRule="auto"/>
        <w:jc w:val="both"/>
        <w:rPr>
          <w:b/>
          <w:i/>
        </w:rPr>
      </w:pPr>
    </w:p>
    <w:p w:rsidR="00522D5E" w:rsidRDefault="00522D5E" w:rsidP="00F36938">
      <w:pPr>
        <w:spacing w:line="360" w:lineRule="auto"/>
        <w:jc w:val="both"/>
        <w:rPr>
          <w:b/>
          <w:i/>
        </w:rPr>
      </w:pPr>
    </w:p>
    <w:p w:rsidR="00522D5E" w:rsidRDefault="00522D5E" w:rsidP="00F36938">
      <w:pPr>
        <w:spacing w:line="360" w:lineRule="auto"/>
        <w:jc w:val="both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Pr="00C17E0F" w:rsidRDefault="00522D5E" w:rsidP="00522D5E">
      <w:pPr>
        <w:spacing w:line="360" w:lineRule="auto"/>
        <w:jc w:val="center"/>
        <w:rPr>
          <w:b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Default="00522D5E" w:rsidP="00522D5E">
      <w:pPr>
        <w:spacing w:line="360" w:lineRule="auto"/>
        <w:jc w:val="center"/>
        <w:rPr>
          <w:b/>
          <w:i/>
        </w:rPr>
      </w:pPr>
    </w:p>
    <w:p w:rsidR="00522D5E" w:rsidRPr="00C17E0F" w:rsidRDefault="00522D5E" w:rsidP="00522D5E">
      <w:pPr>
        <w:spacing w:line="360" w:lineRule="auto"/>
        <w:jc w:val="both"/>
        <w:rPr>
          <w:b/>
        </w:rPr>
      </w:pPr>
    </w:p>
    <w:p w:rsidR="00522D5E" w:rsidRPr="00C06101" w:rsidRDefault="00522D5E" w:rsidP="00522D5E">
      <w:pPr>
        <w:spacing w:line="360" w:lineRule="auto"/>
        <w:jc w:val="both"/>
        <w:rPr>
          <w:sz w:val="28"/>
          <w:szCs w:val="28"/>
        </w:rPr>
      </w:pPr>
    </w:p>
    <w:p w:rsidR="00522D5E" w:rsidRPr="00C06101" w:rsidRDefault="00522D5E" w:rsidP="00522D5E">
      <w:pPr>
        <w:spacing w:line="360" w:lineRule="auto"/>
        <w:jc w:val="both"/>
        <w:rPr>
          <w:sz w:val="28"/>
          <w:szCs w:val="28"/>
        </w:rPr>
      </w:pPr>
    </w:p>
    <w:p w:rsidR="00522D5E" w:rsidRPr="00C06101" w:rsidRDefault="00522D5E" w:rsidP="00522D5E">
      <w:pPr>
        <w:spacing w:line="360" w:lineRule="auto"/>
        <w:jc w:val="both"/>
        <w:rPr>
          <w:sz w:val="28"/>
          <w:szCs w:val="28"/>
        </w:rPr>
      </w:pPr>
    </w:p>
    <w:p w:rsidR="00522D5E" w:rsidRPr="00C06101" w:rsidRDefault="00522D5E" w:rsidP="00522D5E">
      <w:pPr>
        <w:spacing w:line="360" w:lineRule="auto"/>
        <w:jc w:val="both"/>
        <w:rPr>
          <w:b/>
          <w:sz w:val="28"/>
          <w:szCs w:val="28"/>
        </w:rPr>
      </w:pPr>
    </w:p>
    <w:p w:rsidR="00522D5E" w:rsidRPr="00C06101" w:rsidRDefault="00522D5E" w:rsidP="00522D5E">
      <w:pPr>
        <w:spacing w:line="360" w:lineRule="auto"/>
        <w:jc w:val="both"/>
        <w:rPr>
          <w:b/>
          <w:sz w:val="28"/>
          <w:szCs w:val="28"/>
        </w:rPr>
      </w:pPr>
    </w:p>
    <w:p w:rsidR="00522D5E" w:rsidRPr="00C06101" w:rsidRDefault="00522D5E" w:rsidP="00522D5E">
      <w:pPr>
        <w:spacing w:line="360" w:lineRule="auto"/>
        <w:jc w:val="both"/>
        <w:rPr>
          <w:b/>
          <w:sz w:val="28"/>
          <w:szCs w:val="28"/>
        </w:rPr>
      </w:pPr>
    </w:p>
    <w:p w:rsidR="00522D5E" w:rsidRPr="001C0492" w:rsidRDefault="00522D5E" w:rsidP="001C0492">
      <w:pPr>
        <w:pStyle w:val="aa"/>
        <w:jc w:val="center"/>
        <w:rPr>
          <w:b/>
          <w:sz w:val="28"/>
          <w:szCs w:val="28"/>
        </w:rPr>
      </w:pPr>
    </w:p>
    <w:p w:rsidR="00F81486" w:rsidRPr="004252B3" w:rsidRDefault="00F81486" w:rsidP="00F81486">
      <w:pPr>
        <w:rPr>
          <w:sz w:val="28"/>
          <w:szCs w:val="28"/>
        </w:rPr>
      </w:pPr>
    </w:p>
    <w:p w:rsidR="00F81486" w:rsidRDefault="00F81486" w:rsidP="00F81486">
      <w:pPr>
        <w:rPr>
          <w:b/>
          <w:sz w:val="28"/>
          <w:szCs w:val="28"/>
        </w:rPr>
      </w:pPr>
    </w:p>
    <w:p w:rsidR="00F81486" w:rsidRPr="00932607" w:rsidRDefault="00F81486" w:rsidP="00F81486">
      <w:pPr>
        <w:jc w:val="center"/>
        <w:rPr>
          <w:b/>
          <w:sz w:val="28"/>
          <w:szCs w:val="28"/>
        </w:rPr>
      </w:pPr>
    </w:p>
    <w:p w:rsidR="00B3590C" w:rsidRDefault="00B3590C"/>
    <w:sectPr w:rsidR="00B3590C" w:rsidSect="00F11D57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EF" w:rsidRDefault="00CF34EF">
      <w:r>
        <w:separator/>
      </w:r>
    </w:p>
  </w:endnote>
  <w:endnote w:type="continuationSeparator" w:id="0">
    <w:p w:rsidR="00CF34EF" w:rsidRDefault="00CF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E5" w:rsidRDefault="00046CE5">
    <w:pPr>
      <w:pStyle w:val="a8"/>
      <w:jc w:val="center"/>
    </w:pPr>
  </w:p>
  <w:p w:rsidR="00046CE5" w:rsidRDefault="00046CE5">
    <w:pPr>
      <w:pStyle w:val="a8"/>
      <w:jc w:val="center"/>
    </w:pPr>
  </w:p>
  <w:p w:rsidR="00046CE5" w:rsidRDefault="00046C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EF" w:rsidRDefault="00CF34EF">
      <w:r>
        <w:separator/>
      </w:r>
    </w:p>
  </w:footnote>
  <w:footnote w:type="continuationSeparator" w:id="0">
    <w:p w:rsidR="00CF34EF" w:rsidRDefault="00CF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832"/>
    <w:multiLevelType w:val="hybridMultilevel"/>
    <w:tmpl w:val="09541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182"/>
    <w:multiLevelType w:val="hybridMultilevel"/>
    <w:tmpl w:val="061A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DDC"/>
    <w:multiLevelType w:val="hybridMultilevel"/>
    <w:tmpl w:val="843A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C339F"/>
    <w:multiLevelType w:val="hybridMultilevel"/>
    <w:tmpl w:val="935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6114"/>
    <w:multiLevelType w:val="hybridMultilevel"/>
    <w:tmpl w:val="0AF0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010"/>
    <w:multiLevelType w:val="hybridMultilevel"/>
    <w:tmpl w:val="F0BE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A78F8"/>
    <w:multiLevelType w:val="hybridMultilevel"/>
    <w:tmpl w:val="2EA4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55326"/>
    <w:multiLevelType w:val="hybridMultilevel"/>
    <w:tmpl w:val="63B23438"/>
    <w:lvl w:ilvl="0" w:tplc="C40CA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04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A13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E6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ED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0B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A9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4F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AA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B506E"/>
    <w:multiLevelType w:val="hybridMultilevel"/>
    <w:tmpl w:val="391E9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D0002"/>
    <w:multiLevelType w:val="hybridMultilevel"/>
    <w:tmpl w:val="1890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CF11B75"/>
    <w:multiLevelType w:val="hybridMultilevel"/>
    <w:tmpl w:val="C9DC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73D3A"/>
    <w:multiLevelType w:val="hybridMultilevel"/>
    <w:tmpl w:val="40C4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C3863"/>
    <w:multiLevelType w:val="hybridMultilevel"/>
    <w:tmpl w:val="128C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01439"/>
    <w:multiLevelType w:val="hybridMultilevel"/>
    <w:tmpl w:val="199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DC17202"/>
    <w:multiLevelType w:val="hybridMultilevel"/>
    <w:tmpl w:val="04E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B5844"/>
    <w:multiLevelType w:val="hybridMultilevel"/>
    <w:tmpl w:val="00369834"/>
    <w:lvl w:ilvl="0" w:tplc="0419000B">
      <w:start w:val="1"/>
      <w:numFmt w:val="bullet"/>
      <w:lvlText w:val=""/>
      <w:lvlJc w:val="left"/>
      <w:pPr>
        <w:ind w:left="2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9">
    <w:nsid w:val="660E6A4C"/>
    <w:multiLevelType w:val="hybridMultilevel"/>
    <w:tmpl w:val="65D29A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C441A"/>
    <w:multiLevelType w:val="hybridMultilevel"/>
    <w:tmpl w:val="3C8635C4"/>
    <w:lvl w:ilvl="0" w:tplc="A2788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21C31"/>
    <w:multiLevelType w:val="hybridMultilevel"/>
    <w:tmpl w:val="AB6A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C42F6"/>
    <w:multiLevelType w:val="hybridMultilevel"/>
    <w:tmpl w:val="E42633B0"/>
    <w:lvl w:ilvl="0" w:tplc="4BE623AC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0"/>
  </w:num>
  <w:num w:numId="5">
    <w:abstractNumId w:val="16"/>
  </w:num>
  <w:num w:numId="6">
    <w:abstractNumId w:val="18"/>
  </w:num>
  <w:num w:numId="7">
    <w:abstractNumId w:val="8"/>
  </w:num>
  <w:num w:numId="8">
    <w:abstractNumId w:val="0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3"/>
  </w:num>
  <w:num w:numId="19">
    <w:abstractNumId w:val="4"/>
  </w:num>
  <w:num w:numId="20">
    <w:abstractNumId w:val="15"/>
  </w:num>
  <w:num w:numId="21">
    <w:abstractNumId w:val="11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B20"/>
    <w:rsid w:val="00023745"/>
    <w:rsid w:val="00046CE5"/>
    <w:rsid w:val="00056C04"/>
    <w:rsid w:val="00062784"/>
    <w:rsid w:val="000839FE"/>
    <w:rsid w:val="000E5D4A"/>
    <w:rsid w:val="001013EC"/>
    <w:rsid w:val="00114E2C"/>
    <w:rsid w:val="001365D5"/>
    <w:rsid w:val="001377EC"/>
    <w:rsid w:val="00151266"/>
    <w:rsid w:val="001C0492"/>
    <w:rsid w:val="001E4CB2"/>
    <w:rsid w:val="001E5317"/>
    <w:rsid w:val="00206861"/>
    <w:rsid w:val="00222028"/>
    <w:rsid w:val="00233D80"/>
    <w:rsid w:val="00234F52"/>
    <w:rsid w:val="002651FA"/>
    <w:rsid w:val="00274928"/>
    <w:rsid w:val="00286580"/>
    <w:rsid w:val="00287720"/>
    <w:rsid w:val="00297B20"/>
    <w:rsid w:val="002B70B1"/>
    <w:rsid w:val="002E480A"/>
    <w:rsid w:val="002F430E"/>
    <w:rsid w:val="00337407"/>
    <w:rsid w:val="00341B2F"/>
    <w:rsid w:val="00345F80"/>
    <w:rsid w:val="003642A9"/>
    <w:rsid w:val="00393AE7"/>
    <w:rsid w:val="003B2918"/>
    <w:rsid w:val="003C5711"/>
    <w:rsid w:val="003D7AD1"/>
    <w:rsid w:val="003F76C8"/>
    <w:rsid w:val="00406933"/>
    <w:rsid w:val="00413A7C"/>
    <w:rsid w:val="00435461"/>
    <w:rsid w:val="004703F1"/>
    <w:rsid w:val="004722C7"/>
    <w:rsid w:val="004C5496"/>
    <w:rsid w:val="00522D5E"/>
    <w:rsid w:val="00526C3F"/>
    <w:rsid w:val="005276F7"/>
    <w:rsid w:val="0057173E"/>
    <w:rsid w:val="00576EED"/>
    <w:rsid w:val="00580E7B"/>
    <w:rsid w:val="005A717B"/>
    <w:rsid w:val="005F2711"/>
    <w:rsid w:val="0064708B"/>
    <w:rsid w:val="006476B7"/>
    <w:rsid w:val="006A6E98"/>
    <w:rsid w:val="006D0A50"/>
    <w:rsid w:val="006D0C38"/>
    <w:rsid w:val="006D1529"/>
    <w:rsid w:val="00710608"/>
    <w:rsid w:val="00743E99"/>
    <w:rsid w:val="00783B65"/>
    <w:rsid w:val="00784391"/>
    <w:rsid w:val="007920C6"/>
    <w:rsid w:val="007A799C"/>
    <w:rsid w:val="007B1CC8"/>
    <w:rsid w:val="007E3B39"/>
    <w:rsid w:val="00800912"/>
    <w:rsid w:val="008159BF"/>
    <w:rsid w:val="00835AA2"/>
    <w:rsid w:val="00840C98"/>
    <w:rsid w:val="008B38A7"/>
    <w:rsid w:val="008E2740"/>
    <w:rsid w:val="008E4B09"/>
    <w:rsid w:val="00925E5D"/>
    <w:rsid w:val="00951785"/>
    <w:rsid w:val="0096108E"/>
    <w:rsid w:val="009D2B80"/>
    <w:rsid w:val="009F1786"/>
    <w:rsid w:val="00A16EAA"/>
    <w:rsid w:val="00AA40EB"/>
    <w:rsid w:val="00B3590C"/>
    <w:rsid w:val="00B730DC"/>
    <w:rsid w:val="00B949F4"/>
    <w:rsid w:val="00BB2800"/>
    <w:rsid w:val="00BC170B"/>
    <w:rsid w:val="00C17E8D"/>
    <w:rsid w:val="00C3335B"/>
    <w:rsid w:val="00C434D9"/>
    <w:rsid w:val="00C50D33"/>
    <w:rsid w:val="00C56919"/>
    <w:rsid w:val="00C73E2C"/>
    <w:rsid w:val="00C80D4D"/>
    <w:rsid w:val="00CC1CCF"/>
    <w:rsid w:val="00CC2392"/>
    <w:rsid w:val="00CE1FBC"/>
    <w:rsid w:val="00CF1A07"/>
    <w:rsid w:val="00CF3013"/>
    <w:rsid w:val="00CF34EF"/>
    <w:rsid w:val="00D26D6E"/>
    <w:rsid w:val="00D4528A"/>
    <w:rsid w:val="00D459FE"/>
    <w:rsid w:val="00D51AD4"/>
    <w:rsid w:val="00D73230"/>
    <w:rsid w:val="00D81CAF"/>
    <w:rsid w:val="00DA3634"/>
    <w:rsid w:val="00DB319E"/>
    <w:rsid w:val="00DB3A78"/>
    <w:rsid w:val="00DD098E"/>
    <w:rsid w:val="00E11616"/>
    <w:rsid w:val="00E263EA"/>
    <w:rsid w:val="00E312AE"/>
    <w:rsid w:val="00E43966"/>
    <w:rsid w:val="00E54DF9"/>
    <w:rsid w:val="00E66785"/>
    <w:rsid w:val="00E95701"/>
    <w:rsid w:val="00EB39D5"/>
    <w:rsid w:val="00EB664E"/>
    <w:rsid w:val="00EE6382"/>
    <w:rsid w:val="00F11D57"/>
    <w:rsid w:val="00F36938"/>
    <w:rsid w:val="00F42650"/>
    <w:rsid w:val="00F72FF7"/>
    <w:rsid w:val="00F81486"/>
    <w:rsid w:val="00F95099"/>
    <w:rsid w:val="00F959E2"/>
    <w:rsid w:val="00FB4359"/>
    <w:rsid w:val="00FC713C"/>
    <w:rsid w:val="00FE18CB"/>
    <w:rsid w:val="00FE46BF"/>
    <w:rsid w:val="00FE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148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81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F81486"/>
    <w:pPr>
      <w:spacing w:before="150" w:after="150"/>
      <w:ind w:left="225" w:right="225"/>
    </w:pPr>
  </w:style>
  <w:style w:type="paragraph" w:styleId="a6">
    <w:name w:val="header"/>
    <w:basedOn w:val="a"/>
    <w:link w:val="a7"/>
    <w:uiPriority w:val="99"/>
    <w:semiHidden/>
    <w:unhideWhenUsed/>
    <w:rsid w:val="00F81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81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1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C713C"/>
    <w:pPr>
      <w:spacing w:after="120"/>
      <w:ind w:left="283"/>
    </w:pPr>
    <w:rPr>
      <w:rFonts w:ascii="Calibri" w:eastAsia="Calibri" w:hAnsi="Calibri" w:cs="Calibri"/>
    </w:rPr>
  </w:style>
  <w:style w:type="character" w:customStyle="1" w:styleId="ad">
    <w:name w:val="Основной текст с отступом Знак"/>
    <w:basedOn w:val="a0"/>
    <w:link w:val="ac"/>
    <w:rsid w:val="00FC713C"/>
    <w:rPr>
      <w:rFonts w:ascii="Calibri" w:eastAsia="Calibri" w:hAnsi="Calibri" w:cs="Calibri"/>
      <w:sz w:val="24"/>
      <w:szCs w:val="24"/>
      <w:lang w:eastAsia="ru-RU"/>
    </w:rPr>
  </w:style>
  <w:style w:type="character" w:styleId="ae">
    <w:name w:val="page number"/>
    <w:basedOn w:val="a0"/>
    <w:rsid w:val="00222028"/>
  </w:style>
  <w:style w:type="paragraph" w:styleId="2">
    <w:name w:val="Body Text Indent 2"/>
    <w:basedOn w:val="a"/>
    <w:link w:val="20"/>
    <w:uiPriority w:val="99"/>
    <w:semiHidden/>
    <w:unhideWhenUsed/>
    <w:rsid w:val="00EE6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71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148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81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F81486"/>
    <w:pPr>
      <w:spacing w:before="150" w:after="150"/>
      <w:ind w:left="225" w:right="225"/>
    </w:pPr>
  </w:style>
  <w:style w:type="paragraph" w:styleId="a6">
    <w:name w:val="header"/>
    <w:basedOn w:val="a"/>
    <w:link w:val="a7"/>
    <w:uiPriority w:val="99"/>
    <w:semiHidden/>
    <w:unhideWhenUsed/>
    <w:rsid w:val="00F81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81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1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C713C"/>
    <w:pPr>
      <w:spacing w:after="120"/>
      <w:ind w:left="283"/>
    </w:pPr>
    <w:rPr>
      <w:rFonts w:ascii="Calibri" w:eastAsia="Calibri" w:hAnsi="Calibri" w:cs="Calibri"/>
    </w:rPr>
  </w:style>
  <w:style w:type="character" w:customStyle="1" w:styleId="ad">
    <w:name w:val="Основной текст с отступом Знак"/>
    <w:basedOn w:val="a0"/>
    <w:link w:val="ac"/>
    <w:rsid w:val="00FC713C"/>
    <w:rPr>
      <w:rFonts w:ascii="Calibri" w:eastAsia="Calibri" w:hAnsi="Calibri" w:cs="Calibri"/>
      <w:sz w:val="24"/>
      <w:szCs w:val="24"/>
      <w:lang w:eastAsia="ru-RU"/>
    </w:rPr>
  </w:style>
  <w:style w:type="character" w:styleId="ae">
    <w:name w:val="page number"/>
    <w:basedOn w:val="a0"/>
    <w:rsid w:val="00222028"/>
  </w:style>
  <w:style w:type="paragraph" w:styleId="2">
    <w:name w:val="Body Text Indent 2"/>
    <w:basedOn w:val="a"/>
    <w:link w:val="20"/>
    <w:uiPriority w:val="99"/>
    <w:semiHidden/>
    <w:unhideWhenUsed/>
    <w:rsid w:val="00EE6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71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pkps.bsu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rkni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5B7D-9C35-433D-88B1-825E056B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33</cp:revision>
  <cp:lastPrinted>2012-01-27T07:36:00Z</cp:lastPrinted>
  <dcterms:created xsi:type="dcterms:W3CDTF">2012-01-17T15:21:00Z</dcterms:created>
  <dcterms:modified xsi:type="dcterms:W3CDTF">2013-05-24T12:45:00Z</dcterms:modified>
</cp:coreProperties>
</file>