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99" w:rsidRPr="00FD3496" w:rsidRDefault="00073499" w:rsidP="00FD3496">
      <w:pPr>
        <w:pStyle w:val="c1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FD3496">
        <w:rPr>
          <w:b/>
          <w:bCs/>
          <w:i/>
          <w:iCs/>
          <w:color w:val="000000"/>
          <w:sz w:val="28"/>
          <w:szCs w:val="28"/>
        </w:rPr>
        <w:t xml:space="preserve">Публичное представление собственного инновационного педагогического </w:t>
      </w:r>
      <w:proofErr w:type="gramStart"/>
      <w:r w:rsidRPr="00FD3496">
        <w:rPr>
          <w:b/>
          <w:bCs/>
          <w:i/>
          <w:iCs/>
          <w:color w:val="000000"/>
          <w:sz w:val="28"/>
          <w:szCs w:val="28"/>
        </w:rPr>
        <w:t>опыта </w:t>
      </w:r>
      <w:r w:rsidRPr="00FD3496">
        <w:rPr>
          <w:color w:val="000000"/>
          <w:sz w:val="28"/>
          <w:szCs w:val="28"/>
        </w:rPr>
        <w:t> </w:t>
      </w:r>
      <w:r w:rsidRPr="00FD3496">
        <w:rPr>
          <w:b/>
          <w:bCs/>
          <w:i/>
          <w:iCs/>
          <w:color w:val="000000"/>
          <w:sz w:val="28"/>
          <w:szCs w:val="28"/>
        </w:rPr>
        <w:t>учителя</w:t>
      </w:r>
      <w:proofErr w:type="gramEnd"/>
      <w:r w:rsidRPr="00FD3496">
        <w:rPr>
          <w:b/>
          <w:bCs/>
          <w:i/>
          <w:iCs/>
          <w:color w:val="000000"/>
          <w:sz w:val="28"/>
          <w:szCs w:val="28"/>
        </w:rPr>
        <w:t xml:space="preserve"> начальных классов  МБОУ «Дми</w:t>
      </w:r>
      <w:r w:rsidR="00FD3496" w:rsidRPr="00FD3496">
        <w:rPr>
          <w:b/>
          <w:bCs/>
          <w:i/>
          <w:iCs/>
          <w:color w:val="000000"/>
          <w:sz w:val="28"/>
          <w:szCs w:val="28"/>
        </w:rPr>
        <w:t>триево-</w:t>
      </w:r>
      <w:proofErr w:type="spellStart"/>
      <w:r w:rsidR="00FD3496" w:rsidRPr="00FD3496">
        <w:rPr>
          <w:b/>
          <w:bCs/>
          <w:i/>
          <w:iCs/>
          <w:color w:val="000000"/>
          <w:sz w:val="28"/>
          <w:szCs w:val="28"/>
        </w:rPr>
        <w:t>Усадская</w:t>
      </w:r>
      <w:proofErr w:type="spellEnd"/>
      <w:r w:rsidR="00FD3496" w:rsidRPr="00FD3496">
        <w:rPr>
          <w:b/>
          <w:bCs/>
          <w:i/>
          <w:iCs/>
          <w:color w:val="000000"/>
          <w:sz w:val="28"/>
          <w:szCs w:val="28"/>
        </w:rPr>
        <w:t xml:space="preserve"> ООШ» </w:t>
      </w:r>
      <w:proofErr w:type="spellStart"/>
      <w:r w:rsidR="00081E36" w:rsidRPr="00FD3496">
        <w:rPr>
          <w:b/>
          <w:bCs/>
          <w:i/>
          <w:iCs/>
          <w:color w:val="000000"/>
          <w:sz w:val="28"/>
          <w:szCs w:val="28"/>
        </w:rPr>
        <w:t>Арекаевой</w:t>
      </w:r>
      <w:proofErr w:type="spellEnd"/>
      <w:r w:rsidR="00081E36" w:rsidRPr="00FD3496">
        <w:rPr>
          <w:b/>
          <w:bCs/>
          <w:i/>
          <w:iCs/>
          <w:color w:val="000000"/>
          <w:sz w:val="28"/>
          <w:szCs w:val="28"/>
        </w:rPr>
        <w:t xml:space="preserve"> Светланы Михайловны</w:t>
      </w:r>
    </w:p>
    <w:p w:rsidR="009870CE" w:rsidRPr="00FD3496" w:rsidRDefault="009870CE" w:rsidP="00FD349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499" w:rsidRPr="00FD3496" w:rsidRDefault="00081E36" w:rsidP="00FD349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Арекаева Светлана Михайловна </w:t>
      </w:r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1968 </w:t>
      </w:r>
      <w:proofErr w:type="spellStart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</w:t>
      </w:r>
      <w:proofErr w:type="spellEnd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МБОУ «Дмитриево-</w:t>
      </w:r>
      <w:proofErr w:type="spellStart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Усадская</w:t>
      </w:r>
      <w:proofErr w:type="spellEnd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proofErr w:type="spellStart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Атюрьевского</w:t>
      </w:r>
      <w:proofErr w:type="spellEnd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йона Республики Мордовия. В 1993</w:t>
      </w:r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proofErr w:type="gramStart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окончила 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МГПИ</w:t>
      </w:r>
      <w:proofErr w:type="gram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</w:t>
      </w:r>
      <w:r w:rsidR="00FD3496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74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D3496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FD3496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Евсевьева</w:t>
      </w:r>
      <w:proofErr w:type="spell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факультет «Педагогика и </w:t>
      </w:r>
      <w:r w:rsidR="00FD3496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начального обучени</w:t>
      </w:r>
      <w:r w:rsidR="0094274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специальности-учитель начальных классов. Общий стаж работы 29</w:t>
      </w:r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Стаж </w:t>
      </w:r>
      <w:proofErr w:type="gramStart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«Дмитриево-</w:t>
      </w:r>
      <w:proofErr w:type="spellStart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Усадская</w:t>
      </w:r>
      <w:proofErr w:type="spellEnd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proofErr w:type="spellStart"/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Атюрьев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– 25</w:t>
      </w:r>
      <w:r w:rsidR="009870CE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Имею</w:t>
      </w:r>
      <w:r w:rsidR="00073499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первую квалификационную категорию.</w:t>
      </w:r>
    </w:p>
    <w:p w:rsidR="00073499" w:rsidRPr="00FD3496" w:rsidRDefault="00073499" w:rsidP="00FD3496">
      <w:pPr>
        <w:keepNext/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499" w:rsidRPr="00FD3496" w:rsidRDefault="00073499" w:rsidP="00FD349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Педагогическая проблема</w:t>
      </w: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над которой р</w:t>
      </w:r>
      <w:r w:rsidR="00081E36"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абота ведется в </w:t>
      </w:r>
      <w:proofErr w:type="gramStart"/>
      <w:r w:rsidR="00081E36"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течение  четырёх</w:t>
      </w:r>
      <w:proofErr w:type="gramEnd"/>
      <w:r w:rsidR="00081E36"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 - «</w:t>
      </w:r>
      <w:r w:rsidR="00081E36"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«Применение современных технологий в обучении младших школьников</w:t>
      </w:r>
      <w:r w:rsidR="00F3217F"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уроках и внеурочное время»</w:t>
      </w:r>
      <w:r w:rsid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F2335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335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 и перспективность опыта</w:t>
      </w:r>
    </w:p>
    <w:p w:rsidR="002F2335" w:rsidRPr="00FD3496" w:rsidRDefault="002F2335" w:rsidP="00FD349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начального общего образования направлен на реализацию качественно новой </w:t>
      </w:r>
      <w:r w:rsidRPr="00FD3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личностно-ориентированной развивающей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модели массовой начальной школы, и одна из целей ФГОС является </w:t>
      </w:r>
      <w:r w:rsidRPr="00FD3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 школьника. Начальная школа в настоящее время находится в эпицентре общественного внимания, ее проблемы, трудности, новизна поставленных задач не оставляют равнодушным ни одного человека. Ведь в руках учителя дети, из которых потом выйдут рабочие и ученые, математики и инженеры. Это общество, которое поведет Россию вперед.</w:t>
      </w:r>
    </w:p>
    <w:p w:rsidR="00F3217F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Наше время - это время перемен. Сейчас России нужны люди, способные принимать нестандартные решения, умеющие творчески мыслить. Школа должна готовить детей к жизни. В своей деятельности постоянно ищу пути для того, чтобы воспитать и развить в ребёнке активную, смелую, решительную личность. Личность, которая умеет сама добывать знания и применять их в нестандартных ситуациях. Заинтересовать детей становиться всё сложнее, ведь у каждого дома есть компьютер, выход в Интернет.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 Поэтому при подготовке к уроку и его проведению я всё чаще использую информационно- коммуникативные технологии. В школе есть компьютеры, принтер, сканер, интерактивная доска, выход в Интернет, то есть возможность для организации образовательного процесса на новом более качественном уровне. Анализируя свой педагогический опыт, можно прийти к выводу, что именно системная работа с учащимися в урочное и внеурочное время способствует развитию познавательных интересов учащихся и успешности их деятельности. С первых дней обучения учащихся в школе стараюсь сделать </w:t>
      </w:r>
      <w:proofErr w:type="gram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 творцами</w:t>
      </w:r>
      <w:proofErr w:type="gram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учебно-воспитательного процесса</w:t>
      </w:r>
    </w:p>
    <w:p w:rsidR="002F2335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формирования опыта</w:t>
      </w:r>
    </w:p>
    <w:p w:rsidR="002F2335" w:rsidRPr="00FD3496" w:rsidRDefault="002F2335" w:rsidP="00FD349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Главный заряд трудолюбия ребята получают на уроке. И если мы не заложим в начальной школе прочный фундамент в обучении и воспитании, то никакой учитель среднего и старшего звена, даже самой высокой квалификации, не сможет дать ученику глубокие и прочные знания, воспитать человека высокой нравственности. Поэтому первую ступень мы должны сделать настолько правильной, чтобы невозможно из начальной школы выпустить человека без достойных знаний, без хорошего здоровья.</w:t>
      </w:r>
    </w:p>
    <w:p w:rsidR="002F2335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Сегодня, когда от человека требуется умение принимать нестандартные решения, я стараюсь пробудить в детях способность к творчеству – важнейшему качеству современного человека. Способности у всех разные. Видеть их и помочь им раскрыться – высокая 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миссия учителя. Поэтому я превращаю свои уроки в совместную творческую деятельность с учащимися. Я отбираю наиболее эффективные методы и приемы обучения, средства, способствующие активизации мыслительной деятельности школьников. Мыслительную деятельность ребят стимулирую различными средствами и приемами. Использую методы исследовательского характера, дискуссии, познавательные игры, интегрированные уроки с применением мультимедийных технологий. Культура, интеллектуальность и нравственный облик, педагогическое мастерство являются одним из главных условий эффективности урока и проводимых мероприятий. При этом применение ИКТ на уроках повышает статус учителя, который идёт в ногу со временем. Для этого использую готовые электронные диски, разрабатываю уроки – презентации.</w:t>
      </w:r>
    </w:p>
    <w:p w:rsidR="002F2335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Технология </w:t>
      </w:r>
      <w:proofErr w:type="gram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 –</w:t>
      </w:r>
      <w:proofErr w:type="gram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целостной гармоничной личности школьника, формирование творческих способностей в соответствии с индивидуальными возможностями и особенностями каждого. Я принимаю ребёнка таким, каков он есть, вижу в каждом личность со своими особенностями и характером. Я считаю, что необходимо учитывать физиологические особенности ребенка, различный уровень </w:t>
      </w:r>
      <w:proofErr w:type="spell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готовности к участию в творческой деятельности.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 своей работе я основываюсь на гуманной педагогике. Основными </w:t>
      </w:r>
      <w:proofErr w:type="gram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постулатами  является</w:t>
      </w:r>
      <w:proofErr w:type="gram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вера в возможности ребенка, раскрытие его самобытной природы, уважение и утверждение его личности, направленность на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5FC"/>
          <w:lang w:eastAsia="ru-RU"/>
        </w:rPr>
        <w:t> 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служение добру и справедливости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5FC"/>
          <w:lang w:eastAsia="ru-RU"/>
        </w:rPr>
        <w:t>.</w:t>
      </w:r>
    </w:p>
    <w:p w:rsidR="002F2335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</w:t>
      </w:r>
      <w:proofErr w:type="spell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писал: «Учение не должно сводиться к беспрерывному накоплен</w:t>
      </w:r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знаний, к тренировке памяти. Х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очется, чтобы дети были путешественниками, открывателями и творцами в этом мире».</w:t>
      </w:r>
    </w:p>
    <w:p w:rsidR="002F2335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с первых дней обучения,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мои дети путешествуют в мир чисел, по разным странам, открывают новые звёзды (пусть это будет только в детских фантазиях), выполняют различные творческие задания. Сколько таких интересных, творческих заданий для учеников предлагает автор учебника «Окружающий мир» Трофимов Г.В: подготовить </w:t>
      </w:r>
      <w:proofErr w:type="spell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</w:t>
      </w:r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</w:t>
      </w:r>
      <w:proofErr w:type="spellEnd"/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своём посёлке, придумать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сказочную  историю</w:t>
      </w:r>
      <w:proofErr w:type="gram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 диком или домашнем животном, </w:t>
      </w:r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тебе нравится, нарисовать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словесный портрет  своего домашнего питомца, найти  в дополнительной литературе интересный факт о кошках, составить свою Красную книгу, изобразить производственные цепочки с помощью моделей, составить правила друзей природы  и т.д.</w:t>
      </w:r>
    </w:p>
    <w:p w:rsidR="002F2335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Необходимость решать   проблему развития творческих личности в своей педагогической деятельности подвигла меня к использованию </w:t>
      </w: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проектного метода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обучения как новой современной педагогической технологии, позволяющей развить эффективные средства самостоятельной учебной деятельности, соединяя в систему теоретические и практические составляющие деятельности учащихся, позволяя каждому раскрыть, развить и реализовать творческий потенциал своей личности. На первое место выходят формы самостоятельной работы учащихся, основанные не только на применении полученных знаний и умений, но и на получение на их основе новых. В основе метода проектов лежит креативность, умение ориентироваться в информационном пространстве и самостоятельно конструировать свои знания.</w:t>
      </w: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Проектные технологии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применяются мною на уроках, во внеурочной деятельности, внеклассной работе. Я не «навязываю» ученикам информацию, а направляю их самостоятельный поиск, </w:t>
      </w:r>
      <w:proofErr w:type="gram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«Всё ли знаете, чтобы выполнить данный проект? Какую информацию вам необходимо получить? К каким источникам информации следует обратиться? Иными словами, действую по принципу: «…ничего не делай за меня, направь в нужное русло, подтолкни к решению, а остальное я сделаю сам». </w:t>
      </w:r>
    </w:p>
    <w:p w:rsid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 Нельзя не отметить огромное значение для развития творческих способностей уровня развития психических механизмов — памяти, внимания, воображения. Именно эти качества являются основой развития продуктивного мышления и творческих способностей учащихся.  На долю математики выпала активизация мыслительной деятельности, развитие логического мышления. Развивать 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мыслительную деятельность можно как на уроке, так и во внеурочное время (различные мероприятия, классные часы, кружки) </w:t>
      </w:r>
      <w:proofErr w:type="gram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геометрическом материале очень много общего с художественным восприятием мира, поскольку большое место в геометрии принадлежит образному мышлению. Это можно использовать, т.к. мышление младших школьников наглядно-образное и наглядно-действенное.  Сколько всевозможных </w:t>
      </w: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дидактических, ролевых игр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Именно в игре проявляется гибкость и оригинальность мышления. Геометрические ребусы, кроссворды на различные темы, графические диктанты, решение частично-п</w:t>
      </w:r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оисковых задач разного уровня, 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на выявление </w:t>
      </w:r>
      <w:r w:rsidR="00FD3496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закономерностей.</w:t>
      </w: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Игровые технологии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сохраняют познавательную активность ребенка и облегчают сложный процесс обучения, способствуют как приобретению знаний, так и развитию многих качеств личности. Игровые технологии </w:t>
      </w:r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на уроках, в основном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1-2 классах. Считаю, что хорошая, умная и занимательная игра активизирует внимание детей, снимает психологическое и физическое напряжение, облегчает восприятие нового материала.</w:t>
      </w:r>
    </w:p>
    <w:p w:rsidR="00FD3496" w:rsidRDefault="002F2335" w:rsidP="00FD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младших школьников особое значение я придаю</w:t>
      </w:r>
      <w:r w:rsidR="009870CE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технологиям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Эффективным методом работы в данном направлении можно считать проведение физкультминуток, музыкотерапии,</w:t>
      </w:r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цветотерапии</w:t>
      </w:r>
      <w:proofErr w:type="spellEnd"/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пальчиковых игр.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Физкультминутки помогают снять статическое утомление различных мышц, ослабить умственное напряжение, снять зрительное утомление. Воспитанию внимательного отношения к своему здоровью способствуют еженедельные уроки здоровья, на которых дети получают знания о здоровом образе жизни. На классных часах обсуждаем вопросы правильного питания, беседуем о вредных привычках, </w:t>
      </w:r>
      <w:r w:rsidR="00FD3496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 встречи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медсестрой школы, составляем режим дня. Много проходит праздников,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 Традиционными стали мероприятия: «</w:t>
      </w:r>
      <w:r w:rsidR="007E68ED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здоровья», «День защиты детей»</w:t>
      </w:r>
      <w:r w:rsid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2F2335" w:rsidRPr="00FD3496" w:rsidRDefault="002F2335" w:rsidP="00FD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учеников в начальной школе зависит от множества факторов, в том числе и от того, насколько наглядным и удобным для их восприятия является учебный материал. Известно, что у младших школьников лучше развито непроизвольное внимание, которое становится особенно концентрированным тогда, когда учебный материал отличается наглядностью, яркостью, вызывает у школьников эмоциональное отношение. </w:t>
      </w: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Компьютерные технологии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дают учителю такие возможности, стирая грань между учебой и игрой и превращая изучение самых трудных тем в увлекательное путешествие по стране знаний.</w:t>
      </w:r>
    </w:p>
    <w:p w:rsidR="002F2335" w:rsidRPr="00FD3496" w:rsidRDefault="002F2335" w:rsidP="00FD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Незаменимым помощником учителя является программа </w:t>
      </w:r>
      <w:proofErr w:type="spell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позволяющая готовить мультимедийные презентации к урокам по любому предмету. Используя слайд–фильмы, интерактивные модели, можно осуществлять дифференцированный, индивидуальный подход в работе с младшими школьниками, владеющими разной степенью освоения учебного материала. Я использую мультимедийные презентации для объяснения новой темы, контроля знаний и как средство подачи информации.</w:t>
      </w:r>
      <w:r w:rsidRPr="00FD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D3496"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использую в своей практике ИКТ. Выступление с опорой на мультимедиа-презентации использую не только сама, но и привлекаю к это</w:t>
      </w:r>
      <w:r w:rsid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учащихся. С помощью ИКТ дети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узнают новые способы сбора информации и учатся пользоваться ими, расширяется их кругозор, повышается мотивация учения.  Также при проведении уроков и подготовке к ним я использую материалы нового поколения единой коллекции цифровых образовательный ресурсов, </w:t>
      </w:r>
      <w:r w:rsidR="0055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размещённой на сайте в Интернет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Владение ИКТ позволяет мне использовать компьютер в разных целях:</w:t>
      </w:r>
    </w:p>
    <w:p w:rsidR="002F2335" w:rsidRPr="00FD3496" w:rsidRDefault="002F2335" w:rsidP="00FD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как средство наглядности учебного процесса. Мной разработаны уроки, тесты, таблицы с использованием программы </w:t>
      </w:r>
      <w:proofErr w:type="spell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5449" w:rsidRDefault="002F2335" w:rsidP="00FD3496">
      <w:pPr>
        <w:spacing w:line="240" w:lineRule="auto"/>
        <w:ind w:right="997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как средство разработки и подготовки различных видов учебно-методического материала (поурочное планирование, методические разработки, контрольные работы и другие виды работ). </w:t>
      </w:r>
      <w:r w:rsidR="0055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один из вариантов использования мультимедийных технологий</w:t>
      </w:r>
      <w:r w:rsidRPr="00FD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34938" w:rsidRPr="00FD3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4938" w:rsidRPr="00FD3496" w:rsidRDefault="00A34938" w:rsidP="00FD3496">
      <w:pPr>
        <w:spacing w:line="240" w:lineRule="auto"/>
        <w:ind w:right="997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УМК: </w:t>
      </w:r>
      <w:r w:rsidRPr="00FD3496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A34938" w:rsidRPr="00FD3496" w:rsidRDefault="00A34938" w:rsidP="00FD3496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>Предмет:</w:t>
      </w:r>
      <w:r w:rsidRPr="00FD3496">
        <w:rPr>
          <w:rFonts w:ascii="Times New Roman" w:hAnsi="Times New Roman" w:cs="Times New Roman"/>
          <w:sz w:val="24"/>
          <w:szCs w:val="24"/>
        </w:rPr>
        <w:t xml:space="preserve"> Окружающий мир, авт. Плешаков А.А.</w:t>
      </w:r>
    </w:p>
    <w:p w:rsidR="00A34938" w:rsidRPr="00FD3496" w:rsidRDefault="00A34938" w:rsidP="00FD3496">
      <w:pPr>
        <w:pStyle w:val="a6"/>
        <w:spacing w:before="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Класс: </w:t>
      </w:r>
      <w:r w:rsidRPr="00FD3496">
        <w:rPr>
          <w:rFonts w:ascii="Times New Roman" w:hAnsi="Times New Roman" w:cs="Times New Roman"/>
          <w:sz w:val="24"/>
          <w:szCs w:val="24"/>
        </w:rPr>
        <w:t xml:space="preserve">1 класс </w:t>
      </w:r>
    </w:p>
    <w:p w:rsidR="00A34938" w:rsidRPr="00FD3496" w:rsidRDefault="00A34938" w:rsidP="00FD3496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урока: </w:t>
      </w:r>
      <w:r w:rsidRPr="00FD3496">
        <w:rPr>
          <w:rFonts w:ascii="Times New Roman" w:hAnsi="Times New Roman" w:cs="Times New Roman"/>
          <w:sz w:val="24"/>
          <w:szCs w:val="24"/>
        </w:rPr>
        <w:t>Кто такие звери?</w:t>
      </w:r>
    </w:p>
    <w:p w:rsidR="00A34938" w:rsidRPr="00FD3496" w:rsidRDefault="00A34938" w:rsidP="00FD3496">
      <w:pPr>
        <w:pStyle w:val="a6"/>
        <w:spacing w:before="0" w:before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FD3496">
        <w:rPr>
          <w:rFonts w:ascii="Times New Roman" w:hAnsi="Times New Roman" w:cs="Times New Roman"/>
          <w:sz w:val="24"/>
          <w:szCs w:val="24"/>
        </w:rPr>
        <w:t>: Урок изучения нового материала</w:t>
      </w:r>
    </w:p>
    <w:p w:rsidR="00A34938" w:rsidRPr="00FD3496" w:rsidRDefault="00A34938" w:rsidP="00FD3496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FD3496">
        <w:rPr>
          <w:rFonts w:ascii="Times New Roman" w:hAnsi="Times New Roman" w:cs="Times New Roman"/>
          <w:sz w:val="24"/>
          <w:szCs w:val="24"/>
        </w:rPr>
        <w:t xml:space="preserve"> Знакомство детей с понятием «звери».</w:t>
      </w:r>
    </w:p>
    <w:p w:rsidR="00A34938" w:rsidRPr="00FD3496" w:rsidRDefault="00A34938" w:rsidP="00FD3496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496">
        <w:rPr>
          <w:rFonts w:ascii="Times New Roman" w:eastAsia="Times New Roman CYR" w:hAnsi="Times New Roman" w:cs="Times New Roman"/>
          <w:b/>
          <w:sz w:val="24"/>
          <w:szCs w:val="24"/>
        </w:rPr>
        <w:t>Планируемые результаты:</w:t>
      </w:r>
    </w:p>
    <w:p w:rsidR="00A34938" w:rsidRPr="00FD3496" w:rsidRDefault="00A34938" w:rsidP="00FD34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A34938" w:rsidRPr="00FD3496" w:rsidRDefault="00A34938" w:rsidP="00FD3496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>- создание условий для проявления познавательной инициативы в оказании помощи одноклассникам;</w:t>
      </w:r>
    </w:p>
    <w:p w:rsidR="00A34938" w:rsidRPr="00FD3496" w:rsidRDefault="00A34938" w:rsidP="00FD3496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ориентиров: </w:t>
      </w:r>
      <w:proofErr w:type="spellStart"/>
      <w:r w:rsidRPr="00FD349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D3496">
        <w:rPr>
          <w:rFonts w:ascii="Times New Roman" w:hAnsi="Times New Roman" w:cs="Times New Roman"/>
          <w:sz w:val="24"/>
          <w:szCs w:val="24"/>
        </w:rPr>
        <w:t>, самооценки;</w:t>
      </w:r>
    </w:p>
    <w:p w:rsidR="00A34938" w:rsidRPr="00FD3496" w:rsidRDefault="00A34938" w:rsidP="00FD3496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>- формирование толерантности (уважительного отношения к мнению одноклассников);</w:t>
      </w:r>
    </w:p>
    <w:p w:rsidR="00A34938" w:rsidRPr="00FD3496" w:rsidRDefault="00A34938" w:rsidP="00FD3496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природе.</w:t>
      </w:r>
    </w:p>
    <w:p w:rsidR="00A34938" w:rsidRPr="00FD3496" w:rsidRDefault="00A34938" w:rsidP="00FD34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 xml:space="preserve"> </w:t>
      </w: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  <w:r w:rsidRPr="00FD3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938" w:rsidRPr="00FD3496" w:rsidRDefault="00A34938" w:rsidP="00FD3496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 xml:space="preserve"> - организация работы по обобщению информации из учебника, обучение умению анализировать представленный материал путем наблюдения.</w:t>
      </w:r>
    </w:p>
    <w:p w:rsidR="00A34938" w:rsidRPr="00FD3496" w:rsidRDefault="00A34938" w:rsidP="00FD34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  <w:r w:rsidRPr="00FD3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938" w:rsidRPr="00FD3496" w:rsidRDefault="00A34938" w:rsidP="00FD3496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 xml:space="preserve">   -</w:t>
      </w:r>
      <w:r w:rsidRPr="00FD349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D3496">
        <w:rPr>
          <w:rFonts w:ascii="Times New Roman" w:hAnsi="Times New Roman" w:cs="Times New Roman"/>
          <w:sz w:val="24"/>
          <w:szCs w:val="24"/>
        </w:rPr>
        <w:t>контролировать свою деятельность по ходу или результатам выполнения задания (взаимопроверка, самопроверка);</w:t>
      </w:r>
    </w:p>
    <w:p w:rsidR="00A34938" w:rsidRPr="00FD3496" w:rsidRDefault="00A34938" w:rsidP="00FD3496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 xml:space="preserve">   - обучение учащихся выделению и осознанию того, что уже усвоено и что еще подлежит усвоению.</w:t>
      </w:r>
    </w:p>
    <w:p w:rsidR="00A34938" w:rsidRPr="00FD3496" w:rsidRDefault="00A34938" w:rsidP="00FD34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</w:p>
    <w:p w:rsidR="00A34938" w:rsidRPr="00FD3496" w:rsidRDefault="00A34938" w:rsidP="00FD3496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>- общение в процессе учебного занятия через работу в парах, которые будут способствовать развитию практических навыков</w:t>
      </w:r>
      <w:r w:rsidRPr="00FD349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34938" w:rsidRPr="00FD3496" w:rsidRDefault="00A34938" w:rsidP="00FD34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938" w:rsidRPr="00FD3496" w:rsidRDefault="00A34938" w:rsidP="00FD3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Предметные</w:t>
      </w:r>
      <w:r w:rsidRPr="00FD349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D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938" w:rsidRPr="00FD3496" w:rsidRDefault="00A34938" w:rsidP="00FD3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 xml:space="preserve">             - сформировать у детей первоначальное представление о зверях как о части животного мира; учить выявлять признаки данного вида    животных; различать понятия «животные», «звери» и «млекопитающие». </w:t>
      </w:r>
    </w:p>
    <w:p w:rsidR="00A34938" w:rsidRPr="00FD3496" w:rsidRDefault="00A34938" w:rsidP="00FD3496">
      <w:pPr>
        <w:pStyle w:val="a6"/>
        <w:spacing w:before="0" w:beforeAutospacing="0" w:after="20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Используемые педагогические технологии, методы и приемы </w:t>
      </w:r>
      <w:r w:rsidRPr="00FD3496">
        <w:rPr>
          <w:rFonts w:ascii="Times New Roman" w:hAnsi="Times New Roman" w:cs="Times New Roman"/>
          <w:sz w:val="24"/>
          <w:szCs w:val="24"/>
        </w:rPr>
        <w:t xml:space="preserve">ИКТ (информационно-коммуникативные технологии), АМО (активные методы обучения); </w:t>
      </w:r>
      <w:r w:rsidRPr="00FD3496">
        <w:rPr>
          <w:rFonts w:ascii="Times New Roman" w:hAnsi="Times New Roman" w:cs="Times New Roman"/>
          <w:bCs/>
          <w:sz w:val="24"/>
          <w:szCs w:val="24"/>
        </w:rPr>
        <w:t>системно-</w:t>
      </w:r>
      <w:proofErr w:type="spellStart"/>
      <w:r w:rsidRPr="00FD3496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FD3496">
        <w:rPr>
          <w:rFonts w:ascii="Times New Roman" w:hAnsi="Times New Roman" w:cs="Times New Roman"/>
          <w:bCs/>
          <w:sz w:val="24"/>
          <w:szCs w:val="24"/>
        </w:rPr>
        <w:t xml:space="preserve"> подход; технология работы в группе; работа с дополнительными источниками информации; </w:t>
      </w:r>
      <w:proofErr w:type="spellStart"/>
      <w:r w:rsidRPr="00FD3496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FD3496">
        <w:rPr>
          <w:rFonts w:ascii="Times New Roman" w:hAnsi="Times New Roman" w:cs="Times New Roman"/>
          <w:bCs/>
          <w:sz w:val="24"/>
          <w:szCs w:val="24"/>
        </w:rPr>
        <w:t xml:space="preserve"> технологии, </w:t>
      </w:r>
      <w:proofErr w:type="spellStart"/>
      <w:r w:rsidRPr="00FD3496">
        <w:rPr>
          <w:rFonts w:ascii="Times New Roman" w:hAnsi="Times New Roman" w:cs="Times New Roman"/>
          <w:bCs/>
          <w:sz w:val="24"/>
          <w:szCs w:val="24"/>
        </w:rPr>
        <w:t>самооценивание</w:t>
      </w:r>
      <w:proofErr w:type="spellEnd"/>
      <w:r w:rsidRPr="00FD3496">
        <w:rPr>
          <w:rFonts w:ascii="Times New Roman" w:hAnsi="Times New Roman" w:cs="Times New Roman"/>
          <w:bCs/>
          <w:sz w:val="24"/>
          <w:szCs w:val="24"/>
        </w:rPr>
        <w:t>.</w:t>
      </w:r>
    </w:p>
    <w:p w:rsidR="00A34938" w:rsidRPr="00FD3496" w:rsidRDefault="00A34938" w:rsidP="00FD3496">
      <w:pPr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b/>
          <w:sz w:val="24"/>
          <w:szCs w:val="24"/>
          <w:u w:val="single"/>
        </w:rPr>
        <w:t>Материально -техническое обеспечение</w:t>
      </w:r>
      <w:r w:rsidRPr="00FD3496">
        <w:rPr>
          <w:rFonts w:ascii="Times New Roman" w:hAnsi="Times New Roman" w:cs="Times New Roman"/>
          <w:b/>
          <w:sz w:val="24"/>
          <w:szCs w:val="24"/>
        </w:rPr>
        <w:t>:</w:t>
      </w:r>
      <w:r w:rsidRPr="00FD3496">
        <w:rPr>
          <w:rFonts w:ascii="Times New Roman" w:hAnsi="Times New Roman" w:cs="Times New Roman"/>
          <w:sz w:val="24"/>
          <w:szCs w:val="24"/>
        </w:rPr>
        <w:t xml:space="preserve"> Плешаков А.А. Окружающий мир Учебник 1 класс, М.: Просвещение, 2012. Ч. 1.</w:t>
      </w:r>
    </w:p>
    <w:p w:rsidR="00A34938" w:rsidRPr="00FD3496" w:rsidRDefault="00A34938" w:rsidP="00FD3496">
      <w:pPr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Плешаков А.А. Окружающий мир Рабочая тетрадь 1 класс, М.: Просвещение, 2012. </w:t>
      </w:r>
    </w:p>
    <w:p w:rsidR="00A34938" w:rsidRPr="00FD3496" w:rsidRDefault="00A34938" w:rsidP="00FD3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96">
        <w:rPr>
          <w:rFonts w:ascii="Times New Roman" w:hAnsi="Times New Roman" w:cs="Times New Roman"/>
          <w:sz w:val="24"/>
          <w:szCs w:val="24"/>
        </w:rPr>
        <w:t xml:space="preserve">мультимедийное оборудование: ноутбук, мультимедийный проектор, экран; интерактивная презентация «Кто такие звери?»; конверт с заданием (фотография зверя и цветная закладка, такая же и в атласе-определителе); в мешочке 4 фишки с цифрами, обратная сторона фишек у всех разная. (заяц – меховая – 1; кабан – ребристая – 2; бобр – гладкая – 3; ёж – колючая – 4.); фишки (на картонках изображения мудрой черепахи и вопросика, заготовлены родителями для уроков); лист самооценки; парты расставлены для работы в группах (4 группы); </w:t>
      </w:r>
    </w:p>
    <w:p w:rsidR="00A34938" w:rsidRPr="00FD3496" w:rsidRDefault="00A34938" w:rsidP="00FD34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938" w:rsidRPr="0060529A" w:rsidRDefault="00A34938" w:rsidP="00A34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9A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tbl>
      <w:tblPr>
        <w:tblStyle w:val="a3"/>
        <w:tblW w:w="15661" w:type="dxa"/>
        <w:tblLook w:val="04A0" w:firstRow="1" w:lastRow="0" w:firstColumn="1" w:lastColumn="0" w:noHBand="0" w:noVBand="1"/>
      </w:tblPr>
      <w:tblGrid>
        <w:gridCol w:w="2437"/>
        <w:gridCol w:w="3037"/>
        <w:gridCol w:w="37"/>
        <w:gridCol w:w="2767"/>
        <w:gridCol w:w="8"/>
        <w:gridCol w:w="3796"/>
        <w:gridCol w:w="41"/>
        <w:gridCol w:w="2162"/>
        <w:gridCol w:w="13"/>
        <w:gridCol w:w="15"/>
        <w:gridCol w:w="19"/>
        <w:gridCol w:w="11"/>
        <w:gridCol w:w="14"/>
        <w:gridCol w:w="14"/>
        <w:gridCol w:w="14"/>
        <w:gridCol w:w="17"/>
        <w:gridCol w:w="1248"/>
        <w:gridCol w:w="11"/>
      </w:tblGrid>
      <w:tr w:rsidR="00A34938" w:rsidRPr="0060529A" w:rsidTr="005469B7">
        <w:trPr>
          <w:gridAfter w:val="1"/>
          <w:wAfter w:w="12" w:type="dxa"/>
        </w:trPr>
        <w:tc>
          <w:tcPr>
            <w:tcW w:w="2257" w:type="dxa"/>
          </w:tcPr>
          <w:p w:rsidR="00A34938" w:rsidRPr="0060529A" w:rsidRDefault="00A34938" w:rsidP="005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60529A">
              <w:rPr>
                <w:rFonts w:ascii="Times New Roman" w:eastAsia="Times New Roman CYR" w:hAnsi="Times New Roman" w:cs="Times New Roman"/>
                <w:sz w:val="26"/>
                <w:szCs w:val="26"/>
              </w:rPr>
              <w:t>Используемые ЭОР: название, тип, вид, ресурса.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eastAsia="Times New Roman CYR" w:hAnsi="Times New Roman" w:cs="Times New Roman"/>
                <w:sz w:val="26"/>
                <w:szCs w:val="26"/>
              </w:rPr>
              <w:t>Г</w:t>
            </w:r>
            <w:r w:rsidRPr="0060529A">
              <w:rPr>
                <w:rFonts w:ascii="Times New Roman" w:eastAsia="Calibri" w:hAnsi="Times New Roman" w:cs="Times New Roman"/>
              </w:rPr>
              <w:t>иперссылка на ресурс, обеспечивающая доступ к ЭОР</w:t>
            </w:r>
          </w:p>
        </w:tc>
        <w:tc>
          <w:tcPr>
            <w:tcW w:w="2209" w:type="dxa"/>
            <w:gridSpan w:val="4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Обоснование целесообразности использования ЭОР</w:t>
            </w: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</w:tcPr>
          <w:p w:rsidR="00A34938" w:rsidRPr="009527A3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</w:t>
            </w:r>
            <w:r w:rsidRPr="00952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Организационный этап.</w:t>
            </w: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проверка готовности к уроку.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повторения изученного.</w:t>
            </w:r>
          </w:p>
        </w:tc>
        <w:tc>
          <w:tcPr>
            <w:tcW w:w="11953" w:type="dxa"/>
            <w:gridSpan w:val="7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выявить знания детей по изученной ранее теме «Птицы».</w:t>
            </w:r>
          </w:p>
        </w:tc>
        <w:tc>
          <w:tcPr>
            <w:tcW w:w="1439" w:type="dxa"/>
            <w:gridSpan w:val="9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На прошлом уроке мы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акомились с птицами. Разгадаем </w:t>
            </w:r>
            <w:r w:rsidRPr="006052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кроссворд (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при нажатии на цифру появляется фото, при повторном нажатии на цифру фото исчезает и появляется слово).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Молодцы. Если вы будете внимательны, то по вертикали увидите слово – это группа животных, с которой мы будем знакомиться сегодня.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кроссворд -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азоревка, скворец, снегирь, воробей, аист.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ключевое слово -з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вери.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34938" w:rsidRDefault="00A34938" w:rsidP="005469B7">
            <w:pPr>
              <w:rPr>
                <w:rFonts w:ascii="Times New Roman" w:hAnsi="Times New Roman" w:cs="Times New Roman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A34938" w:rsidRPr="00013754" w:rsidRDefault="00A34938" w:rsidP="005469B7">
            <w:r>
              <w:t>полевой воробей</w:t>
            </w:r>
          </w:p>
          <w:p w:rsidR="00A34938" w:rsidRDefault="006358BE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5" w:history="1">
              <w:r w:rsidR="00A34938" w:rsidRPr="00E902D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http://files.school-collection.edu.ru/dlrstore/da146ff7-7b2b-4602-ab14-3231891d94b8/passer.htm</w:t>
              </w:r>
            </w:hyperlink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выявить знания детей по изученной ранее теме «Птицы».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9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подготовки учащихся к активному и сознательному восприятию нового материала.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постановка учебной задачи, формулирование темы урока, настрой на завершение работы с таблицей.</w:t>
            </w:r>
          </w:p>
        </w:tc>
      </w:tr>
      <w:tr w:rsidR="00A34938" w:rsidRPr="0060529A" w:rsidTr="005469B7">
        <w:trPr>
          <w:gridAfter w:val="1"/>
          <w:wAfter w:w="12" w:type="dxa"/>
          <w:trHeight w:val="1270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Звери -  работа с этой группой завершает наш небольшой цикл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комства с животными. Заполнение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таблицы «Животные» тоже подходит к концу.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диаграмме видно, что самая малочисленная группа животных из представленных на ней - это… 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Звери.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8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IV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актуализации знаний.</w:t>
            </w: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выявить первоначальные знания детей по теме «Звери»; подготовить к восприятию новой темы.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Звери. Что вы о них знаете?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(Учитель записывает виртуальным маркером </w:t>
            </w:r>
            <w:r w:rsidRPr="006052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предложения детей на облаках)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называют признаки зверей.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4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упражнение для развития памяти, мышления.</w:t>
            </w:r>
          </w:p>
        </w:tc>
      </w:tr>
      <w:tr w:rsidR="00A34938" w:rsidRPr="0060529A" w:rsidTr="005469B7">
        <w:trPr>
          <w:gridAfter w:val="1"/>
          <w:wAfter w:w="12" w:type="dxa"/>
          <w:trHeight w:val="2825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Чтобы изучать природу, надо быть внимательным и наблюдательным. Перед вами картинка. Рассмотрите её несколько секунд, потом она исчезнет.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Что вы видели на картинке?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Каких животных? Сколько их?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Давайте проверим себя?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Где живут слоны? Каких ещё зверей можно увидеть в Африке?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картину, называют животных, которых запомнили: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лон, лошадь, обезьяна, собака, кошка, мышка.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количество животных.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 1) В Африке;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Львы, носороги, жирафы…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</w:rPr>
              <w:t xml:space="preserve">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</w:p>
          <w:p w:rsidR="00A34938" w:rsidRDefault="00A34938" w:rsidP="0054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  <w:p w:rsidR="00A34938" w:rsidRPr="00013754" w:rsidRDefault="006358BE" w:rsidP="005469B7">
            <w:pPr>
              <w:rPr>
                <w:rFonts w:ascii="Times New Roman" w:hAnsi="Times New Roman" w:cs="Times New Roman"/>
                <w:color w:val="003399"/>
              </w:rPr>
            </w:pPr>
            <w:hyperlink r:id="rId6" w:history="1">
              <w:r w:rsidR="00A34938" w:rsidRPr="00E902D8">
                <w:rPr>
                  <w:rStyle w:val="a5"/>
                  <w:rFonts w:ascii="Times New Roman" w:hAnsi="Times New Roman" w:cs="Times New Roman"/>
                </w:rPr>
                <w:t>http://files.school-collection.edu.ru/dlrstore/7b84e6b0-a8ef-4fa8-b5de-012c5a4db6d7/gelada.htm</w:t>
              </w:r>
            </w:hyperlink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Слоны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A34938" w:rsidRPr="0060529A" w:rsidRDefault="006358BE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34938" w:rsidRPr="006052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http://files.school-collection.edu.ru/dlrstore/d57a8036-71a1-45b1-7fe0-9022262de8a4/1000208A.htm</w:t>
              </w:r>
            </w:hyperlink>
          </w:p>
        </w:tc>
        <w:tc>
          <w:tcPr>
            <w:tcW w:w="2235" w:type="dxa"/>
            <w:gridSpan w:val="6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развития памяти, мышления.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развития памяти, мышления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изучения новых знаний.</w:t>
            </w: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самостоятельно добывать информацию из учебника, выявление особенностей строения зверей.</w:t>
            </w:r>
          </w:p>
        </w:tc>
      </w:tr>
      <w:tr w:rsidR="00A34938" w:rsidRPr="0060529A" w:rsidTr="005469B7">
        <w:trPr>
          <w:gridAfter w:val="1"/>
          <w:wAfter w:w="12" w:type="dxa"/>
          <w:trHeight w:val="1979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  учебник на странице 26.  В верхней части листа животные. Назовите их. Положите фишку на зверя.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(Если дети уверены, то кладут фишку с изображением Мудрой Черепахи, а если сомневаются – с изображением Вопросика)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Кого выбрали? Почему? 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строение жирафа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лупы. 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части тела, которые   вы наблюдаете у зверей?     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 покрыто тело зверей?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(нажать на кружок – появиться шерсть)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Проверьте, правильно ли вы выбрали зверя. Есть ли у него главный признак – шерсть.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Кладут фишку на зверя, объясняют выбор.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С помощью «бумажной лупы» ребята рассмат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ривают строение жирафа, а двое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детей у доски показывают части оленя и бурундука. Тут же идёт проверка.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- 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ерстью.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Самопроверка.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5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первичной проверки понимания изученного</w:t>
            </w: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проверка знаний детей о зверях, проживающих в нашей стране и за её пределами, умение делиться своими ответами с товарищами и доказывать свою точку зрения.</w:t>
            </w:r>
          </w:p>
        </w:tc>
      </w:tr>
      <w:tr w:rsidR="00A34938" w:rsidRPr="0060529A" w:rsidTr="005469B7">
        <w:trPr>
          <w:gridAfter w:val="1"/>
          <w:wAfter w:w="12" w:type="dxa"/>
          <w:trHeight w:val="3538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Откройте тетради на с. 12.  Выполним задание № 1. Перед вами животные. Возьмите зелёный карандаш. Найдите зверей, которые водятся в нашей стране и отметьте кружочки зелёным цветом.</w:t>
            </w: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в группах свои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ответы и 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товарищей. Попробуйте доказать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Проверяем. 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Кто не допустил ошибки? Какая группа пришла к правильному коллективному ответу?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Возьмите синий карандаш. Раскрасьте зверей, которые не водятся в нашей стране.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Каких животных вы не раскрасили.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какому признаку вы определили, что все эти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-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звери?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Обсуждают в группе.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Ученик отвечает – класс проверяет. Дополняют ответ.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Раскрасили всех животных, т.к. там только звери.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У них тело покрыто шерстью.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4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изучения новых знаний.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умение находить признаки звере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й, имеющих необычное строение,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доказать это.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Это тоже звери.  Назовите их.  Что необычного в строении их тела? Как вы думаете, с чем это связано?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A34938" w:rsidRPr="0060529A" w:rsidRDefault="006358BE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4938" w:rsidRPr="006052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http://files.school-collection.edu.ru/dlrstore/aff7ee35-f79a-4759-a1fc-7b8f8cd9f218/%5BBI7GI_13-01%5D_%5BTE_04%5D.html</w:t>
              </w:r>
            </w:hyperlink>
            <w:r w:rsidR="00A34938"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умение находить признаки зверей, име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ющих необычное строение, доказыва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ть это.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наблюдение за серией картинок, умение находить общий признак и формулирование вывода, знакомство со словообразованием.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Звери дышат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воздухом, их тело покрыто шерстью, но есть ещё один момент, который объединяет всех зверей. Посмотр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 на фото и подумайте, в чём они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едины?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Зверей ещё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млекопитающими.  Это слово состоит их 2 частей…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Звери кормят детёнышей молоком. 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Млеко 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молоко и питающие, т. е питаются молоком (детёныши).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реали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зация двигательной активности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умение отгадать животное по признаку и показать его, развитие вариативности мышления.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Игра «Уг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адай животное и покажи его»: я рассказываю, какой зверь,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называю его признаки, а вы отгадываете и показываете с помощью пантомимы.</w:t>
            </w:r>
          </w:p>
          <w:p w:rsidR="00A34938" w:rsidRPr="00534A02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34A02">
              <w:rPr>
                <w:rFonts w:ascii="Times New Roman" w:hAnsi="Times New Roman" w:cs="Times New Roman"/>
                <w:sz w:val="24"/>
                <w:szCs w:val="24"/>
              </w:rPr>
              <w:t>Колючее</w:t>
            </w:r>
          </w:p>
          <w:p w:rsidR="00A34938" w:rsidRPr="0060529A" w:rsidRDefault="00A34938" w:rsidP="00546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Косолапое</w:t>
            </w:r>
          </w:p>
          <w:p w:rsidR="00A34938" w:rsidRPr="0060529A" w:rsidRDefault="00A34938" w:rsidP="00546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Длинношеее</w:t>
            </w:r>
          </w:p>
          <w:p w:rsidR="00A34938" w:rsidRPr="0060529A" w:rsidRDefault="00A34938" w:rsidP="00546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Огромное</w:t>
            </w:r>
          </w:p>
          <w:p w:rsidR="00A34938" w:rsidRPr="0060529A" w:rsidRDefault="00A34938" w:rsidP="00546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Длинноухое</w:t>
            </w:r>
          </w:p>
          <w:p w:rsidR="00A34938" w:rsidRPr="0060529A" w:rsidRDefault="00A34938" w:rsidP="00546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Грозное</w:t>
            </w:r>
          </w:p>
          <w:p w:rsidR="00A34938" w:rsidRPr="0060529A" w:rsidRDefault="00A34938" w:rsidP="00546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Прыгучее</w:t>
            </w:r>
          </w:p>
          <w:p w:rsidR="00A34938" w:rsidRPr="0060529A" w:rsidRDefault="00A34938" w:rsidP="00546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Каких зверей я загадала?  Были ли у вас разные варианты?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Ребята изображают животных.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Обсуждают варианты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7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Этап применения </w:t>
            </w:r>
            <w:r w:rsidR="00555449"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заученного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Практическая 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работа учащихся.</w:t>
            </w: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Цель –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умение работать в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группе, вести учебный диалог,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работать с дополнительной литературой, расширение кругозора учащихся, умение добывать информацию из иллюстраций, текста, использовать жизненный опыт, развитие речи, умение выражать свои мысли слушать и дополнять ответ товарища, развитие восприятия, тактильных ощущений, внимания, мышления, речи.</w:t>
            </w:r>
          </w:p>
        </w:tc>
      </w:tr>
      <w:tr w:rsidR="00A34938" w:rsidRPr="0060529A" w:rsidTr="005469B7">
        <w:trPr>
          <w:gridAfter w:val="1"/>
          <w:wAfter w:w="12" w:type="dxa"/>
          <w:trHeight w:val="2262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Теперь вам предстоит поработать в группе. Возьмите конверт с фотографией зверя. Там же лежит цветная закладка (точно такая находится в атласе-определителе) и пример.</w:t>
            </w:r>
          </w:p>
          <w:p w:rsidR="00A34938" w:rsidRPr="00ED2A8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>Рассмотрите животное, вспомните его название (или найдите на странице атласа и прочитайте)</w:t>
            </w:r>
          </w:p>
          <w:p w:rsidR="00A34938" w:rsidRPr="00ED2A8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>Поделитесь друг с другом о внешнем виде зверя.</w:t>
            </w:r>
          </w:p>
          <w:p w:rsidR="00A34938" w:rsidRPr="00ED2A8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>Вспомните, что вы знали о нём, расскажите товарищам.</w:t>
            </w:r>
          </w:p>
          <w:p w:rsidR="00A34938" w:rsidRPr="00ED2A8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страничке с текстом найдите название животного – оно выделено чёрным шрифтом.</w:t>
            </w:r>
          </w:p>
          <w:p w:rsidR="00A34938" w:rsidRPr="00ED2A8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 xml:space="preserve">Рядом с названием есть маленькое описание. Читающие дети могут прочитать для группы. </w:t>
            </w:r>
          </w:p>
          <w:p w:rsidR="00A34938" w:rsidRPr="00ED2A8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>Подготовьте маленький рассказ о животном. Расскажите его классу.</w:t>
            </w:r>
          </w:p>
          <w:p w:rsidR="00A34938" w:rsidRPr="00ED2A8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t xml:space="preserve">Как узнать номер, под которым скрывается зверь на экране.  В мешочке 4 фишки с цифрами. Обратная сторона фишек у всех разная. (Заяц – </w:t>
            </w:r>
            <w:r w:rsidRPr="00ED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меховая – 1; кабан – ребристая – 2; бобр – гладкая – 3; ёж – колючая – 4.)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в группе, ребята выполняют задание. 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заключительном этапе к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 доске выходит группа.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группы,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называет зверя, слушает, какая поверхность должна быть у фишки, достаёт её из мешка на ощупь, проверяет себя – нажимает на прямоугольник с цифрой. Ребята проверяют товарища.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Дети по очереди рассказывают о животном, дополняя друг друга.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выступления каждой группы,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учитель дополняет ответы детей.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9-10мин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IX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контроля и самоконтроля.</w:t>
            </w: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проверить усвоение материала.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Проверим, как вы усвоили тему урока. Откройте «Тесты» на с. 13.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(Учитель читает задание, даёт время на выполнение задания.)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Обменяйтесь тетрадями с соседом. Карандашиком отметьте своё согласие или несогласие с ответом товарища (+ или -).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Возьмите свою тетрадь. У кого есть вопросы по тесту?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тестовых тетрадях.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(Кто такие звери?)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Могут высказать несогласие с проверкой работы. Должны это обосновать.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подведения итогов занятия.</w:t>
            </w: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итогов, формулирование вывода и проверка по учебнику, завершение заполнения таблицы.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Подведём итог нашей работе. Скажите, кто же такие звери?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Проверим правильность нашего вывода в учебнике.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формулируют правило, используя слова подсказки.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>(При нажатии на правильное слово, оно открывается в предложении; лишние слова исчезают)</w:t>
            </w:r>
          </w:p>
        </w:tc>
        <w:tc>
          <w:tcPr>
            <w:tcW w:w="3722" w:type="dxa"/>
            <w:gridSpan w:val="3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vMerge w:val="restart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 w:val="restart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Завершаем заполнение нашей таблицы. С кем мы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познакомились сегодня?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Какая отличительная особенность у этих животных?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зверей, которых мы сегодня ещё не упоминали. </w:t>
            </w:r>
            <w:r w:rsidRPr="0060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называют, а учитель записывает виртуальным фломастером названия в таблицу.  К следующему уроку эти слова надо напечатать) 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Шерсть, детёныши питаются молоком.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Дети вспоминают или могут воспользоваться атласом-определителем.</w:t>
            </w:r>
          </w:p>
        </w:tc>
        <w:tc>
          <w:tcPr>
            <w:tcW w:w="3722" w:type="dxa"/>
            <w:gridSpan w:val="3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vMerge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38" w:rsidRPr="0060529A" w:rsidTr="005469B7">
        <w:trPr>
          <w:gridAfter w:val="1"/>
          <w:wAfter w:w="12" w:type="dxa"/>
          <w:trHeight w:val="541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XI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сопоставления знаний до и после урока.</w:t>
            </w:r>
          </w:p>
        </w:tc>
        <w:tc>
          <w:tcPr>
            <w:tcW w:w="13392" w:type="dxa"/>
            <w:gridSpan w:val="16"/>
          </w:tcPr>
          <w:p w:rsidR="00A34938" w:rsidRPr="0060529A" w:rsidRDefault="00A34938" w:rsidP="005469B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сравнение знаний по теме, которые были в начале и в конце урока, выделение актуальных знаний.</w:t>
            </w:r>
          </w:p>
        </w:tc>
      </w:tr>
      <w:tr w:rsidR="00A34938" w:rsidRPr="0060529A" w:rsidTr="005469B7">
        <w:trPr>
          <w:trHeight w:val="1833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облака. Какие утверждения оказались верными, а какие не нашли своего подтверждения на уроке?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Анализируют записи на облаках, которые читает учитель. Могут показать + или – в знак согласия или несогласия.</w:t>
            </w: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A34938" w:rsidRPr="0060529A" w:rsidTr="005469B7">
        <w:trPr>
          <w:gridAfter w:val="1"/>
          <w:wAfter w:w="12" w:type="dxa"/>
          <w:trHeight w:val="845"/>
        </w:trPr>
        <w:tc>
          <w:tcPr>
            <w:tcW w:w="2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Этап коррекции. </w:t>
            </w:r>
          </w:p>
        </w:tc>
        <w:tc>
          <w:tcPr>
            <w:tcW w:w="13392" w:type="dxa"/>
            <w:gridSpan w:val="16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воспитательный акцент урока, сострадание к животным и людям, воспитание положительных черт характера.</w:t>
            </w:r>
          </w:p>
        </w:tc>
      </w:tr>
      <w:tr w:rsidR="00A34938" w:rsidRPr="0060529A" w:rsidTr="005469B7">
        <w:trPr>
          <w:gridAfter w:val="1"/>
          <w:wAfter w:w="12" w:type="dxa"/>
          <w:trHeight w:val="845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938" w:rsidRPr="00E42B2B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A34938" w:rsidRPr="00ED2A8A" w:rsidRDefault="00A34938" w:rsidP="005469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Мы завершили первичное знакомств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 животными. Я хочу, чтобы вы помнили,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 xml:space="preserve">что любовь и «сострадание к животным так тесно связано с добротой характера, что можно с уверенностью утверждать: кто жесток с животными, тот не может быть добрым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 Шопенгауэр Будьте добрыми по отношению к людям и </w:t>
            </w: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животным!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2A8A"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 w:val="restart"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XII</w:t>
            </w:r>
            <w:r w:rsidRPr="006052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рефлексии.</w:t>
            </w:r>
          </w:p>
        </w:tc>
        <w:tc>
          <w:tcPr>
            <w:tcW w:w="12056" w:type="dxa"/>
            <w:gridSpan w:val="14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вспомни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ть, проанализировать и оценить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свою работу на уроке.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34938" w:rsidRPr="0060529A" w:rsidTr="005469B7">
        <w:trPr>
          <w:gridAfter w:val="1"/>
          <w:wAfter w:w="12" w:type="dxa"/>
        </w:trPr>
        <w:tc>
          <w:tcPr>
            <w:tcW w:w="2257" w:type="dxa"/>
            <w:vMerge/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34938" w:rsidRPr="0060529A" w:rsidRDefault="00A34938" w:rsidP="005469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0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Наш природный дом в последнее время часто оказывается в опасности.</w:t>
            </w:r>
            <w:r w:rsidRPr="0060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br/>
              <w:t xml:space="preserve">Чтобы его сберечь, каждый человек должен стать хотя бы немного экологом. </w:t>
            </w:r>
            <w:r w:rsidRPr="0060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br/>
              <w:t>Пусть все общество живет в согласии с природой!</w:t>
            </w:r>
          </w:p>
        </w:tc>
        <w:tc>
          <w:tcPr>
            <w:tcW w:w="2908" w:type="dxa"/>
          </w:tcPr>
          <w:p w:rsidR="00A34938" w:rsidRPr="0060529A" w:rsidRDefault="00A34938" w:rsidP="005469B7">
            <w:pPr>
              <w:jc w:val="both"/>
              <w:rPr>
                <w:rFonts w:ascii="Times New Roman" w:hAnsi="Times New Roman" w:cs="Times New Roman"/>
              </w:rPr>
            </w:pPr>
            <w:r w:rsidRPr="0060529A">
              <w:rPr>
                <w:rFonts w:ascii="Times New Roman" w:hAnsi="Times New Roman" w:cs="Times New Roman"/>
              </w:rPr>
              <w:t>Читают вывод в учебнике и сравнивают со своим.</w:t>
            </w: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3"/>
          </w:tcPr>
          <w:p w:rsidR="00A34938" w:rsidRPr="0060529A" w:rsidRDefault="00A34938" w:rsidP="005469B7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0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Контрольный ресурс</w:t>
            </w:r>
          </w:p>
          <w:p w:rsidR="00A34938" w:rsidRPr="0060529A" w:rsidRDefault="006358BE" w:rsidP="005469B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9" w:history="1">
              <w:r w:rsidR="00A34938" w:rsidRPr="0060529A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http://files.school-collection.edu.ru/dlrstore/b53a69b7-d072-4518-ad0b-e99a697c4157/ResFile.SWF</w:t>
              </w:r>
            </w:hyperlink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8"/>
            <w:tcBorders>
              <w:right w:val="single" w:sz="4" w:space="0" w:color="auto"/>
            </w:tcBorders>
          </w:tcPr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938" w:rsidRPr="0060529A" w:rsidRDefault="00A34938" w:rsidP="005469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проанализировать и оценить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свою работу на уроке.</w:t>
            </w:r>
          </w:p>
          <w:p w:rsidR="00A34938" w:rsidRPr="0060529A" w:rsidRDefault="00A34938" w:rsidP="0054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A34938" w:rsidRPr="0060529A" w:rsidRDefault="00A34938" w:rsidP="005469B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38" w:rsidRPr="0060529A" w:rsidRDefault="00A34938" w:rsidP="0054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2F2335" w:rsidRPr="002F2335" w:rsidRDefault="002F2335" w:rsidP="007E6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F2335" w:rsidRPr="002F2335" w:rsidRDefault="002F2335" w:rsidP="00A3493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555449" w:rsidRPr="006358BE" w:rsidRDefault="002F2335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результативности опыта.</w:t>
      </w:r>
    </w:p>
    <w:p w:rsidR="00555449" w:rsidRPr="006358BE" w:rsidRDefault="002F2335" w:rsidP="0063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проведенной работы было то, что дети научились самостоятельно </w:t>
      </w:r>
      <w:proofErr w:type="gramStart"/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работать,  не</w:t>
      </w:r>
      <w:proofErr w:type="gramEnd"/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пугаться новой нестандартной учебной ситуации, а с интересом находить ее решение, расширять и добывать новые знания, оценивать результат выполненной работы, у наименее успешных детей не выработалась отрицательная оценка мотивации к учебе. Дети учатся с удовольствием, не боятся контрольных работ, у них выработалась адекватная самооценка и положительная учебная мотивация. Кроме этого у ребят сформировались познавательные и учебные интересы, они задают массу вопросов, поиск ответов на которые – совместная деятельность учителя и </w:t>
      </w:r>
      <w:proofErr w:type="gramStart"/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учеников,  они</w:t>
      </w:r>
      <w:proofErr w:type="gramEnd"/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спорят, отстаивая свою точку зрения, но умеют и принять сторону другого ученика, если не правы.  </w:t>
      </w:r>
    </w:p>
    <w:p w:rsidR="002F2335" w:rsidRPr="006358BE" w:rsidRDefault="002F2335" w:rsidP="0063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современных образовательных технологий в процессе обучения предмету помогает мне в создании для учащихся оптимальных условий для личностного самовыражения, развития способностей, умения обосновывать свои действия, самостоятельно ориентироваться при выполнении нестандартных заданий, свободно высказываться. Сочетание традиционной системы обучения и современных технологий обеспечивает высокое качество знаний</w:t>
      </w:r>
      <w:r w:rsidRPr="00635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F2335" w:rsidRPr="006358BE" w:rsidRDefault="002F2335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знания, умения и навыки положительно отражаются и на </w:t>
      </w:r>
      <w:proofErr w:type="gramStart"/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учёбе  (</w:t>
      </w:r>
      <w:proofErr w:type="gramEnd"/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видно из таблицы):</w:t>
      </w:r>
    </w:p>
    <w:p w:rsidR="002F2335" w:rsidRPr="006358BE" w:rsidRDefault="00555449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</w:t>
      </w:r>
      <w:r w:rsidR="002F2335"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учащихся;</w:t>
      </w:r>
    </w:p>
    <w:p w:rsidR="002F2335" w:rsidRPr="006358BE" w:rsidRDefault="002F2335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приобретение навыка самостоятельно организовывать свою учебную деятельность;</w:t>
      </w:r>
    </w:p>
    <w:p w:rsidR="002F2335" w:rsidRPr="006358BE" w:rsidRDefault="002F2335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 активизация творческой и познавательной активности учащихся;</w:t>
      </w:r>
    </w:p>
    <w:p w:rsidR="00555449" w:rsidRPr="006358BE" w:rsidRDefault="002F2335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 формирование положительных личностных качеств ученика;</w:t>
      </w:r>
    </w:p>
    <w:p w:rsidR="006358BE" w:rsidRDefault="002F2335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 создание благоприятного пс</w:t>
      </w:r>
      <w:r w:rsid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ихологического климата в классе</w:t>
      </w:r>
    </w:p>
    <w:p w:rsidR="00555449" w:rsidRPr="006358BE" w:rsidRDefault="002F2335" w:rsidP="0063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Каждым учеником моего класса ведётся портфолио, которое представляет собой подборку, коллекцию работ, целью которой является демонстрация образовательных достижений учащегося. Портфолио позволяет проследить индивидуальный прогресс учащегося, достигнутый им в процессе обучения, причем вне прямого сравнения с достижениями других учеников.  </w:t>
      </w:r>
    </w:p>
    <w:p w:rsidR="002F2335" w:rsidRPr="006358BE" w:rsidRDefault="002F2335" w:rsidP="0063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Огромную роль в воспитании детей играют родители, которых я сумела организовать и объединить</w:t>
      </w:r>
      <w:r w:rsidR="006358BE"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Вообще я считаю, чем дружнее родители</w:t>
      </w: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дружнее дети. Родители принимают активное участие во всех классных мероприятиях, помогают мне, как классному руководителю в организации и проведении, а детям в подготовке мероприятий. Родители живут жизнью класса вместе с детьми. За период обучения в начальной школе было проведено множество внеклассных мероприятий. Участвуя в мероприятиях, дети сближаются, становятся дружнее, растёт их мастерство общения. Они всегда в постоянном поиске.</w:t>
      </w:r>
    </w:p>
    <w:p w:rsidR="002F2335" w:rsidRPr="006358BE" w:rsidRDefault="002F2335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5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Трудоемкость опыта</w:t>
      </w:r>
    </w:p>
    <w:p w:rsidR="006358BE" w:rsidRDefault="002F2335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Исходя из собственного опыта, можно сделать вывод, что изучение и применение современных технологий как один из способов повышения профессиональной творческой деятельн</w:t>
      </w:r>
      <w:bookmarkStart w:id="1" w:name="_GoBack"/>
      <w:bookmarkEnd w:id="1"/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учителя начальной школы, играет важную роль в системе образования. Так как в процессе такого обучения происходит активное участие в самоценной образовательной деятельности, содержание и формы которой обеспечивают ученику возможность самообразования, саморазвития в ходе овладения знаниями.</w:t>
      </w:r>
      <w:r w:rsid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335" w:rsidRPr="006358BE" w:rsidRDefault="002F2335" w:rsidP="0063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ученики воспитывают и меня, заставляя самосовершенствоваться. За годы работы в школе пришлось многое пережить, понять, осмыслить и </w:t>
      </w:r>
      <w:r w:rsidR="006358BE"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прийти</w:t>
      </w:r>
      <w:r w:rsidRP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выводу – все в школе от урока: авторитет учителя, авторитет учебного предмета, общая культура и дружелюбие учеников и учителя, совместный учебный труд. Я поняла и осознала - что есть главное в профессии учителя. Это постоянное желание пополнять научный и культурный багаж, чтобы все приобретенное вновь отдать детям. И только тогда приобретаешь счастье сотрудничества, ра</w:t>
      </w:r>
      <w:r w:rsidR="006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дость за успехи твоих учеников.</w:t>
      </w:r>
    </w:p>
    <w:p w:rsidR="002F2335" w:rsidRPr="006358BE" w:rsidRDefault="002F2335" w:rsidP="0063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Адресность опыта</w:t>
      </w:r>
    </w:p>
    <w:p w:rsidR="00A34938" w:rsidRPr="006358BE" w:rsidRDefault="002F2335" w:rsidP="006358BE">
      <w:pPr>
        <w:pStyle w:val="a6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358BE">
        <w:rPr>
          <w:rFonts w:ascii="Times New Roman" w:hAnsi="Times New Roman" w:cs="Times New Roman"/>
          <w:sz w:val="24"/>
          <w:szCs w:val="24"/>
        </w:rPr>
        <w:t xml:space="preserve">       Своим педагогическим опытом работы я охотно делюсь с коллегами, выступаю с сообщениями на уровне школы, района, </w:t>
      </w:r>
      <w:r w:rsidR="006358BE" w:rsidRPr="006358BE">
        <w:rPr>
          <w:rFonts w:ascii="Times New Roman" w:hAnsi="Times New Roman" w:cs="Times New Roman"/>
          <w:sz w:val="24"/>
          <w:szCs w:val="24"/>
        </w:rPr>
        <w:t>участвую в</w:t>
      </w:r>
      <w:r w:rsidRPr="006358BE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6358BE" w:rsidRPr="006358BE">
        <w:rPr>
          <w:rFonts w:ascii="Times New Roman" w:hAnsi="Times New Roman" w:cs="Times New Roman"/>
          <w:sz w:val="24"/>
          <w:szCs w:val="24"/>
        </w:rPr>
        <w:t>семинаров и</w:t>
      </w:r>
      <w:r w:rsidRPr="006358BE">
        <w:rPr>
          <w:rFonts w:ascii="Times New Roman" w:hAnsi="Times New Roman" w:cs="Times New Roman"/>
          <w:sz w:val="24"/>
          <w:szCs w:val="24"/>
        </w:rPr>
        <w:t xml:space="preserve"> секций муниципального </w:t>
      </w:r>
      <w:r w:rsidR="00A34938" w:rsidRPr="006358BE">
        <w:rPr>
          <w:rFonts w:ascii="Times New Roman" w:hAnsi="Times New Roman" w:cs="Times New Roman"/>
          <w:sz w:val="24"/>
          <w:szCs w:val="24"/>
        </w:rPr>
        <w:t>уровня</w:t>
      </w:r>
      <w:r w:rsidRPr="006358BE">
        <w:rPr>
          <w:rFonts w:ascii="Times New Roman" w:hAnsi="Times New Roman" w:cs="Times New Roman"/>
          <w:sz w:val="24"/>
          <w:szCs w:val="24"/>
        </w:rPr>
        <w:t xml:space="preserve">, провожу открытые уроки. Материалы </w:t>
      </w:r>
      <w:r w:rsidR="006358BE" w:rsidRPr="006358BE">
        <w:rPr>
          <w:rFonts w:ascii="Times New Roman" w:hAnsi="Times New Roman" w:cs="Times New Roman"/>
          <w:sz w:val="24"/>
          <w:szCs w:val="24"/>
        </w:rPr>
        <w:t>опыта выставлены</w:t>
      </w:r>
      <w:r w:rsidRPr="006358BE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A34938" w:rsidRPr="006358BE">
        <w:rPr>
          <w:rFonts w:ascii="Times New Roman" w:eastAsia="MS Gothic" w:hAnsi="Times New Roman" w:cs="Times New Roman"/>
          <w:b/>
          <w:bCs/>
          <w:color w:val="C00000"/>
          <w:kern w:val="24"/>
          <w:sz w:val="24"/>
          <w:szCs w:val="24"/>
        </w:rPr>
        <w:t xml:space="preserve"> </w:t>
      </w:r>
      <w:hyperlink r:id="rId10" w:history="1"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</w:rPr>
          <w:t xml:space="preserve">      </w:t>
        </w:r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  <w:lang w:val="en-US"/>
          </w:rPr>
          <w:t>http</w:t>
        </w:r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</w:rPr>
          <w:t>://</w:t>
        </w:r>
        <w:proofErr w:type="spellStart"/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  <w:lang w:val="en-US"/>
          </w:rPr>
          <w:t>nsportal</w:t>
        </w:r>
        <w:proofErr w:type="spellEnd"/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</w:rPr>
          <w:t>.</w:t>
        </w:r>
        <w:proofErr w:type="spellStart"/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  <w:lang w:val="en-US"/>
          </w:rPr>
          <w:t>ru</w:t>
        </w:r>
        <w:proofErr w:type="spellEnd"/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</w:rPr>
          <w:t>/</w:t>
        </w:r>
        <w:proofErr w:type="spellStart"/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  <w:lang w:val="en-US"/>
          </w:rPr>
          <w:t>arekaeva</w:t>
        </w:r>
        <w:proofErr w:type="spellEnd"/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</w:rPr>
          <w:t>-</w:t>
        </w:r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  <w:lang w:val="en-US"/>
          </w:rPr>
          <w:t>s</w:t>
        </w:r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</w:rPr>
          <w:t>-</w:t>
        </w:r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  <w:lang w:val="en-US"/>
          </w:rPr>
          <w:t>m</w:t>
        </w:r>
        <w:r w:rsidR="00A34938" w:rsidRPr="006358BE">
          <w:rPr>
            <w:rFonts w:ascii="Times New Roman" w:eastAsia="MS Gothic" w:hAnsi="Times New Roman" w:cs="Times New Roman"/>
            <w:b/>
            <w:bCs/>
            <w:color w:val="C00000"/>
            <w:kern w:val="24"/>
            <w:sz w:val="24"/>
            <w:szCs w:val="24"/>
            <w:u w:val="single"/>
          </w:rPr>
          <w:t xml:space="preserve">  </w:t>
        </w:r>
      </w:hyperlink>
    </w:p>
    <w:p w:rsidR="001F7BBB" w:rsidRPr="006358BE" w:rsidRDefault="001F7BBB" w:rsidP="00635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4E6" w:rsidRPr="006358BE" w:rsidRDefault="006614E6" w:rsidP="00635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4E6" w:rsidRPr="006358BE" w:rsidRDefault="006614E6" w:rsidP="006358BE">
      <w:pPr>
        <w:jc w:val="both"/>
        <w:rPr>
          <w:rFonts w:ascii="Times New Roman" w:hAnsi="Times New Roman" w:cs="Times New Roman"/>
          <w:sz w:val="24"/>
          <w:szCs w:val="24"/>
        </w:rPr>
      </w:pPr>
      <w:r w:rsidRPr="00635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школы ________________/Васильева Т.И./</w:t>
      </w:r>
    </w:p>
    <w:sectPr w:rsidR="006614E6" w:rsidRPr="006358BE" w:rsidSect="004610FA">
      <w:pgSz w:w="16834" w:h="11909" w:orient="landscape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31ED3"/>
    <w:multiLevelType w:val="hybridMultilevel"/>
    <w:tmpl w:val="5636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5"/>
    <w:rsid w:val="00073499"/>
    <w:rsid w:val="00081E36"/>
    <w:rsid w:val="001F7BBB"/>
    <w:rsid w:val="002F2335"/>
    <w:rsid w:val="00372584"/>
    <w:rsid w:val="004610FA"/>
    <w:rsid w:val="00555449"/>
    <w:rsid w:val="006358BE"/>
    <w:rsid w:val="006614E6"/>
    <w:rsid w:val="007E68ED"/>
    <w:rsid w:val="009118A3"/>
    <w:rsid w:val="00942749"/>
    <w:rsid w:val="009870CE"/>
    <w:rsid w:val="00A34938"/>
    <w:rsid w:val="00F3217F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C7A26-DF4F-4F2E-8D72-8E5FE83E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7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34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A349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4938"/>
    <w:rPr>
      <w:strike w:val="0"/>
      <w:dstrike w:val="0"/>
      <w:color w:val="003399"/>
      <w:u w:val="none"/>
      <w:effect w:val="none"/>
    </w:rPr>
  </w:style>
  <w:style w:type="paragraph" w:styleId="a6">
    <w:name w:val="Normal (Web)"/>
    <w:basedOn w:val="a"/>
    <w:unhideWhenUsed/>
    <w:rsid w:val="00A3493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aff7ee35-f79a-4759-a1fc-7b8f8cd9f218/%5BBI7GI_13-01%5D_%5BTE_04%5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d57a8036-71a1-45b1-7fe0-9022262de8a4/1000208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b84e6b0-a8ef-4fa8-b5de-012c5a4db6d7/gelada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es.school-collection.edu.ru/dlrstore/da146ff7-7b2b-4602-ab14-3231891d94b8/passer.htm" TargetMode="External"/><Relationship Id="rId10" Type="http://schemas.openxmlformats.org/officeDocument/2006/relationships/hyperlink" Target="http://www.proshkolu.ru/user/koshka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b53a69b7-d072-4518-ad0b-e99a697c4157/ResFile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 Арекаева</cp:lastModifiedBy>
  <cp:revision>2</cp:revision>
  <cp:lastPrinted>2015-09-23T19:43:00Z</cp:lastPrinted>
  <dcterms:created xsi:type="dcterms:W3CDTF">2015-10-05T06:23:00Z</dcterms:created>
  <dcterms:modified xsi:type="dcterms:W3CDTF">2015-10-05T06:23:00Z</dcterms:modified>
</cp:coreProperties>
</file>