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CE" w:rsidRPr="00CF2C16" w:rsidRDefault="009733CE" w:rsidP="00CF2C1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CF2C16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Урок-обобщение "Апрель, апрель! Звенит капель…" </w:t>
      </w:r>
    </w:p>
    <w:p w:rsidR="009733CE" w:rsidRPr="00CF2C16" w:rsidRDefault="009733CE" w:rsidP="00666E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Чистякова Елена Александровна: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учитель начальных классов</w:t>
      </w:r>
      <w:r w:rsidRPr="00CF2C1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b/>
          <w:bCs/>
          <w:sz w:val="24"/>
          <w:szCs w:val="24"/>
          <w:lang w:eastAsia="ru-RU"/>
        </w:rPr>
        <w:t>Цели урока:</w:t>
      </w:r>
      <w:r w:rsidRPr="00CF2C1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33CE" w:rsidRPr="00CF2C16" w:rsidRDefault="009733CE" w:rsidP="00CF2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 xml:space="preserve">помочь учащимся повторить и обобщить знания; </w:t>
      </w:r>
    </w:p>
    <w:p w:rsidR="009733CE" w:rsidRPr="00CF2C16" w:rsidRDefault="009733CE" w:rsidP="00CF2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 xml:space="preserve">совершенствовать навык чтения целыми словами; </w:t>
      </w:r>
    </w:p>
    <w:p w:rsidR="009733CE" w:rsidRPr="00CF2C16" w:rsidRDefault="009733CE" w:rsidP="00CF2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 xml:space="preserve">учить выразительному чтению стихотворений, сопоставлять, выделять общее и различное в них; </w:t>
      </w:r>
    </w:p>
    <w:p w:rsidR="009733CE" w:rsidRPr="00CF2C16" w:rsidRDefault="009733CE" w:rsidP="00CF2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 xml:space="preserve">развивать речевые умения и творческие способности; </w:t>
      </w:r>
    </w:p>
    <w:p w:rsidR="009733CE" w:rsidRPr="00CF2C16" w:rsidRDefault="009733CE" w:rsidP="00CF2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 xml:space="preserve">воспитывать в детях читательскую культуру; </w:t>
      </w:r>
    </w:p>
    <w:p w:rsidR="009733CE" w:rsidRPr="00CF2C16" w:rsidRDefault="009733CE" w:rsidP="00CF2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 xml:space="preserve">учить видеть и беречь красоту природы. 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Тип урока: </w:t>
      </w:r>
      <w:r w:rsidRPr="00CF2C16">
        <w:rPr>
          <w:rFonts w:ascii="Times New Roman" w:hAnsi="Times New Roman"/>
          <w:sz w:val="24"/>
          <w:szCs w:val="24"/>
          <w:lang w:eastAsia="ru-RU"/>
        </w:rPr>
        <w:t>урок-обобщение.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Оборудование: </w:t>
      </w:r>
      <w:r w:rsidRPr="00CF2C16">
        <w:rPr>
          <w:rFonts w:ascii="Times New Roman" w:hAnsi="Times New Roman"/>
          <w:sz w:val="24"/>
          <w:szCs w:val="24"/>
          <w:lang w:eastAsia="ru-RU"/>
        </w:rPr>
        <w:t>буквы с числами, выставка книг на весеннюю тему, П.И.Чайковский «Времена года», репродукции картин о природе весной, фишки, букет весенних цветов.</w:t>
      </w:r>
    </w:p>
    <w:p w:rsidR="009733CE" w:rsidRPr="00CF2C16" w:rsidRDefault="009733CE" w:rsidP="00CF2C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>ХОД УРОКА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Организационный момент 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b/>
          <w:bCs/>
          <w:sz w:val="24"/>
          <w:szCs w:val="24"/>
          <w:lang w:eastAsia="ru-RU"/>
        </w:rPr>
        <w:t>2. Постановка цели урока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 xml:space="preserve">– У каждого на столе карточки с буквами, я предлагаю сейчас из букв составить одно слово. И что же у нас получилось, давайте прочитаем по порядку.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(«Апрель, апрель! Звенит капель…»)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О чём  же мы сегодня будем говорить?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(О весне)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Из какого произведения взяты эти слова?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(Из стихотворения  «Апрель»)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Кто автор этого стихотворения?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(С.Я.Маршак)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Какое слово пропущено в этой фразе?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(На дворе)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b/>
          <w:bCs/>
          <w:sz w:val="24"/>
          <w:szCs w:val="24"/>
          <w:lang w:eastAsia="ru-RU"/>
        </w:rPr>
        <w:t>3. Проверка домашнего задания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 xml:space="preserve">– А теперь обратим внимание на репродукции картин. Попробуйте определить к какому времени года посвящена выставка картин и фотографий?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(Весне)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Как можно озаглавить?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(На дворе весна.)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– Художники и фотографы видят весну вот такой, и вы у меня художники.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– Давайте же покажем гостям, в чём мы видим красоту весенней природы в стихотворениях поэтов.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(Рисунки детей вывешиваю на доске)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>– Ребята, обратите внимание на 2 выстаки: это у художников, а это у поэтов.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В чём они видят красоту весны?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(В деревьях, в цветах, в ручьях, в снегах, в пении птиц)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CF2C16">
        <w:rPr>
          <w:rFonts w:ascii="Times New Roman" w:hAnsi="Times New Roman"/>
          <w:sz w:val="24"/>
          <w:szCs w:val="24"/>
          <w:lang w:eastAsia="ru-RU"/>
        </w:rPr>
        <w:t xml:space="preserve"> и поэт, и художник видят красоту природы по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F2C16">
        <w:rPr>
          <w:rFonts w:ascii="Times New Roman" w:hAnsi="Times New Roman"/>
          <w:sz w:val="24"/>
          <w:szCs w:val="24"/>
          <w:lang w:eastAsia="ru-RU"/>
        </w:rPr>
        <w:t>своему.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– Обратите внимание на выставку книг. В этих книжках вы</w:t>
      </w:r>
      <w:r>
        <w:rPr>
          <w:rFonts w:ascii="Times New Roman" w:hAnsi="Times New Roman"/>
          <w:sz w:val="24"/>
          <w:szCs w:val="24"/>
          <w:lang w:eastAsia="ru-RU"/>
        </w:rPr>
        <w:t xml:space="preserve"> сможете найти и прочитать </w:t>
      </w:r>
      <w:r w:rsidRPr="00CF2C16">
        <w:rPr>
          <w:rFonts w:ascii="Times New Roman" w:hAnsi="Times New Roman"/>
          <w:sz w:val="24"/>
          <w:szCs w:val="24"/>
          <w:lang w:eastAsia="ru-RU"/>
        </w:rPr>
        <w:t xml:space="preserve"> много красиво сложенных стихотворений о весне. На перемене обязательно прочитайте.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b/>
          <w:bCs/>
          <w:sz w:val="24"/>
          <w:szCs w:val="24"/>
          <w:lang w:eastAsia="ru-RU"/>
        </w:rPr>
        <w:t>4. Закрепление изученного материала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>1) Работа по учебнику. Чтение стихотворения Лунина в паре на стр. 78–79.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>2) Чтение вслух « цепочкой».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>3) Работа над загадкой с доски.</w:t>
      </w:r>
    </w:p>
    <w:p w:rsidR="009733CE" w:rsidRPr="00CF2C16" w:rsidRDefault="009733CE" w:rsidP="00CF2C16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>На земле живут сестрички: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У сестричек по косичке;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Вот зелёная косичка: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Это первая сестричка,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Пашет, сеет,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2C16">
        <w:rPr>
          <w:rFonts w:ascii="Times New Roman" w:hAnsi="Times New Roman"/>
          <w:sz w:val="24"/>
          <w:szCs w:val="24"/>
          <w:lang w:eastAsia="ru-RU"/>
        </w:rPr>
        <w:t>поливает,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Почкам глазки открывает.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 xml:space="preserve">– О чём эта загадка?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(О временах года)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С кем автор сравнивает времена года?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(Сестричками)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Какой признак весны указывают в загадке?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(Зелёная косичка)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Почему весна – косичка зелёная?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(На деревьях листья распускаются, травка зеленеет)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Что делает сестричка-весна?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(Пашет, сеет, поливает, почкам глазки открывает)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 xml:space="preserve">4) 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>– На уроках литературного чтения мы познакомились с произведениями о весне.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В какой форме все они написаны?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(В стихотворной)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На ваш взгляд, чем стихи отличаются от сказок и рассказов?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(Стихи читаются легко, так как всё под рифму, есть какой-то определённый ритм, повторения)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b/>
          <w:bCs/>
          <w:sz w:val="24"/>
          <w:szCs w:val="24"/>
          <w:lang w:eastAsia="ru-RU"/>
        </w:rPr>
        <w:t>5. Физкультминутка</w:t>
      </w:r>
    </w:p>
    <w:p w:rsidR="009733CE" w:rsidRPr="00CF2C16" w:rsidRDefault="009733CE" w:rsidP="00CF2C16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>На болоте две лягушки,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Две весёлые квакушки.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Рано утром умывались,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Полотенцем растирались.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Ножками топали,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Ручками хлопали.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Вправо, влево наклонялись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И обратно возвращались.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>5) Работа над сравнениями в стихах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 xml:space="preserve">– В своих произведениях авторы используют сравнения. Как вы думаете, для чего, чтобы сделать каким?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(Ярким, красочным, богатым, живым, сочным, звонким)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Вспомните, с чем сравнивает Т.Белозёров тающий снег? Подснежник?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(Со Снегурочкой, с её слезами)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Как называется это стихотворение?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(Подснежники)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– Кто желает наизусть рассказать это стихотворение?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А теперь давайте вспомним стихотворение «Ручей». Кто автор этого стихотворения?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(И.Токмакова)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С чем сравнивает И.Токмакова весенний ручей?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(Скачущим мячиком)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– Кто желает выразительно прочитать стихотворение «Ручей»?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– Каждый автор в своём произведении вставляет сравнение. У Ирины Токмаковой ручеёк со скачущим мячиком.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С кем сравнивает Е.Трутнева цветущий луг?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(Ситцевым платком)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– А сейчас вслух выразительно прочитаем стихотворение «Когда это бывает?»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Мы прочитали много стихотворений о весне. Но все они разные. 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Стихотворения каких поэтов рассказывают о радостном приходе весны?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(И.Токмаковой, Е.Трутневой, Майкова, Маршака)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b/>
          <w:bCs/>
          <w:sz w:val="24"/>
          <w:szCs w:val="24"/>
          <w:lang w:eastAsia="ru-RU"/>
        </w:rPr>
        <w:t>6. Обобщение изученного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 xml:space="preserve">– Ребята, сегодня о каком времени года мы говорили?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(О весне)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– Обратите внимание, вот художники видят весну такую. Писатели, поэты передают весеннее настроение через слова в своих произведениях.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– А вот теперь послушайте, как композитор П.И.Чайковский слышит весну. В его музыке постарайтесь услышать звуки весны.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Какой вы представили весну после прослушивания?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(Весёлой)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 xml:space="preserve">– Какие звуки услышали?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(Пение птиц, звуки капели, журчание ручья, лёгкий ветерок, пробуждение природы)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b/>
          <w:bCs/>
          <w:sz w:val="24"/>
          <w:szCs w:val="24"/>
          <w:lang w:eastAsia="ru-RU"/>
        </w:rPr>
        <w:t>7. Подведение итогов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 xml:space="preserve">– Что нового узнали на уроке? </w:t>
      </w:r>
      <w:r w:rsidRPr="00CF2C16">
        <w:rPr>
          <w:rFonts w:ascii="Times New Roman" w:hAnsi="Times New Roman"/>
          <w:i/>
          <w:iCs/>
          <w:sz w:val="24"/>
          <w:szCs w:val="24"/>
          <w:lang w:eastAsia="ru-RU"/>
        </w:rPr>
        <w:t>(Каждый поэт, художник, композитор передают красоту весны по-разному)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– Какие стихотворения о весне вам больше всего понравились?</w:t>
      </w:r>
      <w:r w:rsidRPr="00CF2C16">
        <w:rPr>
          <w:rFonts w:ascii="Times New Roman" w:hAnsi="Times New Roman"/>
          <w:sz w:val="24"/>
          <w:szCs w:val="24"/>
          <w:lang w:eastAsia="ru-RU"/>
        </w:rPr>
        <w:br/>
        <w:t>– Сегодня мне очень понравились как работали… Но особенно… Все молодцы!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b/>
          <w:bCs/>
          <w:sz w:val="24"/>
          <w:szCs w:val="24"/>
          <w:lang w:eastAsia="ru-RU"/>
        </w:rPr>
        <w:t>8. Домашнее задание</w:t>
      </w:r>
    </w:p>
    <w:p w:rsidR="009733CE" w:rsidRPr="00CF2C16" w:rsidRDefault="009733CE" w:rsidP="00CF2C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2C16">
        <w:rPr>
          <w:rFonts w:ascii="Times New Roman" w:hAnsi="Times New Roman"/>
          <w:sz w:val="24"/>
          <w:szCs w:val="24"/>
          <w:lang w:eastAsia="ru-RU"/>
        </w:rPr>
        <w:t>Поискать загадки о весне.</w:t>
      </w:r>
    </w:p>
    <w:p w:rsidR="009733CE" w:rsidRDefault="009733CE"/>
    <w:sectPr w:rsidR="009733CE" w:rsidSect="00CA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7395"/>
    <w:multiLevelType w:val="multilevel"/>
    <w:tmpl w:val="97EC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C16"/>
    <w:rsid w:val="00513EFF"/>
    <w:rsid w:val="00666ED9"/>
    <w:rsid w:val="009733CE"/>
    <w:rsid w:val="00BD4E72"/>
    <w:rsid w:val="00CA531D"/>
    <w:rsid w:val="00CF2C16"/>
    <w:rsid w:val="00DE6DC3"/>
    <w:rsid w:val="00FF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1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F2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2C1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CF2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F2C16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F2C16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CF2C1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3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4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4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720</Words>
  <Characters>4108</Characters>
  <Application>Microsoft Office Outlook</Application>
  <DocSecurity>0</DocSecurity>
  <Lines>0</Lines>
  <Paragraphs>0</Paragraphs>
  <ScaleCrop>false</ScaleCrop>
  <Company>МОУ Негинская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WINDOWS</cp:lastModifiedBy>
  <cp:revision>3</cp:revision>
  <dcterms:created xsi:type="dcterms:W3CDTF">2012-03-24T13:55:00Z</dcterms:created>
  <dcterms:modified xsi:type="dcterms:W3CDTF">2015-10-02T19:02:00Z</dcterms:modified>
</cp:coreProperties>
</file>