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189" w:rsidRDefault="00F16189"/>
    <w:p w:rsidR="00F16189" w:rsidRDefault="00F16189"/>
    <w:p w:rsidR="00F16189" w:rsidRDefault="00F16189"/>
    <w:p w:rsidR="00F16189" w:rsidRDefault="00F16189"/>
    <w:p w:rsidR="00F16189" w:rsidRDefault="00F16189"/>
    <w:p w:rsidR="00F16189" w:rsidRDefault="00F16189"/>
    <w:p w:rsidR="00F16189" w:rsidRDefault="00E66D42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5pt;height:106.5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font-size:24pt;v-text-kern:t" trim="t" fitpath="t" string="игры по сенсорному развитию оказывающие&#10;оздоровительный эффект"/>
          </v:shape>
        </w:pict>
      </w:r>
    </w:p>
    <w:p w:rsidR="00F16189" w:rsidRDefault="00F16189"/>
    <w:p w:rsidR="00F16189" w:rsidRDefault="00F16189"/>
    <w:p w:rsidR="00F16189" w:rsidRDefault="00F16189"/>
    <w:p w:rsidR="00F16189" w:rsidRDefault="00F16189"/>
    <w:p w:rsidR="00F16189" w:rsidRDefault="00F16189"/>
    <w:p w:rsidR="00F16189" w:rsidRDefault="00F16189"/>
    <w:p w:rsidR="00F16189" w:rsidRPr="00CE008C" w:rsidRDefault="00F16189">
      <w:pPr>
        <w:rPr>
          <w:sz w:val="28"/>
          <w:szCs w:val="28"/>
        </w:rPr>
      </w:pPr>
    </w:p>
    <w:p w:rsidR="00F16189" w:rsidRDefault="00F16189" w:rsidP="00F16189">
      <w:pPr>
        <w:jc w:val="both"/>
        <w:rPr>
          <w:rFonts w:ascii="Times New Roman" w:hAnsi="Times New Roman" w:cs="Times New Roman"/>
        </w:rPr>
      </w:pPr>
    </w:p>
    <w:p w:rsidR="00F16189" w:rsidRDefault="00F16189" w:rsidP="00F16189">
      <w:pPr>
        <w:jc w:val="both"/>
        <w:rPr>
          <w:rFonts w:ascii="Times New Roman" w:hAnsi="Times New Roman" w:cs="Times New Roman"/>
        </w:rPr>
      </w:pPr>
    </w:p>
    <w:p w:rsidR="009030A4" w:rsidRDefault="009030A4" w:rsidP="009030A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30A4" w:rsidRDefault="009030A4" w:rsidP="009030A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30A4" w:rsidRDefault="009030A4" w:rsidP="009030A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116B" w:rsidRDefault="0064116B" w:rsidP="009030A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116B" w:rsidRDefault="0064116B" w:rsidP="009030A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116B" w:rsidRDefault="0064116B" w:rsidP="009030A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6189" w:rsidRDefault="00F16189" w:rsidP="009030A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6189">
        <w:rPr>
          <w:rFonts w:ascii="Times New Roman" w:hAnsi="Times New Roman" w:cs="Times New Roman"/>
          <w:b/>
          <w:sz w:val="32"/>
          <w:szCs w:val="32"/>
        </w:rPr>
        <w:lastRenderedPageBreak/>
        <w:t>Тактильные мячики</w:t>
      </w:r>
    </w:p>
    <w:p w:rsidR="00B82588" w:rsidRDefault="00B82588" w:rsidP="00F16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Учить детей различать предметы по цвету, называть основные цвета. </w:t>
      </w:r>
      <w:r w:rsidR="00363982">
        <w:rPr>
          <w:rFonts w:ascii="Times New Roman" w:hAnsi="Times New Roman" w:cs="Times New Roman"/>
          <w:sz w:val="28"/>
          <w:szCs w:val="28"/>
        </w:rPr>
        <w:t>Развить тактильные ощущения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3982" w:rsidRDefault="00B82588" w:rsidP="00F1618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82588">
        <w:rPr>
          <w:rFonts w:ascii="Times New Roman" w:hAnsi="Times New Roman" w:cs="Times New Roman"/>
          <w:sz w:val="28"/>
          <w:szCs w:val="28"/>
        </w:rPr>
        <w:t>Ребенку предлагают воздушные шарики, содержащие вн</w:t>
      </w:r>
      <w:r>
        <w:rPr>
          <w:rFonts w:ascii="Times New Roman" w:hAnsi="Times New Roman" w:cs="Times New Roman"/>
          <w:sz w:val="28"/>
          <w:szCs w:val="28"/>
        </w:rPr>
        <w:t>утри различные наполнители: мелкий бисер</w:t>
      </w:r>
      <w:r w:rsidRPr="00B82588">
        <w:rPr>
          <w:rFonts w:ascii="Times New Roman" w:hAnsi="Times New Roman" w:cs="Times New Roman"/>
          <w:sz w:val="28"/>
          <w:szCs w:val="28"/>
        </w:rPr>
        <w:t>, песок, муку, горох, фасоль, различные крупы: манку, рис, гречку и др.</w:t>
      </w:r>
      <w:r w:rsidR="00363982">
        <w:rPr>
          <w:rFonts w:ascii="Times New Roman" w:hAnsi="Times New Roman" w:cs="Times New Roman"/>
          <w:sz w:val="28"/>
          <w:szCs w:val="28"/>
        </w:rPr>
        <w:t xml:space="preserve"> Сжимая шарики, теребя их, ребенок производит эффект сродни эффекту легкого массажа рук, ладони.</w:t>
      </w:r>
      <w:proofErr w:type="gramEnd"/>
      <w:r w:rsidR="00363982">
        <w:rPr>
          <w:rFonts w:ascii="Times New Roman" w:hAnsi="Times New Roman" w:cs="Times New Roman"/>
          <w:sz w:val="28"/>
          <w:szCs w:val="28"/>
        </w:rPr>
        <w:t xml:space="preserve"> Упражнения с тактильными мячами помогают подготовить непослушную кисть руки к рисованию, оказывают оздоравливающий эффект. Также ребенок учится различать шары по цвету.</w:t>
      </w:r>
    </w:p>
    <w:p w:rsidR="00363982" w:rsidRPr="00B82588" w:rsidRDefault="00363982" w:rsidP="00F16189">
      <w:pPr>
        <w:rPr>
          <w:rFonts w:ascii="Times New Roman" w:hAnsi="Times New Roman" w:cs="Times New Roman"/>
          <w:sz w:val="28"/>
          <w:szCs w:val="28"/>
        </w:rPr>
      </w:pPr>
    </w:p>
    <w:p w:rsidR="00B82588" w:rsidRDefault="00E817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872490</wp:posOffset>
            </wp:positionH>
            <wp:positionV relativeFrom="margin">
              <wp:posOffset>4185285</wp:posOffset>
            </wp:positionV>
            <wp:extent cx="4419600" cy="3295650"/>
            <wp:effectExtent l="19050" t="0" r="0" b="0"/>
            <wp:wrapSquare wrapText="bothSides"/>
            <wp:docPr id="3" name="Рисунок 3" descr="C:\Documents and Settings\Admin.HOME\Мои документы\Мои рисунки\DSCF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HOME\Мои документы\Мои рисунки\DSCF2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280D" w:rsidRDefault="000D280D">
      <w:pPr>
        <w:rPr>
          <w:rFonts w:ascii="Times New Roman" w:hAnsi="Times New Roman" w:cs="Times New Roman"/>
          <w:sz w:val="28"/>
          <w:szCs w:val="28"/>
        </w:rPr>
      </w:pPr>
    </w:p>
    <w:p w:rsidR="000D280D" w:rsidRDefault="000D280D">
      <w:pPr>
        <w:rPr>
          <w:rFonts w:ascii="Times New Roman" w:hAnsi="Times New Roman" w:cs="Times New Roman"/>
          <w:sz w:val="28"/>
          <w:szCs w:val="28"/>
        </w:rPr>
      </w:pPr>
    </w:p>
    <w:p w:rsidR="000D280D" w:rsidRDefault="000D280D">
      <w:pPr>
        <w:rPr>
          <w:rFonts w:ascii="Times New Roman" w:hAnsi="Times New Roman" w:cs="Times New Roman"/>
          <w:sz w:val="28"/>
          <w:szCs w:val="28"/>
        </w:rPr>
      </w:pPr>
    </w:p>
    <w:p w:rsidR="000D280D" w:rsidRDefault="000D280D">
      <w:pPr>
        <w:rPr>
          <w:rFonts w:ascii="Times New Roman" w:hAnsi="Times New Roman" w:cs="Times New Roman"/>
          <w:sz w:val="28"/>
          <w:szCs w:val="28"/>
        </w:rPr>
      </w:pPr>
    </w:p>
    <w:p w:rsidR="000D280D" w:rsidRDefault="000D280D">
      <w:pPr>
        <w:rPr>
          <w:rFonts w:ascii="Times New Roman" w:hAnsi="Times New Roman" w:cs="Times New Roman"/>
          <w:sz w:val="28"/>
          <w:szCs w:val="28"/>
        </w:rPr>
      </w:pPr>
    </w:p>
    <w:p w:rsidR="0077635A" w:rsidRDefault="0077635A" w:rsidP="000D28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635A" w:rsidRDefault="0077635A" w:rsidP="000D28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635A" w:rsidRDefault="0077635A" w:rsidP="000D28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635A" w:rsidRDefault="0077635A" w:rsidP="000D28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635A" w:rsidRDefault="0077635A" w:rsidP="000D28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635A" w:rsidRDefault="0077635A" w:rsidP="000D28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635A" w:rsidRDefault="0077635A" w:rsidP="000D28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635A" w:rsidRDefault="0077635A" w:rsidP="000D28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635A" w:rsidRDefault="0077635A" w:rsidP="000D28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635A" w:rsidRDefault="0077635A" w:rsidP="000D28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280D" w:rsidRDefault="000D280D" w:rsidP="000D28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Сенсомоторный ящик</w:t>
      </w:r>
    </w:p>
    <w:p w:rsidR="000D280D" w:rsidRDefault="000D280D" w:rsidP="000D28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Развитие сенсомоторной интеграции, развитие тактильных ощущений, </w:t>
      </w:r>
      <w:r w:rsidRPr="000D280D">
        <w:rPr>
          <w:rFonts w:ascii="Times New Roman" w:hAnsi="Times New Roman" w:cs="Times New Roman"/>
          <w:sz w:val="28"/>
          <w:szCs w:val="28"/>
        </w:rPr>
        <w:t>снятие нервно-психического и эмоционального напряжения.</w:t>
      </w:r>
    </w:p>
    <w:p w:rsidR="000D280D" w:rsidRDefault="000D280D" w:rsidP="000D28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ящике собраны различные природное материалы: крупные и мелкие шишки различных хвойных деревьев, орехи разной формы, кусочк</w:t>
      </w:r>
      <w:r w:rsidR="0077635A">
        <w:rPr>
          <w:rFonts w:ascii="Times New Roman" w:hAnsi="Times New Roman" w:cs="Times New Roman"/>
          <w:sz w:val="28"/>
          <w:szCs w:val="28"/>
        </w:rPr>
        <w:t>и древесной коры -</w:t>
      </w:r>
      <w:r>
        <w:rPr>
          <w:rFonts w:ascii="Times New Roman" w:hAnsi="Times New Roman" w:cs="Times New Roman"/>
          <w:sz w:val="28"/>
          <w:szCs w:val="28"/>
        </w:rPr>
        <w:t xml:space="preserve"> гладкие и шершавые; в</w:t>
      </w:r>
      <w:r w:rsidR="0077635A">
        <w:rPr>
          <w:rFonts w:ascii="Times New Roman" w:hAnsi="Times New Roman" w:cs="Times New Roman"/>
          <w:sz w:val="28"/>
          <w:szCs w:val="28"/>
        </w:rPr>
        <w:t xml:space="preserve">еточки деревьев и кустарников </w:t>
      </w:r>
      <w:proofErr w:type="gramStart"/>
      <w:r w:rsidR="0077635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олстые и тонкие, </w:t>
      </w:r>
      <w:r w:rsidR="0077635A">
        <w:rPr>
          <w:rFonts w:ascii="Times New Roman" w:hAnsi="Times New Roman" w:cs="Times New Roman"/>
          <w:sz w:val="28"/>
          <w:szCs w:val="28"/>
        </w:rPr>
        <w:t>прямые и изогнутые</w:t>
      </w:r>
      <w:r w:rsidR="004E245D">
        <w:rPr>
          <w:rFonts w:ascii="Times New Roman" w:hAnsi="Times New Roman" w:cs="Times New Roman"/>
          <w:sz w:val="28"/>
          <w:szCs w:val="28"/>
        </w:rPr>
        <w:t>; ракушки различной формы</w:t>
      </w:r>
      <w:r w:rsidR="0077635A">
        <w:rPr>
          <w:rFonts w:ascii="Times New Roman" w:hAnsi="Times New Roman" w:cs="Times New Roman"/>
          <w:sz w:val="28"/>
          <w:szCs w:val="28"/>
        </w:rPr>
        <w:t xml:space="preserve">. Также материалы созданные человеком: кусочки фольги, полиэтилена и т.д. </w:t>
      </w:r>
    </w:p>
    <w:p w:rsidR="0077635A" w:rsidRPr="000D280D" w:rsidRDefault="0077635A" w:rsidP="000D28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Дети, в силу ограниченности </w:t>
      </w:r>
      <w:r w:rsidR="009C4840">
        <w:rPr>
          <w:rFonts w:ascii="Times New Roman" w:hAnsi="Times New Roman" w:cs="Times New Roman"/>
          <w:sz w:val="28"/>
          <w:szCs w:val="28"/>
        </w:rPr>
        <w:t>движений,</w:t>
      </w:r>
      <w:r>
        <w:rPr>
          <w:rFonts w:ascii="Times New Roman" w:hAnsi="Times New Roman" w:cs="Times New Roman"/>
          <w:sz w:val="28"/>
          <w:szCs w:val="28"/>
        </w:rPr>
        <w:t xml:space="preserve"> обедненные тактильными ощущениями, любят перебирать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одержимое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ящика. Они рассматривают и ощупывают предметы с открытыми и закрытыми глазами, сравнивают предметы между собой, учатся их характеризовать и классифицировать.</w:t>
      </w:r>
    </w:p>
    <w:p w:rsidR="004E245D" w:rsidRDefault="004E245D" w:rsidP="000D280D">
      <w:pPr>
        <w:rPr>
          <w:rFonts w:ascii="Times New Roman" w:hAnsi="Times New Roman" w:cs="Times New Roman"/>
          <w:sz w:val="28"/>
          <w:szCs w:val="28"/>
        </w:rPr>
      </w:pPr>
    </w:p>
    <w:p w:rsidR="004E245D" w:rsidRDefault="009030A4" w:rsidP="000D28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3747135</wp:posOffset>
            </wp:positionV>
            <wp:extent cx="5610225" cy="4191000"/>
            <wp:effectExtent l="19050" t="0" r="9525" b="0"/>
            <wp:wrapSquare wrapText="bothSides"/>
            <wp:docPr id="4" name="Рисунок 4" descr="C:\Documents and Settings\Admin.HOME\Мои документы\Мои рисунки\DSCF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HOME\Мои документы\Мои рисунки\DSCF2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E245D" w:rsidRDefault="004E245D" w:rsidP="000D280D">
      <w:pPr>
        <w:rPr>
          <w:rFonts w:ascii="Times New Roman" w:hAnsi="Times New Roman" w:cs="Times New Roman"/>
          <w:sz w:val="28"/>
          <w:szCs w:val="28"/>
        </w:rPr>
      </w:pPr>
    </w:p>
    <w:p w:rsidR="004E245D" w:rsidRDefault="004E245D" w:rsidP="000D280D">
      <w:pPr>
        <w:rPr>
          <w:rFonts w:ascii="Times New Roman" w:hAnsi="Times New Roman" w:cs="Times New Roman"/>
          <w:sz w:val="28"/>
          <w:szCs w:val="28"/>
        </w:rPr>
      </w:pPr>
    </w:p>
    <w:p w:rsidR="00E817E4" w:rsidRDefault="00E817E4" w:rsidP="004E245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245D" w:rsidRDefault="004E245D" w:rsidP="009030A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Сухой дождь</w:t>
      </w:r>
    </w:p>
    <w:p w:rsidR="004E245D" w:rsidRDefault="004E245D" w:rsidP="004E245D">
      <w:pPr>
        <w:pStyle w:val="a5"/>
        <w:jc w:val="both"/>
        <w:rPr>
          <w:sz w:val="28"/>
          <w:szCs w:val="28"/>
        </w:rPr>
      </w:pPr>
      <w:r w:rsidRPr="004E245D">
        <w:rPr>
          <w:sz w:val="28"/>
          <w:szCs w:val="28"/>
        </w:rPr>
        <w:t>Цель: стимуляция зрительных и тактильных ощущений, снятие нервно-психическ</w:t>
      </w:r>
      <w:r>
        <w:rPr>
          <w:sz w:val="28"/>
          <w:szCs w:val="28"/>
        </w:rPr>
        <w:t>ого и эмоционального напряжения. Развитие речевого дыхания.</w:t>
      </w:r>
      <w:r w:rsidR="00FC2612">
        <w:rPr>
          <w:sz w:val="28"/>
          <w:szCs w:val="28"/>
        </w:rPr>
        <w:t xml:space="preserve"> Развитие сенсорных способностей.</w:t>
      </w:r>
    </w:p>
    <w:p w:rsidR="00FC2612" w:rsidRPr="00FC2612" w:rsidRDefault="00FC2612" w:rsidP="00FC26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FC2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атёр из разноцветных атласных лент. Ленты спускаются </w:t>
      </w:r>
      <w:proofErr w:type="gramStart"/>
      <w:r w:rsidRPr="00FC261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вниз</w:t>
      </w:r>
      <w:proofErr w:type="gramEnd"/>
      <w:r w:rsidRPr="00FC2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словно струи воды, их приятно трогать, перебирать в руках, проходить сквозь них, касаясь лицом и телом. Он стимулирует тактильные ощущения, помогают восприятию пространства и своего тела в нём.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закрепляют основные цвета, сравнивают ленточки по длине, дуют на ленточки.</w:t>
      </w:r>
      <w:r w:rsidRPr="00FC2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"струями" можно спрятаться от внешнего мира, </w:t>
      </w:r>
      <w:r w:rsidR="00903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может </w:t>
      </w:r>
      <w:r w:rsidR="00E66D42">
        <w:rPr>
          <w:rFonts w:ascii="Times New Roman" w:eastAsia="Times New Roman" w:hAnsi="Times New Roman" w:cs="Times New Roman"/>
          <w:sz w:val="28"/>
          <w:szCs w:val="28"/>
          <w:lang w:eastAsia="ru-RU"/>
        </w:rPr>
        <w:t>уединиться</w:t>
      </w:r>
      <w:r w:rsidR="00A243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2612" w:rsidRPr="004E245D" w:rsidRDefault="00FC2612" w:rsidP="004E245D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920115</wp:posOffset>
            </wp:positionH>
            <wp:positionV relativeFrom="margin">
              <wp:posOffset>3004185</wp:posOffset>
            </wp:positionV>
            <wp:extent cx="3876675" cy="5191125"/>
            <wp:effectExtent l="19050" t="0" r="9525" b="0"/>
            <wp:wrapSquare wrapText="bothSides"/>
            <wp:docPr id="5" name="Рисунок 5" descr="C:\Documents and Settings\Admin.HOME\Мои документы\Мои рисунки\DSCF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HOME\Мои документы\Мои рисунки\DSCF2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19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E245D" w:rsidRPr="004E245D" w:rsidRDefault="004E245D" w:rsidP="004E245D">
      <w:pPr>
        <w:rPr>
          <w:rFonts w:ascii="Times New Roman" w:hAnsi="Times New Roman" w:cs="Times New Roman"/>
          <w:sz w:val="28"/>
          <w:szCs w:val="28"/>
        </w:rPr>
      </w:pPr>
    </w:p>
    <w:p w:rsidR="004E245D" w:rsidRDefault="004E245D" w:rsidP="000D280D">
      <w:pPr>
        <w:rPr>
          <w:rFonts w:ascii="Times New Roman" w:hAnsi="Times New Roman" w:cs="Times New Roman"/>
          <w:sz w:val="28"/>
          <w:szCs w:val="28"/>
        </w:rPr>
      </w:pPr>
    </w:p>
    <w:p w:rsidR="004E245D" w:rsidRDefault="004E245D" w:rsidP="000D280D">
      <w:pPr>
        <w:rPr>
          <w:rFonts w:ascii="Times New Roman" w:hAnsi="Times New Roman" w:cs="Times New Roman"/>
          <w:sz w:val="28"/>
          <w:szCs w:val="28"/>
        </w:rPr>
      </w:pPr>
    </w:p>
    <w:p w:rsidR="004E245D" w:rsidRDefault="004E245D" w:rsidP="000D280D">
      <w:pPr>
        <w:rPr>
          <w:rFonts w:ascii="Times New Roman" w:hAnsi="Times New Roman" w:cs="Times New Roman"/>
          <w:sz w:val="28"/>
          <w:szCs w:val="28"/>
        </w:rPr>
      </w:pPr>
    </w:p>
    <w:p w:rsidR="004E245D" w:rsidRDefault="004E245D" w:rsidP="000D280D">
      <w:pPr>
        <w:rPr>
          <w:rFonts w:ascii="Times New Roman" w:hAnsi="Times New Roman" w:cs="Times New Roman"/>
          <w:sz w:val="28"/>
          <w:szCs w:val="28"/>
        </w:rPr>
      </w:pPr>
    </w:p>
    <w:p w:rsidR="004E245D" w:rsidRDefault="004E245D" w:rsidP="000D280D">
      <w:pPr>
        <w:rPr>
          <w:rFonts w:ascii="Times New Roman" w:hAnsi="Times New Roman" w:cs="Times New Roman"/>
          <w:sz w:val="28"/>
          <w:szCs w:val="28"/>
        </w:rPr>
      </w:pPr>
    </w:p>
    <w:p w:rsidR="004E245D" w:rsidRDefault="004E245D" w:rsidP="000D280D">
      <w:pPr>
        <w:rPr>
          <w:rFonts w:ascii="Times New Roman" w:hAnsi="Times New Roman" w:cs="Times New Roman"/>
          <w:sz w:val="28"/>
          <w:szCs w:val="28"/>
        </w:rPr>
      </w:pPr>
    </w:p>
    <w:p w:rsidR="004E245D" w:rsidRDefault="004E245D" w:rsidP="000D280D">
      <w:pPr>
        <w:rPr>
          <w:rFonts w:ascii="Times New Roman" w:hAnsi="Times New Roman" w:cs="Times New Roman"/>
          <w:sz w:val="28"/>
          <w:szCs w:val="28"/>
        </w:rPr>
      </w:pPr>
    </w:p>
    <w:p w:rsidR="004E245D" w:rsidRDefault="004E245D" w:rsidP="000D280D">
      <w:pPr>
        <w:rPr>
          <w:rFonts w:ascii="Times New Roman" w:hAnsi="Times New Roman" w:cs="Times New Roman"/>
          <w:sz w:val="28"/>
          <w:szCs w:val="28"/>
        </w:rPr>
      </w:pPr>
    </w:p>
    <w:p w:rsidR="004E245D" w:rsidRDefault="004E2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D280D" w:rsidRDefault="0048520D" w:rsidP="004852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Сенсорная дорожка</w:t>
      </w:r>
    </w:p>
    <w:p w:rsidR="0048520D" w:rsidRPr="0048520D" w:rsidRDefault="0048520D" w:rsidP="0048520D">
      <w:pPr>
        <w:rPr>
          <w:sz w:val="28"/>
          <w:szCs w:val="28"/>
        </w:rPr>
      </w:pPr>
      <w:r w:rsidRPr="00485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Сенсорная дорожка для ног воздействует на рецепторы стопы, стимулирующие внутренние органы, способствует профилактике плоскостопия, </w:t>
      </w:r>
      <w:proofErr w:type="gramStart"/>
      <w:r w:rsidRPr="0048520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оздоровител</w:t>
      </w:r>
      <w:bookmarkStart w:id="0" w:name="_GoBack"/>
      <w:bookmarkEnd w:id="0"/>
      <w:r w:rsidRPr="0048520D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ьный эффект</w:t>
      </w:r>
      <w:proofErr w:type="gramEnd"/>
      <w:r w:rsidRPr="0048520D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Развитие вестибулярного аппарата, координации движений, речи, умения передавать ощущения, эмоции в речи.</w:t>
      </w:r>
    </w:p>
    <w:p w:rsidR="0048520D" w:rsidRDefault="0048520D" w:rsidP="0048520D">
      <w:pPr>
        <w:rPr>
          <w:rFonts w:ascii="Times New Roman" w:hAnsi="Times New Roman" w:cs="Times New Roman"/>
          <w:sz w:val="28"/>
          <w:szCs w:val="28"/>
        </w:rPr>
      </w:pPr>
    </w:p>
    <w:p w:rsidR="0048520D" w:rsidRDefault="0048520D" w:rsidP="0048520D">
      <w:pPr>
        <w:rPr>
          <w:rFonts w:ascii="Times New Roman" w:hAnsi="Times New Roman" w:cs="Times New Roman"/>
          <w:sz w:val="28"/>
          <w:szCs w:val="28"/>
        </w:rPr>
      </w:pPr>
    </w:p>
    <w:p w:rsidR="0048520D" w:rsidRDefault="00485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2651760</wp:posOffset>
            </wp:positionV>
            <wp:extent cx="5940425" cy="4438650"/>
            <wp:effectExtent l="19050" t="0" r="3175" b="0"/>
            <wp:wrapSquare wrapText="bothSides"/>
            <wp:docPr id="6" name="Рисунок 6" descr="C:\Documents and Settings\Admin.HOME\Мои документы\Мои рисунки\DSCF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.HOME\Мои документы\Мои рисунки\DSCF2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520D" w:rsidRPr="0048520D" w:rsidRDefault="0048520D" w:rsidP="0048520D">
      <w:pPr>
        <w:pStyle w:val="a5"/>
        <w:jc w:val="center"/>
        <w:rPr>
          <w:sz w:val="32"/>
          <w:szCs w:val="32"/>
        </w:rPr>
      </w:pPr>
      <w:r w:rsidRPr="0048520D">
        <w:rPr>
          <w:rStyle w:val="a6"/>
          <w:sz w:val="32"/>
          <w:szCs w:val="32"/>
        </w:rPr>
        <w:lastRenderedPageBreak/>
        <w:t>Сухой   бассейн</w:t>
      </w:r>
    </w:p>
    <w:p w:rsidR="0048520D" w:rsidRDefault="0048520D" w:rsidP="0048520D">
      <w:pPr>
        <w:pStyle w:val="a5"/>
        <w:jc w:val="both"/>
        <w:rPr>
          <w:sz w:val="28"/>
          <w:szCs w:val="28"/>
        </w:rPr>
      </w:pPr>
      <w:r>
        <w:rPr>
          <w:rStyle w:val="a6"/>
        </w:rPr>
        <w:t xml:space="preserve"> </w:t>
      </w:r>
      <w:r w:rsidRPr="0048520D">
        <w:rPr>
          <w:sz w:val="28"/>
          <w:szCs w:val="28"/>
        </w:rPr>
        <w:t>Сухой бассейн используется как для релаксации, так и для активных игр. Лежа в бассейне, ребенок может принять позу, которая соответствует состоянию его мышечного тонуса, и расслабиться. При этом постоянный контакт всей поверхности тела с шариками дает возможность лучше почувствовать свое тело и создает мягкий массажный эффект, обеспечивая глубокую мышечную релаксацию. Мягкие стенки бассейна и пластмассовые шарики служат безопасной опорой для тела, что особенно важно для детей с двигательными нарушениями. Такое воздействие способствует снижение уровня психоэмоционального напряжения и коррекция уровня тревожности. В бассейне можно двигаться, менять положение тела, «плавать» в шариках. Такие действия способствуют развитию координации движений в пространстве.</w:t>
      </w:r>
    </w:p>
    <w:p w:rsidR="0048520D" w:rsidRDefault="0048520D" w:rsidP="0048520D">
      <w:pPr>
        <w:pStyle w:val="a5"/>
        <w:jc w:val="both"/>
        <w:rPr>
          <w:sz w:val="28"/>
          <w:szCs w:val="28"/>
        </w:rPr>
      </w:pPr>
    </w:p>
    <w:p w:rsidR="001A4BEC" w:rsidRDefault="0048520D" w:rsidP="0048520D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6900" cy="3810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529" w:rsidRPr="009C4840" w:rsidRDefault="001E0529" w:rsidP="009C4840">
      <w:pPr>
        <w:rPr>
          <w:sz w:val="28"/>
          <w:szCs w:val="28"/>
        </w:rPr>
      </w:pPr>
    </w:p>
    <w:sectPr w:rsidR="001E0529" w:rsidRPr="009C4840" w:rsidSect="00005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615B"/>
    <w:multiLevelType w:val="multilevel"/>
    <w:tmpl w:val="609A6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AB3BDA"/>
    <w:multiLevelType w:val="multilevel"/>
    <w:tmpl w:val="93F24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3437"/>
    <w:rsid w:val="000059D0"/>
    <w:rsid w:val="000D280D"/>
    <w:rsid w:val="001A4BEC"/>
    <w:rsid w:val="001E0529"/>
    <w:rsid w:val="001F23A3"/>
    <w:rsid w:val="00282843"/>
    <w:rsid w:val="00363982"/>
    <w:rsid w:val="00391748"/>
    <w:rsid w:val="0048520D"/>
    <w:rsid w:val="004E245D"/>
    <w:rsid w:val="00603437"/>
    <w:rsid w:val="0064116B"/>
    <w:rsid w:val="0077635A"/>
    <w:rsid w:val="009030A4"/>
    <w:rsid w:val="009C4840"/>
    <w:rsid w:val="00A243B4"/>
    <w:rsid w:val="00AE72CC"/>
    <w:rsid w:val="00B54E16"/>
    <w:rsid w:val="00B82588"/>
    <w:rsid w:val="00CE008C"/>
    <w:rsid w:val="00E66D42"/>
    <w:rsid w:val="00E817E4"/>
    <w:rsid w:val="00E91BD8"/>
    <w:rsid w:val="00F16189"/>
    <w:rsid w:val="00FC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D0"/>
  </w:style>
  <w:style w:type="paragraph" w:styleId="1">
    <w:name w:val="heading 1"/>
    <w:basedOn w:val="a"/>
    <w:next w:val="a"/>
    <w:link w:val="10"/>
    <w:uiPriority w:val="9"/>
    <w:qFormat/>
    <w:rsid w:val="002828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E05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98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D2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8520D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E05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2828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94F91-3F1C-4C78-9C8A-4AFE8BBE9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Nastay</dc:creator>
  <cp:keywords/>
  <dc:description/>
  <cp:lastModifiedBy>Microsoft Office</cp:lastModifiedBy>
  <cp:revision>9</cp:revision>
  <cp:lastPrinted>2011-12-25T16:32:00Z</cp:lastPrinted>
  <dcterms:created xsi:type="dcterms:W3CDTF">2011-12-21T13:23:00Z</dcterms:created>
  <dcterms:modified xsi:type="dcterms:W3CDTF">2015-10-12T13:49:00Z</dcterms:modified>
</cp:coreProperties>
</file>