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Это 8 урок по теме “Таблица умножения однозначных чисел” и первый урок по теме «Умножение и деление на 4. Четверть числа». Материал урока способствует развитию устных вычислительных навыков, навыков контроля и самоконтроля. Новизна данного урока в том, что на  уроке мы  составляем таблицу умножения и деления на 4. Сложность состоит в том, что не все обучающиеся твёрдо знают таблицу умножения на 2 и на 3.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3. Тип урока: Урок комбинированный..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4. Форма проведения нетрадиционная: презентация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5. Цель урока: составление таблицы умножения и соответствующих случаев деления на 4, дать понятие четверть числа.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Задачи: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Образовательная: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составить таблицу умножения и соответствующих случаев деления на 4, дать понятие четверть числа,  обеспечить в ходе урока запоминание таблицы умножения на 4;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закрепить знания таблицы умножения на 2, 3, закрепить умения решать задачи на умножение и деление, развить навыки контроля и самоконтроля.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Развивающая: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развивать умение и навыки устных и письменных вычислений;   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развивать мотивационную и эмоционально – волевую сферу личности через реализацию образовательных задач урока, развитие математических способностей, внимания и интереса к предмету через доказательства и обоснования ответов учащихся. 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Воспитательная: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формировать культуру межличностных отношений, культуру умственного труда через формы организации обучения, способы взаимодействия учащихся и учителя на уроке, контроль и коррекцию ответов детей.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6. Содержание обучения.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а) Содержание учебного материала соответствует программным требованиям и требованиям стандарта образования.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б) Умения и навыки, которые отрабатываются на уроке: учащиеся должны закрепить знание изученных случаев таблицы умножения.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7. Формы организации познавательной деятельности: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фронтальная работа;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работа в парах;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самостоятельная работа;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работа с учебником.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8. Используемые методы: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Объяснительно – иллюстративный, репродуктивный.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Формы реализации методов: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Объяснение, работа с учебником, воспроизведение действий по применению знаний на практике.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Используемые средства обучения: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демонстрационные доски у каждого ученика;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компьютер;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проектор (слайдовая презентация);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индивидуальные карточки с заданиями;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доска;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учебник;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тетрадь.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Принципы обучения: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наглядность;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научность;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доступность;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активность;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связь теории с практикой;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воспитание и развитие.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Оборудование: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компьютер;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проектор;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слайдовая презентация (Приложение 1);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демонстрационные доски у каждого ученика.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Ход урока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1. Слайд 1. Организационный момент. 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Задачи: организовать начало урока, создать положительный настрой на работу.       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2. Слайд 2. Целеполагание. Мотивация.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Действительно ли это так? Зачем нам нужно учиться считать, да и вообще знать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математику?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Как вы думаете, а что мы сегодня будем делать на уроке?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3. Устный счёт.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Задачи: повторить таблицу умножения на 2, 3.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Таблица умножения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6F02">
        <w:rPr>
          <w:rFonts w:ascii="Arial" w:hAnsi="Arial" w:cs="Arial"/>
          <w:sz w:val="24"/>
          <w:szCs w:val="24"/>
        </w:rPr>
        <w:t>Достойна</w:t>
      </w:r>
      <w:proofErr w:type="gramEnd"/>
      <w:r w:rsidRPr="00D06F02">
        <w:rPr>
          <w:rFonts w:ascii="Arial" w:hAnsi="Arial" w:cs="Arial"/>
          <w:sz w:val="24"/>
          <w:szCs w:val="24"/>
        </w:rPr>
        <w:t xml:space="preserve"> уважения.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Она всегда во всем права.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Чтоб ни случилось в мире,-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А все же будет дважды два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По–прежнему</w:t>
      </w:r>
      <w:proofErr w:type="gramStart"/>
      <w:r w:rsidRPr="00D06F02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D06F02">
        <w:rPr>
          <w:rFonts w:ascii="Arial" w:hAnsi="Arial" w:cs="Arial"/>
          <w:sz w:val="24"/>
          <w:szCs w:val="24"/>
        </w:rPr>
        <w:t>четыре.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- Давайте вспомним таблицу на 2 и на 3. Приготовили </w:t>
      </w:r>
      <w:proofErr w:type="spellStart"/>
      <w:r w:rsidRPr="00D06F02">
        <w:rPr>
          <w:rFonts w:ascii="Arial" w:hAnsi="Arial" w:cs="Arial"/>
          <w:sz w:val="24"/>
          <w:szCs w:val="24"/>
        </w:rPr>
        <w:t>досточки</w:t>
      </w:r>
      <w:proofErr w:type="spellEnd"/>
      <w:r w:rsidRPr="00D06F02">
        <w:rPr>
          <w:rFonts w:ascii="Arial" w:hAnsi="Arial" w:cs="Arial"/>
          <w:sz w:val="24"/>
          <w:szCs w:val="24"/>
        </w:rPr>
        <w:t>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Слайд 3.  - Решаем правильно, пишем красиво.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Слайд 4.  - Задачи.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Дарит бабушка-лисица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Трём внучатам рукавицы: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Это вам на зиму, внуки,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Рукавичек по две штуки.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Берегите, не теряйте,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Сколько всех, пересчитайте.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Три бельчонка маму-белку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Ждали около дупла.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Им на завтрак мама-белка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Девять шишек принесла,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Разделила на троих.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Сколько каждому из них?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4. Работа над новым материалом. Учебник с. 94 №1.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Задачи: составить таблицу умножения, развивать логическое мышление, память, речь.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Обсудим вместе. Волк и заяц  готовили машины к зиме и меняли колёса. Сколько колёс они сменили у четырёх автомобилей?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Как решил задачу волк?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Как решил задачу заяц?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Кто быстрее справился с заданием? Почему?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Посмотрите на плакат у зайца. Что это?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Давайте и мы составим таблицу умножения числа 4. Таблицу умножения записываем на своих карточках.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Назовите числа, которые получаются при умножении на 4. (хором)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Какое самое большое число? Самое маленькое?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- Какие ответы есть в таблице умножения на 2 (4,8,12,16), на 3 (12,24)Слайд 6. 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4 • 1 = 4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4 • 2 = 8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4 • 3 = 12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4 • 4 = 16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4 • 5 = 20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4 • 6 = 24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4 • 7 = 28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4 • 8 = 32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4 • 9 = 36</w:t>
      </w:r>
      <w:r w:rsidRPr="00D06F02">
        <w:rPr>
          <w:rFonts w:ascii="Arial" w:hAnsi="Arial" w:cs="Arial"/>
          <w:sz w:val="24"/>
          <w:szCs w:val="24"/>
        </w:rPr>
        <w:tab/>
        <w:t xml:space="preserve">Слайд 7. 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2 • 4= 8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3 • 4  = 12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lastRenderedPageBreak/>
        <w:t xml:space="preserve"> 4 • 4 = 16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5 • 4  = 20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6 • 4= 24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7 • 4 = 28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8 • 4= 32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9 • 4= 36</w:t>
      </w:r>
      <w:r w:rsidRPr="00D06F02">
        <w:rPr>
          <w:rFonts w:ascii="Arial" w:hAnsi="Arial" w:cs="Arial"/>
          <w:sz w:val="24"/>
          <w:szCs w:val="24"/>
        </w:rPr>
        <w:tab/>
        <w:t xml:space="preserve">Слайд 8. 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8</w:t>
      </w:r>
      <w:proofErr w:type="gramStart"/>
      <w:r w:rsidRPr="00D06F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06F02">
        <w:rPr>
          <w:rFonts w:ascii="Arial" w:hAnsi="Arial" w:cs="Arial"/>
          <w:sz w:val="24"/>
          <w:szCs w:val="24"/>
        </w:rPr>
        <w:t xml:space="preserve"> 4= 2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12</w:t>
      </w:r>
      <w:proofErr w:type="gramStart"/>
      <w:r w:rsidRPr="00D06F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06F02">
        <w:rPr>
          <w:rFonts w:ascii="Arial" w:hAnsi="Arial" w:cs="Arial"/>
          <w:sz w:val="24"/>
          <w:szCs w:val="24"/>
        </w:rPr>
        <w:t xml:space="preserve"> 4 =3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16</w:t>
      </w:r>
      <w:proofErr w:type="gramStart"/>
      <w:r w:rsidRPr="00D06F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06F02">
        <w:rPr>
          <w:rFonts w:ascii="Arial" w:hAnsi="Arial" w:cs="Arial"/>
          <w:sz w:val="24"/>
          <w:szCs w:val="24"/>
        </w:rPr>
        <w:t xml:space="preserve"> 4 = 4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20</w:t>
      </w:r>
      <w:proofErr w:type="gramStart"/>
      <w:r w:rsidRPr="00D06F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06F02">
        <w:rPr>
          <w:rFonts w:ascii="Arial" w:hAnsi="Arial" w:cs="Arial"/>
          <w:sz w:val="24"/>
          <w:szCs w:val="24"/>
        </w:rPr>
        <w:t xml:space="preserve"> 4  = 5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24</w:t>
      </w:r>
      <w:proofErr w:type="gramStart"/>
      <w:r w:rsidRPr="00D06F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06F02">
        <w:rPr>
          <w:rFonts w:ascii="Arial" w:hAnsi="Arial" w:cs="Arial"/>
          <w:sz w:val="24"/>
          <w:szCs w:val="24"/>
        </w:rPr>
        <w:t xml:space="preserve"> 4= 6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28</w:t>
      </w:r>
      <w:proofErr w:type="gramStart"/>
      <w:r w:rsidRPr="00D06F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06F02">
        <w:rPr>
          <w:rFonts w:ascii="Arial" w:hAnsi="Arial" w:cs="Arial"/>
          <w:sz w:val="24"/>
          <w:szCs w:val="24"/>
        </w:rPr>
        <w:t xml:space="preserve"> 4 = 7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32</w:t>
      </w:r>
      <w:proofErr w:type="gramStart"/>
      <w:r w:rsidRPr="00D06F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06F02">
        <w:rPr>
          <w:rFonts w:ascii="Arial" w:hAnsi="Arial" w:cs="Arial"/>
          <w:sz w:val="24"/>
          <w:szCs w:val="24"/>
        </w:rPr>
        <w:t xml:space="preserve"> 4=8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 36</w:t>
      </w:r>
      <w:proofErr w:type="gramStart"/>
      <w:r w:rsidRPr="00D06F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06F02">
        <w:rPr>
          <w:rFonts w:ascii="Arial" w:hAnsi="Arial" w:cs="Arial"/>
          <w:sz w:val="24"/>
          <w:szCs w:val="24"/>
        </w:rPr>
        <w:t xml:space="preserve"> 4= 9</w:t>
      </w:r>
      <w:r w:rsidRPr="00D06F02">
        <w:rPr>
          <w:rFonts w:ascii="Arial" w:hAnsi="Arial" w:cs="Arial"/>
          <w:sz w:val="24"/>
          <w:szCs w:val="24"/>
        </w:rPr>
        <w:tab/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Используя таблицу умножения четырёх, составим таблицу умножения на 4.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Составим таблицу деления на 4.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Слайд 8.  Физкультминутка для глаз.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5. Закрепление новой темы.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Задачи: закрепить полученные знания на практике.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Фронтально. Учебник с. 95 №3, №6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- Фронтально. Устное решение задачи в учебнике с. 96 №8.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4 • 8=32(с.)   Ответ: 32 стула стоит у восьми столов.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Нужно нам условие задачи моделировать?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-Так зачем надо знать таблицу умножения?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Физкультминутка «Руки - ноги»  По команде – один хлопок поднимаем или опускаем руки. По команде </w:t>
      </w:r>
      <w:proofErr w:type="gramStart"/>
      <w:r w:rsidRPr="00D06F02">
        <w:rPr>
          <w:rFonts w:ascii="Arial" w:hAnsi="Arial" w:cs="Arial"/>
          <w:sz w:val="24"/>
          <w:szCs w:val="24"/>
        </w:rPr>
        <w:t>–д</w:t>
      </w:r>
      <w:proofErr w:type="gramEnd"/>
      <w:r w:rsidRPr="00D06F02">
        <w:rPr>
          <w:rFonts w:ascii="Arial" w:hAnsi="Arial" w:cs="Arial"/>
          <w:sz w:val="24"/>
          <w:szCs w:val="24"/>
        </w:rPr>
        <w:t xml:space="preserve">ва хлопка садимся или встаём.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Дифференцированная работа. Тетрадь с. 45. 1 группа №147,  2 группа № 146. . (по одному человеку от каждой группы за доской</w:t>
      </w:r>
      <w:proofErr w:type="gramStart"/>
      <w:r w:rsidRPr="00D06F02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Проверка.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У кого не было ошибок? Молодцы.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Слайд 9.  – Вспомните, как найти половину числа? (12</w:t>
      </w:r>
      <w:proofErr w:type="gramStart"/>
      <w:r w:rsidRPr="00D06F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06F02">
        <w:rPr>
          <w:rFonts w:ascii="Arial" w:hAnsi="Arial" w:cs="Arial"/>
          <w:sz w:val="24"/>
          <w:szCs w:val="24"/>
        </w:rPr>
        <w:t xml:space="preserve"> 2=6)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Как найти треть числа? (12</w:t>
      </w:r>
      <w:proofErr w:type="gramStart"/>
      <w:r w:rsidRPr="00D06F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06F02">
        <w:rPr>
          <w:rFonts w:ascii="Arial" w:hAnsi="Arial" w:cs="Arial"/>
          <w:sz w:val="24"/>
          <w:szCs w:val="24"/>
        </w:rPr>
        <w:t xml:space="preserve"> 3=4)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Что нужно сделать, чтобы найти четвёртую часть (четверть) числа? (12: 4=3)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lastRenderedPageBreak/>
        <w:t>- Работаем в парах. Тетрадь с. 46 №151,с. 47 №152. (для тех, кто справился быстрее -№149)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Взаимопроверка. У кого нет ошибок?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6. Повторение.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Задачи: проверить знание таблицы умножения на 2,3.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Решение примеров по карточкам. (Приложение 2)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Я засекаю время. Кто решит, отмечает у себя, за какое время решил.  Самопроверка. Самооценка.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 xml:space="preserve">7. Резервное задание. 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1 группа в тетради с.46 №148.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2 группа №150.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Взаимопроверка.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8. Слайды 10, 11.  Итог урока. Домашнее задание.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Задачи: развивать способность к рефлексии.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Что нового узнали на уроке?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Что будете делать дома?</w:t>
      </w:r>
    </w:p>
    <w:p w:rsidR="00746854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4171" w:rsidRPr="00D06F02" w:rsidRDefault="00746854" w:rsidP="00D06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F02">
        <w:rPr>
          <w:rFonts w:ascii="Arial" w:hAnsi="Arial" w:cs="Arial"/>
          <w:sz w:val="24"/>
          <w:szCs w:val="24"/>
        </w:rPr>
        <w:t>- Кто сегодня поработал хорошо?</w:t>
      </w:r>
    </w:p>
    <w:sectPr w:rsidR="00754171" w:rsidRPr="00D06F02" w:rsidSect="00E7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2B6F"/>
    <w:rsid w:val="00746854"/>
    <w:rsid w:val="00754171"/>
    <w:rsid w:val="00B02C59"/>
    <w:rsid w:val="00D06F02"/>
    <w:rsid w:val="00E725A8"/>
    <w:rsid w:val="00F8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User</cp:lastModifiedBy>
  <cp:revision>3</cp:revision>
  <dcterms:created xsi:type="dcterms:W3CDTF">2014-12-03T16:20:00Z</dcterms:created>
  <dcterms:modified xsi:type="dcterms:W3CDTF">2014-12-03T16:20:00Z</dcterms:modified>
</cp:coreProperties>
</file>