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BC" w:rsidRDefault="00FF3ABC" w:rsidP="00FF3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04A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Деление двузначных чисел.</w:t>
      </w:r>
    </w:p>
    <w:p w:rsidR="00FF3ABC" w:rsidRDefault="00FF3ABC" w:rsidP="00FF3AB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B31E0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знать понимать таблицу умножение и деления однозначных чисел.</w:t>
      </w:r>
    </w:p>
    <w:p w:rsidR="00FF3ABC" w:rsidRPr="0060391D" w:rsidRDefault="00FF3ABC" w:rsidP="00FF3A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391D">
        <w:rPr>
          <w:rFonts w:ascii="Times New Roman" w:hAnsi="Times New Roman" w:cs="Times New Roman"/>
          <w:b/>
          <w:sz w:val="28"/>
          <w:szCs w:val="24"/>
        </w:rPr>
        <w:t>Ход урока</w:t>
      </w:r>
    </w:p>
    <w:tbl>
      <w:tblPr>
        <w:tblStyle w:val="a3"/>
        <w:tblW w:w="11411" w:type="dxa"/>
        <w:tblInd w:w="-34" w:type="dxa"/>
        <w:tblLook w:val="04A0"/>
      </w:tblPr>
      <w:tblGrid>
        <w:gridCol w:w="2831"/>
        <w:gridCol w:w="6040"/>
        <w:gridCol w:w="2540"/>
      </w:tblGrid>
      <w:tr w:rsidR="00FF3ABC" w:rsidRPr="007813EB" w:rsidTr="009258F7">
        <w:tc>
          <w:tcPr>
            <w:tcW w:w="2836" w:type="dxa"/>
          </w:tcPr>
          <w:p w:rsidR="00FF3ABC" w:rsidRPr="00D10CB6" w:rsidRDefault="00FF3ABC" w:rsidP="009258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Этапы урока</w:t>
            </w:r>
          </w:p>
        </w:tc>
        <w:tc>
          <w:tcPr>
            <w:tcW w:w="6024" w:type="dxa"/>
          </w:tcPr>
          <w:p w:rsidR="00FF3ABC" w:rsidRPr="00D10CB6" w:rsidRDefault="00FF3ABC" w:rsidP="009258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FF3ABC" w:rsidRPr="00D10CB6" w:rsidRDefault="00FF3ABC" w:rsidP="009258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0CB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Деятельность учащихся</w:t>
            </w: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Pr="00DE7B35" w:rsidRDefault="00FF3ABC" w:rsidP="009258F7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B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деятельности</w:t>
            </w:r>
          </w:p>
          <w:p w:rsidR="00FF3ABC" w:rsidRPr="00DE7B35" w:rsidRDefault="00FF3ABC" w:rsidP="00925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B35">
              <w:rPr>
                <w:rFonts w:ascii="Times New Roman" w:hAnsi="Times New Roman" w:cs="Times New Roman"/>
                <w:i/>
                <w:sz w:val="24"/>
                <w:szCs w:val="24"/>
              </w:rPr>
              <w:t>Цель: включение учащихся в деятельность на личностно-значимом уровне</w:t>
            </w:r>
          </w:p>
        </w:tc>
        <w:tc>
          <w:tcPr>
            <w:tcW w:w="6024" w:type="dxa"/>
          </w:tcPr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Давайте, </w:t>
            </w:r>
            <w:proofErr w:type="gramStart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создадим</w:t>
            </w:r>
            <w:proofErr w:type="gramEnd"/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хорошее настроение, улыбнёмся.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Я желаю вам хорошо потрудиться,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преодолеть все препятствия,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а  в конце урока каждому добиться успеха. Что вам для этого нужно? </w:t>
            </w:r>
          </w:p>
          <w:p w:rsidR="00FF3ABC" w:rsidRPr="007813EB" w:rsidRDefault="00FF3ABC" w:rsidP="002D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Покажем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7813EB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единой сплоченной команде, быть внимательными и чуткими друг к другу.</w:t>
            </w:r>
            <w:r w:rsidR="002D0A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0A90" w:rsidRPr="002D0A90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треугольников в фигуре.</w:t>
            </w:r>
          </w:p>
        </w:tc>
        <w:tc>
          <w:tcPr>
            <w:tcW w:w="2551" w:type="dxa"/>
          </w:tcPr>
          <w:p w:rsidR="00FF3ABC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Default="00FF3ABC" w:rsidP="009258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Проверка готовности учащихся</w:t>
            </w:r>
          </w:p>
          <w:p w:rsidR="002D0A90" w:rsidRDefault="002D0A90" w:rsidP="002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90" w:rsidRDefault="002D0A90" w:rsidP="002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выполнение</w:t>
            </w:r>
          </w:p>
          <w:p w:rsidR="00FF3ABC" w:rsidRPr="00FA3FBC" w:rsidRDefault="002D0A90" w:rsidP="002D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 треугольников</w:t>
            </w: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Pr="00DE7B35" w:rsidRDefault="00FF3ABC" w:rsidP="009258F7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024" w:type="dxa"/>
          </w:tcPr>
          <w:p w:rsidR="00FF3ABC" w:rsidRPr="00FF3ABC" w:rsidRDefault="00FF3ABC" w:rsidP="00FF3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t>Птичка в воздухе летала,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Птичка крыльями махала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Полетела вправо,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Полетела влево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на ветку тихо села.</w:t>
            </w:r>
          </w:p>
        </w:tc>
        <w:tc>
          <w:tcPr>
            <w:tcW w:w="2551" w:type="dxa"/>
          </w:tcPr>
          <w:p w:rsidR="00FF3ABC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BC" w:rsidRPr="007813EB" w:rsidTr="009258F7">
        <w:trPr>
          <w:trHeight w:val="410"/>
        </w:trPr>
        <w:tc>
          <w:tcPr>
            <w:tcW w:w="2836" w:type="dxa"/>
          </w:tcPr>
          <w:p w:rsidR="00FF3ABC" w:rsidRDefault="00FF3ABC" w:rsidP="009258F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  <w:p w:rsidR="00FF3ABC" w:rsidRPr="008F7713" w:rsidRDefault="00FF3ABC" w:rsidP="00925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повторение изученного материала, необходимого для открытия нового знания, и выявление затруднений в индивидуальной деятельности каждого ученика.</w:t>
            </w:r>
          </w:p>
        </w:tc>
        <w:tc>
          <w:tcPr>
            <w:tcW w:w="6024" w:type="dxa"/>
          </w:tcPr>
          <w:p w:rsidR="00FF3ABC" w:rsidRDefault="00FF3ABC" w:rsidP="00F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Default="00FF3ABC" w:rsidP="00F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под диктовку</w:t>
            </w:r>
          </w:p>
          <w:p w:rsidR="00FF3ABC" w:rsidRDefault="00FF3ABC" w:rsidP="00FF3A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ABC">
              <w:rPr>
                <w:b/>
                <w:bCs/>
              </w:rPr>
              <w:t>21 * 3 =          75 * 5 =     (28+4)</w:t>
            </w:r>
            <w:proofErr w:type="gramStart"/>
            <w:r w:rsidRPr="00FF3ABC">
              <w:rPr>
                <w:b/>
                <w:bCs/>
              </w:rPr>
              <w:t xml:space="preserve"> :</w:t>
            </w:r>
            <w:proofErr w:type="gramEnd"/>
            <w:r w:rsidRPr="00FF3ABC">
              <w:rPr>
                <w:b/>
                <w:bCs/>
              </w:rPr>
              <w:t>8=</w:t>
            </w:r>
          </w:p>
          <w:p w:rsidR="00FF3ABC" w:rsidRDefault="00FF3ABC" w:rsidP="00FF3ABC"/>
          <w:p w:rsidR="00FF3ABC" w:rsidRPr="00FF3ABC" w:rsidRDefault="00FF3ABC" w:rsidP="00FF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proofErr w:type="gramStart"/>
            <w:r w:rsidRPr="00FF3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F3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=        64 * 4 =      35 : Х =7</w:t>
            </w:r>
          </w:p>
          <w:p w:rsidR="00FF3ABC" w:rsidRDefault="00FF3ABC" w:rsidP="00F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Pr="007813EB" w:rsidRDefault="00FF3ABC" w:rsidP="00FF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Pr="0060391D" w:rsidRDefault="00FF3ABC" w:rsidP="009258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3ABC" w:rsidRPr="00945159" w:rsidRDefault="00FF3ABC" w:rsidP="009258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F3ABC" w:rsidRPr="0035587D" w:rsidRDefault="00FF3ABC" w:rsidP="009258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587D">
              <w:rPr>
                <w:rFonts w:ascii="Times New Roman" w:hAnsi="Times New Roman" w:cs="Times New Roman"/>
                <w:i/>
                <w:sz w:val="24"/>
                <w:szCs w:val="24"/>
              </w:rPr>
              <w:t>Выявили:</w:t>
            </w:r>
          </w:p>
          <w:p w:rsidR="00FF3ABC" w:rsidRDefault="00FF3ABC" w:rsidP="00FF3A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Числа </w:t>
            </w:r>
          </w:p>
          <w:p w:rsidR="00FF3ABC" w:rsidRPr="00FF3ABC" w:rsidRDefault="00FF3ABC" w:rsidP="00FF3AB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ABC">
              <w:rPr>
                <w:rFonts w:ascii="Times New Roman" w:hAnsi="Times New Roman" w:cs="Times New Roman"/>
                <w:i/>
                <w:sz w:val="24"/>
                <w:szCs w:val="24"/>
              </w:rPr>
              <w:t>7,9, 15,16, 4, 5</w:t>
            </w:r>
          </w:p>
          <w:p w:rsidR="00FF3ABC" w:rsidRPr="00451CAD" w:rsidRDefault="00FF3ABC" w:rsidP="009258F7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Default="00FF3ABC" w:rsidP="009258F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материала.</w:t>
            </w:r>
          </w:p>
          <w:p w:rsidR="00FF3ABC" w:rsidRPr="0060391D" w:rsidRDefault="00FF3ABC" w:rsidP="009258F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обсуждение затруднений, проговаривание цели урока в виде темы урока.</w:t>
            </w:r>
          </w:p>
        </w:tc>
        <w:tc>
          <w:tcPr>
            <w:tcW w:w="6024" w:type="dxa"/>
          </w:tcPr>
          <w:p w:rsidR="00FF3ABC" w:rsidRPr="007813EB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A90" w:rsidRPr="00FF3ABC">
              <w:rPr>
                <w:rFonts w:ascii="Times New Roman" w:hAnsi="Times New Roman" w:cs="Times New Roman"/>
                <w:sz w:val="24"/>
                <w:szCs w:val="24"/>
              </w:rPr>
              <w:object w:dxaOrig="7216" w:dyaOrig="5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132.75pt" o:ole="">
                  <v:imagedata r:id="rId5" o:title=""/>
                </v:shape>
                <o:OLEObject Type="Embed" ProgID="PowerPoint.Slide.12" ShapeID="_x0000_i1025" DrawAspect="Content" ObjectID="_1486326046" r:id="rId6"/>
              </w:object>
            </w:r>
          </w:p>
        </w:tc>
        <w:tc>
          <w:tcPr>
            <w:tcW w:w="2551" w:type="dxa"/>
          </w:tcPr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D0A90" w:rsidRDefault="002D0A90" w:rsidP="002D0A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и 3 группа </w:t>
            </w:r>
          </w:p>
          <w:p w:rsidR="00FF3ABC" w:rsidRDefault="00FF3ABC" w:rsidP="002D0A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задач устно с ответами.</w:t>
            </w:r>
          </w:p>
          <w:p w:rsidR="002D0A90" w:rsidRDefault="002D0A90" w:rsidP="002D0A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группа </w:t>
            </w:r>
          </w:p>
          <w:p w:rsidR="002D0A90" w:rsidRPr="007813EB" w:rsidRDefault="002D0A90" w:rsidP="002D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Устное составление  задачи</w:t>
            </w: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Default="00FF3ABC" w:rsidP="009258F7">
            <w:pPr>
              <w:pStyle w:val="a4"/>
              <w:numPr>
                <w:ilvl w:val="0"/>
                <w:numId w:val="1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024" w:type="dxa"/>
          </w:tcPr>
          <w:p w:rsidR="00FF3ABC" w:rsidRPr="00FF3ABC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t>Мы ногами топ-топ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руками хлоп-хлоп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глазами миг-миг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Мы плечами чик-чик</w:t>
            </w:r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 - сюда,  два – туда</w:t>
            </w:r>
            <w:proofErr w:type="gramStart"/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FF3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овернись вокруг себя.  </w:t>
            </w:r>
          </w:p>
        </w:tc>
        <w:tc>
          <w:tcPr>
            <w:tcW w:w="2551" w:type="dxa"/>
          </w:tcPr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Pr="00A065EE" w:rsidRDefault="00FF3ABC" w:rsidP="009258F7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5EE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:rsidR="00FF3ABC" w:rsidRPr="00130714" w:rsidRDefault="00FF3ABC" w:rsidP="00925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 обсуждение и решение устной задачи.</w:t>
            </w:r>
          </w:p>
          <w:p w:rsidR="00FF3ABC" w:rsidRPr="007813EB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024" w:type="dxa"/>
          </w:tcPr>
          <w:p w:rsidR="002D0A90" w:rsidRPr="002D0A90" w:rsidRDefault="002D0A90" w:rsidP="002D0A90">
            <w:pPr>
              <w:pStyle w:val="a4"/>
              <w:numPr>
                <w:ilvl w:val="0"/>
                <w:numId w:val="3"/>
              </w:numPr>
              <w:rPr>
                <w:rFonts w:ascii="Tuva New" w:hAnsi="Tuva New" w:cs="Times New Roman"/>
                <w:sz w:val="24"/>
                <w:szCs w:val="24"/>
              </w:rPr>
            </w:pP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Бирги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кезиндек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8 см, а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ийиги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кезиндек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4 см.</w:t>
            </w:r>
          </w:p>
          <w:p w:rsidR="002D0A90" w:rsidRPr="002D0A90" w:rsidRDefault="002D0A90" w:rsidP="002D0A90">
            <w:pPr>
              <w:rPr>
                <w:rFonts w:ascii="Tuva New" w:hAnsi="Tuva New" w:cs="Times New Roman"/>
                <w:bCs/>
                <w:sz w:val="24"/>
                <w:szCs w:val="24"/>
              </w:rPr>
            </w:pP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Бирги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кезиндек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ийиги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кезиндекке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бодаарга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каш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катап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х=й\л</w:t>
            </w:r>
            <w:proofErr w:type="spellEnd"/>
            <w:r w:rsidRPr="002D0A90">
              <w:rPr>
                <w:rFonts w:ascii="Tuva New" w:hAnsi="Tuva New" w:cs="Times New Roman"/>
                <w:bCs/>
                <w:sz w:val="24"/>
                <w:szCs w:val="24"/>
              </w:rPr>
              <w:t>?</w:t>
            </w:r>
          </w:p>
          <w:p w:rsidR="00FF3ABC" w:rsidRDefault="002D0A90" w:rsidP="002D0A90">
            <w:pPr>
              <w:rPr>
                <w:rFonts w:ascii="Tuva New" w:hAnsi="Tuva New" w:cs="Times New Roman"/>
                <w:sz w:val="24"/>
                <w:szCs w:val="24"/>
              </w:rPr>
            </w:pPr>
            <w:r w:rsidRPr="002D0A90">
              <w:rPr>
                <w:rFonts w:ascii="Tuva New" w:hAnsi="Tuva New" w:cs="Times New Roman"/>
                <w:sz w:val="24"/>
                <w:szCs w:val="24"/>
              </w:rPr>
              <w:object w:dxaOrig="7216" w:dyaOrig="5409">
                <v:shape id="_x0000_i1026" type="#_x0000_t75" style="width:291pt;height:141pt" o:ole="">
                  <v:imagedata r:id="rId7" o:title=""/>
                </v:shape>
                <o:OLEObject Type="Embed" ProgID="PowerPoint.Slide.12" ShapeID="_x0000_i1026" DrawAspect="Content" ObjectID="_1486326047" r:id="rId8"/>
              </w:object>
            </w:r>
          </w:p>
          <w:p w:rsidR="002D0A90" w:rsidRDefault="002D0A90" w:rsidP="002D0A90">
            <w:pPr>
              <w:pStyle w:val="a4"/>
              <w:numPr>
                <w:ilvl w:val="0"/>
                <w:numId w:val="3"/>
              </w:numPr>
              <w:rPr>
                <w:rFonts w:ascii="Tuva New" w:hAnsi="Tuva New" w:cs="Times New Roman"/>
                <w:sz w:val="24"/>
                <w:szCs w:val="24"/>
              </w:rPr>
            </w:pPr>
            <w:r>
              <w:rPr>
                <w:rFonts w:ascii="Tuva New" w:hAnsi="Tuva New" w:cs="Times New Roman"/>
                <w:sz w:val="24"/>
                <w:szCs w:val="24"/>
              </w:rPr>
              <w:t xml:space="preserve">Р. Т.       </w:t>
            </w:r>
            <w:proofErr w:type="spellStart"/>
            <w:proofErr w:type="gramStart"/>
            <w:r>
              <w:rPr>
                <w:rFonts w:ascii="Tuva New" w:hAnsi="Tuva New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uva New" w:hAnsi="Tuva New" w:cs="Times New Roman"/>
                <w:sz w:val="24"/>
                <w:szCs w:val="24"/>
              </w:rPr>
              <w:t xml:space="preserve">     №</w:t>
            </w:r>
          </w:p>
          <w:p w:rsidR="002D0A90" w:rsidRPr="002D0A90" w:rsidRDefault="002D0A90" w:rsidP="002D0A90">
            <w:pPr>
              <w:pStyle w:val="a4"/>
              <w:rPr>
                <w:rFonts w:ascii="Tuva New" w:hAnsi="Tuva New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</w:t>
            </w:r>
            <w:r w:rsidR="002D0A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ник читает условие задачи на доске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</w:t>
            </w:r>
          </w:p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ABC" w:rsidRPr="000675FA" w:rsidRDefault="00FF3ABC" w:rsidP="009258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ABC" w:rsidRPr="000675FA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задаче.</w:t>
            </w:r>
          </w:p>
          <w:p w:rsidR="00FF3ABC" w:rsidRPr="00787A0E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BC" w:rsidRPr="007813EB" w:rsidTr="009258F7">
        <w:trPr>
          <w:trHeight w:val="326"/>
        </w:trPr>
        <w:tc>
          <w:tcPr>
            <w:tcW w:w="2836" w:type="dxa"/>
          </w:tcPr>
          <w:p w:rsidR="00FF3ABC" w:rsidRDefault="00FF3ABC" w:rsidP="009258F7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D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FF3ABC" w:rsidRPr="00783133" w:rsidRDefault="00FF3ABC" w:rsidP="009258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Цель: осознание учащимися своей учебной деятельности</w:t>
            </w:r>
          </w:p>
        </w:tc>
        <w:tc>
          <w:tcPr>
            <w:tcW w:w="6024" w:type="dxa"/>
          </w:tcPr>
          <w:p w:rsidR="00FF3ABC" w:rsidRDefault="00FF3ABC" w:rsidP="00925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урока, какую цель вы поставили?</w:t>
            </w:r>
          </w:p>
          <w:p w:rsidR="00FF3ABC" w:rsidRDefault="00FF3ABC" w:rsidP="00925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достигли ли вы поставленные цели?</w:t>
            </w:r>
          </w:p>
          <w:p w:rsidR="00FF3ABC" w:rsidRPr="008F7713" w:rsidRDefault="00FF3ABC" w:rsidP="00925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кто сегодня поработал хорошо на этом уроке?</w:t>
            </w:r>
          </w:p>
        </w:tc>
        <w:tc>
          <w:tcPr>
            <w:tcW w:w="2551" w:type="dxa"/>
          </w:tcPr>
          <w:p w:rsidR="00FF3ABC" w:rsidRPr="00E33D79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3D79">
              <w:rPr>
                <w:rFonts w:ascii="Times New Roman" w:hAnsi="Times New Roman" w:cs="Times New Roman"/>
                <w:sz w:val="24"/>
                <w:szCs w:val="24"/>
              </w:rPr>
              <w:t>Дети 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отмечают своими улыбками.</w:t>
            </w:r>
            <w:r w:rsidRPr="00E3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ABC" w:rsidRDefault="00FF3ABC" w:rsidP="0092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ABC" w:rsidRPr="00BE2EA8" w:rsidRDefault="00FF3ABC" w:rsidP="00925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90" w:rsidRPr="007813EB" w:rsidTr="009258F7">
        <w:trPr>
          <w:trHeight w:val="326"/>
        </w:trPr>
        <w:tc>
          <w:tcPr>
            <w:tcW w:w="2836" w:type="dxa"/>
          </w:tcPr>
          <w:p w:rsidR="002D0A90" w:rsidRPr="002D0A90" w:rsidRDefault="002D0A90" w:rsidP="009258F7">
            <w:pPr>
              <w:pStyle w:val="a4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D0A9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2D0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D0A90">
              <w:rPr>
                <w:rFonts w:ascii="Times New Roman" w:hAnsi="Times New Roman" w:cs="Times New Roman"/>
                <w:sz w:val="24"/>
                <w:szCs w:val="24"/>
              </w:rPr>
              <w:t>ад.</w:t>
            </w:r>
          </w:p>
        </w:tc>
        <w:tc>
          <w:tcPr>
            <w:tcW w:w="6024" w:type="dxa"/>
          </w:tcPr>
          <w:p w:rsidR="002D0A90" w:rsidRDefault="002D0A90" w:rsidP="00925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№</w:t>
            </w:r>
          </w:p>
        </w:tc>
        <w:tc>
          <w:tcPr>
            <w:tcW w:w="2551" w:type="dxa"/>
          </w:tcPr>
          <w:p w:rsidR="002D0A90" w:rsidRPr="00945159" w:rsidRDefault="002D0A90" w:rsidP="00925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3ABC" w:rsidRPr="00CB31E0" w:rsidRDefault="00FF3ABC" w:rsidP="00FF3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ABC" w:rsidRDefault="00FF3ABC" w:rsidP="00FF3ABC"/>
    <w:p w:rsidR="00FF3ABC" w:rsidRDefault="00FF3ABC" w:rsidP="00FF3ABC"/>
    <w:p w:rsidR="00FF3ABC" w:rsidRDefault="00FF3ABC" w:rsidP="00FF3ABC"/>
    <w:p w:rsidR="00BF3FE4" w:rsidRDefault="00BF3FE4"/>
    <w:sectPr w:rsidR="00BF3FE4" w:rsidSect="008F771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260D"/>
    <w:multiLevelType w:val="hybridMultilevel"/>
    <w:tmpl w:val="DD6A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D0B"/>
    <w:multiLevelType w:val="hybridMultilevel"/>
    <w:tmpl w:val="557E4AB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003C"/>
    <w:multiLevelType w:val="hybridMultilevel"/>
    <w:tmpl w:val="43E66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3ABC"/>
    <w:rsid w:val="002D0A90"/>
    <w:rsid w:val="00BF3FE4"/>
    <w:rsid w:val="00FF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A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F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2015-02-24T16:16:00Z</dcterms:created>
  <dcterms:modified xsi:type="dcterms:W3CDTF">2015-02-24T16:34:00Z</dcterms:modified>
</cp:coreProperties>
</file>