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56" w:rsidRPr="00EF7956" w:rsidRDefault="00087D5C" w:rsidP="00EF795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Теплякова Н.М.</w:t>
      </w:r>
    </w:p>
    <w:p w:rsidR="00EF7956" w:rsidRPr="00EF7956" w:rsidRDefault="00EF7956" w:rsidP="00EF79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7956">
        <w:rPr>
          <w:rFonts w:ascii="Times New Roman" w:hAnsi="Times New Roman" w:cs="Times New Roman"/>
        </w:rPr>
        <w:t>МОУ СОШ №27,</w:t>
      </w:r>
    </w:p>
    <w:p w:rsidR="00EF7956" w:rsidRDefault="00EF7956" w:rsidP="00EF795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 w:rsidRPr="00EF7956">
        <w:rPr>
          <w:rFonts w:ascii="Times New Roman" w:hAnsi="Times New Roman" w:cs="Times New Roman"/>
        </w:rPr>
        <w:t>г</w:t>
      </w:r>
      <w:proofErr w:type="gramStart"/>
      <w:r w:rsidRPr="00EF7956">
        <w:rPr>
          <w:rFonts w:ascii="Times New Roman" w:hAnsi="Times New Roman" w:cs="Times New Roman"/>
        </w:rPr>
        <w:t>.К</w:t>
      </w:r>
      <w:proofErr w:type="gramEnd"/>
      <w:r w:rsidRPr="00EF7956">
        <w:rPr>
          <w:rFonts w:ascii="Times New Roman" w:hAnsi="Times New Roman" w:cs="Times New Roman"/>
        </w:rPr>
        <w:t>асли</w:t>
      </w:r>
      <w:proofErr w:type="spellEnd"/>
      <w:r w:rsidRPr="00EF7956">
        <w:rPr>
          <w:rFonts w:ascii="Times New Roman" w:hAnsi="Times New Roman" w:cs="Times New Roman"/>
          <w:b/>
        </w:rPr>
        <w:t xml:space="preserve"> </w:t>
      </w:r>
    </w:p>
    <w:p w:rsidR="00EF7956" w:rsidRPr="00EF7956" w:rsidRDefault="00EF7956" w:rsidP="00EF795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67377" w:rsidRDefault="00EF7956" w:rsidP="008673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УУД ПРИ РАБОТЕ НАД ЗАДАЧЕЙ В РАМКАХ УМК «ГАРМОНИЯ»</w:t>
      </w:r>
    </w:p>
    <w:p w:rsidR="00867377" w:rsidRPr="00867377" w:rsidRDefault="00867377" w:rsidP="008673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F7956" w:rsidRPr="00867377" w:rsidRDefault="00087D5C" w:rsidP="0086737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087D5C">
        <w:rPr>
          <w:rFonts w:ascii="Times New Roman" w:hAnsi="Times New Roman" w:cs="Times New Roman"/>
          <w:i/>
          <w:sz w:val="24"/>
          <w:szCs w:val="24"/>
        </w:rPr>
        <w:t xml:space="preserve">В статье рассматриваются  возможности для </w:t>
      </w:r>
      <w:r>
        <w:rPr>
          <w:rFonts w:ascii="Times New Roman" w:hAnsi="Times New Roman" w:cs="Times New Roman"/>
          <w:i/>
          <w:sz w:val="24"/>
          <w:szCs w:val="24"/>
        </w:rPr>
        <w:t>развития познавательных УУД</w:t>
      </w:r>
      <w:r w:rsidRPr="00087D5C">
        <w:rPr>
          <w:rFonts w:ascii="Times New Roman" w:hAnsi="Times New Roman" w:cs="Times New Roman"/>
          <w:i/>
          <w:sz w:val="24"/>
          <w:szCs w:val="24"/>
        </w:rPr>
        <w:t xml:space="preserve"> на уроках </w:t>
      </w:r>
      <w:r>
        <w:rPr>
          <w:rFonts w:ascii="Times New Roman" w:hAnsi="Times New Roman" w:cs="Times New Roman"/>
          <w:i/>
          <w:sz w:val="24"/>
          <w:szCs w:val="24"/>
        </w:rPr>
        <w:t>математики</w:t>
      </w:r>
      <w:r w:rsidRPr="00087D5C">
        <w:rPr>
          <w:rFonts w:ascii="Times New Roman" w:hAnsi="Times New Roman" w:cs="Times New Roman"/>
          <w:i/>
          <w:sz w:val="24"/>
          <w:szCs w:val="24"/>
        </w:rPr>
        <w:t xml:space="preserve"> и во внеурочной деятельности  через использование  </w:t>
      </w:r>
      <w:r>
        <w:rPr>
          <w:rFonts w:ascii="Times New Roman" w:hAnsi="Times New Roman" w:cs="Times New Roman"/>
          <w:i/>
          <w:sz w:val="24"/>
          <w:szCs w:val="24"/>
        </w:rPr>
        <w:t xml:space="preserve">учебно-методического </w:t>
      </w:r>
      <w:r w:rsidRPr="00087D5C">
        <w:rPr>
          <w:rFonts w:ascii="Times New Roman" w:hAnsi="Times New Roman" w:cs="Times New Roman"/>
          <w:i/>
          <w:sz w:val="24"/>
          <w:szCs w:val="24"/>
        </w:rPr>
        <w:t>комплек</w:t>
      </w:r>
      <w:r w:rsidR="00867377">
        <w:rPr>
          <w:rFonts w:ascii="Times New Roman" w:hAnsi="Times New Roman" w:cs="Times New Roman"/>
          <w:i/>
          <w:sz w:val="24"/>
          <w:szCs w:val="24"/>
        </w:rPr>
        <w:t>та</w:t>
      </w:r>
      <w:r w:rsidRPr="00087D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7377">
        <w:rPr>
          <w:rFonts w:ascii="Times New Roman" w:hAnsi="Times New Roman" w:cs="Times New Roman"/>
          <w:i/>
          <w:sz w:val="24"/>
          <w:szCs w:val="24"/>
        </w:rPr>
        <w:t>«Гармония»</w:t>
      </w:r>
      <w:r w:rsidRPr="00087D5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531B6" w:rsidRPr="00C531B6" w:rsidRDefault="00ED1022" w:rsidP="00EF79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внедрения ФГОС НОО перед учителем начальной школы стоит очень важная задача - научить ребенка учиться.  Учебный предмет «Математика» имеет большие потенциальные возможности для формирования всех видов УУД. Я  остановлюсь на возможностях формирования УУД при  решении задач на уроках</w:t>
      </w:r>
      <w:r w:rsidR="00C5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829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внеурочной деятельности</w:t>
      </w:r>
      <w:r w:rsidRPr="00C5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УМК «Гармония» </w:t>
      </w:r>
      <w:r w:rsid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53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Истомина Наталия Борисовна</w:t>
      </w:r>
      <w:r w:rsid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3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8A2" w:rsidRDefault="00ED1022" w:rsidP="008673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 то, что  информационно-образовательная среда УМК «Гармония» представлена не только учебниками математики, рабочими тетрадями,  контрольно-</w:t>
      </w:r>
      <w:r w:rsidR="003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измерительными материалами, но и</w:t>
      </w:r>
      <w:r w:rsidRPr="00C5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</w:t>
      </w:r>
      <w:r w:rsidR="00BD305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5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«Учимся решать задачи»</w:t>
      </w:r>
      <w:r w:rsidR="00BD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31B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«Учимся решать лог</w:t>
      </w:r>
      <w:r w:rsidR="00BD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ические задачи», для внеурочной работы.                               </w:t>
      </w:r>
      <w:r w:rsid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D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956" w:rsidRDefault="00ED1022" w:rsidP="00EF79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текстовыми задачами начинается только во 2 классе. В</w:t>
      </w:r>
      <w:r w:rsidR="00EF79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первый класс идет подготов</w:t>
      </w:r>
      <w:r w:rsidR="009F5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C5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F7956" w:rsidRDefault="00ED1022" w:rsidP="00EF7956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навыков чтения.</w:t>
      </w:r>
    </w:p>
    <w:p w:rsidR="00EF7956" w:rsidRDefault="00ED1022" w:rsidP="00EF7956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детьми </w:t>
      </w:r>
      <w:r w:rsidRPr="00EF7956">
        <w:rPr>
          <w:rFonts w:ascii="Times New Roman" w:hAnsi="Times New Roman" w:cs="Times New Roman"/>
          <w:sz w:val="28"/>
          <w:szCs w:val="28"/>
        </w:rPr>
        <w:t xml:space="preserve">предметного смысла сложения и вычитания;  </w:t>
      </w:r>
    </w:p>
    <w:p w:rsidR="00EF7956" w:rsidRDefault="00ED1022" w:rsidP="00EF7956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56">
        <w:rPr>
          <w:rFonts w:ascii="Times New Roman" w:hAnsi="Times New Roman" w:cs="Times New Roman"/>
          <w:sz w:val="28"/>
          <w:szCs w:val="28"/>
        </w:rPr>
        <w:t>Формирование приёмов умственной деятельности</w:t>
      </w:r>
    </w:p>
    <w:p w:rsidR="004A38A2" w:rsidRPr="00EF7956" w:rsidRDefault="00ED1022" w:rsidP="00EF7956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56">
        <w:rPr>
          <w:rFonts w:ascii="Times New Roman" w:hAnsi="Times New Roman" w:cs="Times New Roman"/>
          <w:sz w:val="28"/>
          <w:szCs w:val="28"/>
        </w:rPr>
        <w:t>Умение складывать и вычитать отрезки и использовать их для интерпретации различных ситуаций.</w:t>
      </w:r>
    </w:p>
    <w:p w:rsidR="00087D5C" w:rsidRDefault="00E82974" w:rsidP="00087D5C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="00390788"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начинают работать с задачей, только тогда, когда они </w:t>
      </w:r>
      <w:r w:rsidR="009F5564"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воспринима</w:t>
      </w:r>
      <w:r w:rsidR="009F5564"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прочитанное</w:t>
      </w:r>
      <w:r w:rsidR="009F5564"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 задачи</w:t>
      </w:r>
      <w:r w:rsidR="003476B6"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0788"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564"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первый класс ид</w:t>
      </w:r>
      <w:r w:rsidR="00EF795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работа с предметными схемами</w:t>
      </w:r>
      <w:proofErr w:type="gramStart"/>
      <w:r w:rsidR="00087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8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8A2"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знакомства</w:t>
      </w:r>
      <w:r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A38A2"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 «увеличить»</w:t>
      </w:r>
      <w:r w:rsidR="00390788"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>, «уменьшить»</w:t>
      </w:r>
      <w:r w:rsidR="004A38A2"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усложняются, </w:t>
      </w:r>
      <w:r w:rsidR="00390788"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 предметных схемах показывают,</w:t>
      </w:r>
      <w:r w:rsidR="0008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87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="0008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на сколько меньше</w:t>
      </w:r>
      <w:r w:rsidR="00390788"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76B6"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08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D1022" w:rsidRPr="00087D5C" w:rsidRDefault="00ED1022" w:rsidP="00087D5C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Знакомство с отрезком и числовым лучом позволяет использовать не только предметные, но и графические модели при сравнении чисел,  а также моделировать отношения чисел и величин с помощью схем, обозначая, например, данные числа и величины отрезками. </w:t>
      </w:r>
      <w:r w:rsidR="00390788"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идет с</w:t>
      </w:r>
      <w:r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оотнесение вербальных</w:t>
      </w:r>
      <w:r w:rsidR="00116DDE"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r w:rsidR="00116DDE"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графических и символических моделей</w:t>
      </w:r>
      <w:r w:rsidR="007A4399"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6DDE"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4399"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ричем, </w:t>
      </w:r>
      <w:r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выбор, преобразование, конструирование</w:t>
      </w:r>
      <w:r w:rsidR="007A4399"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дидактические условия для понимания и усвоения всеми учениками смысла изучаемых математических понятий в различных интерпретациях, что является необходимым условием для формирования общего умения решать текстовые задачи.</w:t>
      </w:r>
      <w:r w:rsidR="007A4399"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Предлагаемая Н.Б.Истоминой т</w:t>
      </w:r>
      <w:r w:rsidRPr="004A38A2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обучения решению текстовых задач состоит из 6 этапов</w:t>
      </w:r>
      <w:r w:rsidR="0086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377" w:rsidRPr="00867377">
        <w:rPr>
          <w:rFonts w:ascii="Times New Roman" w:hAnsi="Times New Roman" w:cs="Times New Roman"/>
          <w:sz w:val="28"/>
          <w:szCs w:val="28"/>
        </w:rPr>
        <w:t>[1</w:t>
      </w:r>
      <w:r w:rsidR="00867377">
        <w:rPr>
          <w:rFonts w:ascii="Times New Roman" w:hAnsi="Times New Roman" w:cs="Times New Roman"/>
          <w:sz w:val="28"/>
          <w:szCs w:val="28"/>
        </w:rPr>
        <w:t>]:</w:t>
      </w:r>
    </w:p>
    <w:p w:rsidR="00087D5C" w:rsidRDefault="00ED1022" w:rsidP="00EF79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D5C">
        <w:rPr>
          <w:rFonts w:ascii="Times New Roman" w:hAnsi="Times New Roman" w:cs="Times New Roman"/>
          <w:sz w:val="28"/>
          <w:szCs w:val="28"/>
        </w:rPr>
        <w:t>подготовительный;</w:t>
      </w:r>
    </w:p>
    <w:p w:rsidR="00087D5C" w:rsidRDefault="00ED1022" w:rsidP="00EF79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D5C">
        <w:rPr>
          <w:rFonts w:ascii="Times New Roman" w:hAnsi="Times New Roman" w:cs="Times New Roman"/>
          <w:sz w:val="28"/>
          <w:szCs w:val="28"/>
        </w:rPr>
        <w:t xml:space="preserve"> задачи на сложение и вычитание;</w:t>
      </w:r>
    </w:p>
    <w:p w:rsidR="00087D5C" w:rsidRDefault="00ED1022" w:rsidP="00EF79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D5C">
        <w:rPr>
          <w:rFonts w:ascii="Times New Roman" w:hAnsi="Times New Roman" w:cs="Times New Roman"/>
          <w:sz w:val="28"/>
          <w:szCs w:val="28"/>
        </w:rPr>
        <w:t xml:space="preserve">смысл действия умножения, отношение «больше </w:t>
      </w:r>
      <w:proofErr w:type="gramStart"/>
      <w:r w:rsidRPr="00087D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D5C">
        <w:rPr>
          <w:rFonts w:ascii="Times New Roman" w:hAnsi="Times New Roman" w:cs="Times New Roman"/>
          <w:sz w:val="28"/>
          <w:szCs w:val="28"/>
        </w:rPr>
        <w:t xml:space="preserve"> …»; </w:t>
      </w:r>
    </w:p>
    <w:p w:rsidR="00087D5C" w:rsidRDefault="00ED1022" w:rsidP="00EF79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D5C">
        <w:rPr>
          <w:rFonts w:ascii="Times New Roman" w:hAnsi="Times New Roman" w:cs="Times New Roman"/>
          <w:sz w:val="28"/>
          <w:szCs w:val="28"/>
        </w:rPr>
        <w:t xml:space="preserve">задачи на сложение, вычитание, умножение; </w:t>
      </w:r>
    </w:p>
    <w:p w:rsidR="00087D5C" w:rsidRDefault="00087D5C" w:rsidP="00EF79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1022" w:rsidRPr="00087D5C">
        <w:rPr>
          <w:rFonts w:ascii="Times New Roman" w:hAnsi="Times New Roman" w:cs="Times New Roman"/>
          <w:sz w:val="28"/>
          <w:szCs w:val="28"/>
        </w:rPr>
        <w:t>мысл действия деления, отношения «м</w:t>
      </w:r>
      <w:r>
        <w:rPr>
          <w:rFonts w:ascii="Times New Roman" w:hAnsi="Times New Roman" w:cs="Times New Roman"/>
          <w:sz w:val="28"/>
          <w:szCs w:val="28"/>
        </w:rPr>
        <w:t xml:space="preserve">еньше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сравнения;</w:t>
      </w:r>
    </w:p>
    <w:p w:rsidR="00087D5C" w:rsidRDefault="00ED1022" w:rsidP="00EF79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D5C">
        <w:rPr>
          <w:rFonts w:ascii="Times New Roman" w:hAnsi="Times New Roman" w:cs="Times New Roman"/>
          <w:sz w:val="28"/>
          <w:szCs w:val="28"/>
        </w:rPr>
        <w:t>решение арифметических задач на все</w:t>
      </w:r>
      <w:r w:rsidR="004A38A2" w:rsidRPr="00087D5C">
        <w:rPr>
          <w:rFonts w:ascii="Times New Roman" w:hAnsi="Times New Roman" w:cs="Times New Roman"/>
          <w:sz w:val="28"/>
          <w:szCs w:val="28"/>
        </w:rPr>
        <w:t xml:space="preserve"> четыре арифметических действия.</w:t>
      </w:r>
    </w:p>
    <w:p w:rsidR="00ED1022" w:rsidRPr="00087D5C" w:rsidRDefault="004A38A2" w:rsidP="00087D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D5C">
        <w:rPr>
          <w:rFonts w:ascii="Times New Roman" w:hAnsi="Times New Roman" w:cs="Times New Roman"/>
          <w:sz w:val="28"/>
          <w:szCs w:val="28"/>
        </w:rPr>
        <w:t>Если до введения ФГОС</w:t>
      </w:r>
      <w:r w:rsidR="00ED1022" w:rsidRPr="00087D5C">
        <w:rPr>
          <w:rFonts w:ascii="Times New Roman" w:hAnsi="Times New Roman" w:cs="Times New Roman"/>
          <w:sz w:val="28"/>
          <w:szCs w:val="28"/>
        </w:rPr>
        <w:t xml:space="preserve">, мы отрабатывали типы задач и учили детей решать задачи по заданному  образцу,  то данная технология нацелена на формирование общего умения решать текстовые задачи, </w:t>
      </w:r>
      <w:r w:rsidR="00ED1022" w:rsidRPr="0008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</w:t>
      </w:r>
      <w:r w:rsidRPr="00087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познавательным универсальным учебным</w:t>
      </w:r>
      <w:r w:rsidR="00ED1022" w:rsidRPr="0008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 w:rsidRPr="0008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ям. </w:t>
      </w:r>
      <w:r w:rsidR="00ED1022" w:rsidRPr="00087D5C">
        <w:rPr>
          <w:rFonts w:ascii="Times New Roman" w:hAnsi="Times New Roman" w:cs="Times New Roman"/>
          <w:sz w:val="28"/>
          <w:szCs w:val="28"/>
        </w:rPr>
        <w:t>Для приобретения этого опыта деятельность учащихся направляется спе</w:t>
      </w:r>
      <w:r w:rsidR="00087D5C">
        <w:rPr>
          <w:rFonts w:ascii="Times New Roman" w:hAnsi="Times New Roman" w:cs="Times New Roman"/>
          <w:sz w:val="28"/>
          <w:szCs w:val="28"/>
        </w:rPr>
        <w:t>циальными вопросами и заданиями</w:t>
      </w:r>
      <w:proofErr w:type="gramStart"/>
      <w:r w:rsidR="00087D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7D5C">
        <w:rPr>
          <w:rFonts w:ascii="Times New Roman" w:hAnsi="Times New Roman" w:cs="Times New Roman"/>
          <w:sz w:val="28"/>
          <w:szCs w:val="28"/>
        </w:rPr>
        <w:t xml:space="preserve"> П</w:t>
      </w:r>
      <w:r w:rsidR="00ED1022" w:rsidRPr="00087D5C">
        <w:rPr>
          <w:rFonts w:ascii="Times New Roman" w:hAnsi="Times New Roman" w:cs="Times New Roman"/>
          <w:sz w:val="28"/>
          <w:szCs w:val="28"/>
        </w:rPr>
        <w:t xml:space="preserve">ри </w:t>
      </w:r>
      <w:r w:rsidR="00087D5C">
        <w:rPr>
          <w:rFonts w:ascii="Times New Roman" w:hAnsi="Times New Roman" w:cs="Times New Roman"/>
          <w:sz w:val="28"/>
          <w:szCs w:val="28"/>
        </w:rPr>
        <w:t xml:space="preserve">их </w:t>
      </w:r>
      <w:r w:rsidR="00ED1022" w:rsidRPr="00087D5C">
        <w:rPr>
          <w:rFonts w:ascii="Times New Roman" w:hAnsi="Times New Roman" w:cs="Times New Roman"/>
          <w:sz w:val="28"/>
          <w:szCs w:val="28"/>
        </w:rPr>
        <w:t>выполнении дети учатся сравнивать тексты задач, составлять вопросы к данному условию, выбирать схемы, соответствующие задаче, выбирать из данных выражений те, которые являются решением задачи, выбирать</w:t>
      </w:r>
      <w:r w:rsidR="003212FA" w:rsidRPr="00087D5C">
        <w:rPr>
          <w:rFonts w:ascii="Times New Roman" w:hAnsi="Times New Roman" w:cs="Times New Roman"/>
          <w:sz w:val="28"/>
          <w:szCs w:val="28"/>
        </w:rPr>
        <w:t xml:space="preserve"> </w:t>
      </w:r>
      <w:r w:rsidR="00ED1022" w:rsidRPr="00087D5C">
        <w:rPr>
          <w:rFonts w:ascii="Times New Roman" w:hAnsi="Times New Roman" w:cs="Times New Roman"/>
          <w:sz w:val="28"/>
          <w:szCs w:val="28"/>
        </w:rPr>
        <w:t>условия к данному вопросу, изменять текст задачи в соответствии с данным решением, формулировать вопрос к задаче</w:t>
      </w:r>
      <w:r w:rsidRPr="00087D5C">
        <w:rPr>
          <w:rFonts w:ascii="Times New Roman" w:hAnsi="Times New Roman" w:cs="Times New Roman"/>
          <w:sz w:val="28"/>
          <w:szCs w:val="28"/>
        </w:rPr>
        <w:t xml:space="preserve"> в соответствии с данной схемой</w:t>
      </w:r>
      <w:r w:rsidR="00ED1022" w:rsidRPr="00087D5C">
        <w:rPr>
          <w:rFonts w:ascii="Times New Roman" w:hAnsi="Times New Roman" w:cs="Times New Roman"/>
          <w:sz w:val="28"/>
          <w:szCs w:val="28"/>
        </w:rPr>
        <w:t xml:space="preserve">. </w:t>
      </w:r>
      <w:r w:rsidR="003212FA" w:rsidRPr="0008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D1022" w:rsidRPr="0008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поиска решения задач у учеников формируются основные мыслительные операции (анализа, синтеза, классификации, сравнения, аналогии и т.д.).  </w:t>
      </w:r>
    </w:p>
    <w:p w:rsidR="00ED1022" w:rsidRPr="00DB7E31" w:rsidRDefault="004A38A2" w:rsidP="00EF79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</w:t>
      </w:r>
      <w:r w:rsidR="00ED1022" w:rsidRPr="00C5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тетради  «Учимся решать логические задачи» </w:t>
      </w:r>
      <w:r w:rsidR="00DB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внеурочной деятельности позволяет работать над логическими задачами. </w:t>
      </w:r>
      <w:r w:rsidR="00DB7E31">
        <w:rPr>
          <w:rFonts w:ascii="Times New Roman" w:hAnsi="Times New Roman" w:cs="Times New Roman"/>
          <w:sz w:val="28"/>
          <w:szCs w:val="28"/>
        </w:rPr>
        <w:t>Ш</w:t>
      </w:r>
      <w:r w:rsidR="00ED1022" w:rsidRPr="00C531B6">
        <w:rPr>
          <w:rFonts w:ascii="Times New Roman" w:hAnsi="Times New Roman" w:cs="Times New Roman"/>
          <w:bCs/>
          <w:sz w:val="28"/>
          <w:szCs w:val="28"/>
        </w:rPr>
        <w:t>кольники  овладевают умением искать и  выделять необходимую информацию, приобретают опыт смыслового чтения и  анализа объектов  с целью выделения существенных и несущественных признаков. На этапе поиска решения  развиваются такие универсальные учебные действия как установление причинно-следственных связей, построение логической цепи рассуждений, выбор наиболее эффективных способов решения задачи в зависимости от конкретных условий, постановка и формулирование проблемы, самостоятельное создание алгоритмов деятельности.</w:t>
      </w:r>
    </w:p>
    <w:p w:rsidR="00ED1022" w:rsidRPr="00C531B6" w:rsidRDefault="00ED1022" w:rsidP="00087D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1B6">
        <w:rPr>
          <w:rFonts w:ascii="Times New Roman" w:eastAsia="Calibri" w:hAnsi="Times New Roman" w:cs="Times New Roman"/>
          <w:sz w:val="28"/>
          <w:szCs w:val="28"/>
        </w:rPr>
        <w:t>Для решения логических задач авторы предлагают наиболее универсальные модели процесса рассуждений:</w:t>
      </w:r>
      <w:r w:rsidR="00EF79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1B6">
        <w:rPr>
          <w:rFonts w:ascii="Times New Roman" w:eastAsia="Calibri" w:hAnsi="Times New Roman" w:cs="Times New Roman"/>
          <w:sz w:val="28"/>
          <w:szCs w:val="28"/>
        </w:rPr>
        <w:t>моделирование на отрезках; текстовые цепочки умозаключений;</w:t>
      </w:r>
      <w:r w:rsidR="00EF79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1B6">
        <w:rPr>
          <w:rFonts w:ascii="Times New Roman" w:eastAsia="Calibri" w:hAnsi="Times New Roman" w:cs="Times New Roman"/>
          <w:sz w:val="28"/>
          <w:szCs w:val="28"/>
        </w:rPr>
        <w:t>таблицы;</w:t>
      </w:r>
      <w:r w:rsidR="00EF79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531B6">
        <w:rPr>
          <w:rFonts w:ascii="Times New Roman" w:eastAsia="Calibri" w:hAnsi="Times New Roman" w:cs="Times New Roman"/>
          <w:sz w:val="28"/>
          <w:szCs w:val="28"/>
        </w:rPr>
        <w:t>граф-схемы</w:t>
      </w:r>
      <w:proofErr w:type="gramEnd"/>
      <w:r w:rsidRPr="00C531B6">
        <w:rPr>
          <w:rFonts w:ascii="Times New Roman" w:eastAsia="Calibri" w:hAnsi="Times New Roman" w:cs="Times New Roman"/>
          <w:sz w:val="28"/>
          <w:szCs w:val="28"/>
        </w:rPr>
        <w:t>; блок-схемы</w:t>
      </w:r>
      <w:r w:rsidR="004A38A2">
        <w:rPr>
          <w:rFonts w:ascii="Times New Roman" w:eastAsia="Calibri" w:hAnsi="Times New Roman" w:cs="Times New Roman"/>
          <w:sz w:val="28"/>
          <w:szCs w:val="28"/>
        </w:rPr>
        <w:t>.</w:t>
      </w:r>
      <w:r w:rsidR="00087D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1B6">
        <w:rPr>
          <w:rFonts w:ascii="Times New Roman" w:eastAsia="Calibri" w:hAnsi="Times New Roman" w:cs="Times New Roman"/>
          <w:sz w:val="28"/>
          <w:szCs w:val="28"/>
        </w:rPr>
        <w:t xml:space="preserve">Подобранные в </w:t>
      </w:r>
      <w:r w:rsidR="004A38A2">
        <w:rPr>
          <w:rFonts w:ascii="Times New Roman" w:eastAsia="Calibri" w:hAnsi="Times New Roman" w:cs="Times New Roman"/>
          <w:sz w:val="28"/>
          <w:szCs w:val="28"/>
        </w:rPr>
        <w:t>данном пособии</w:t>
      </w:r>
      <w:r w:rsidRPr="00C531B6">
        <w:rPr>
          <w:rFonts w:ascii="Times New Roman" w:eastAsia="Calibri" w:hAnsi="Times New Roman" w:cs="Times New Roman"/>
          <w:sz w:val="28"/>
          <w:szCs w:val="28"/>
        </w:rPr>
        <w:t xml:space="preserve"> задачи знакомят младших школьников с основным способом решения логических задач – методом рассуждений, который состоит  в построении цепочки обоснованных последовательных умозаключений, а также с наглядными способами представления (моделирования) процесса рассуждений: словесным, т. е. в виде цепочки умозаключений (речевых высказываний);</w:t>
      </w:r>
      <w:r w:rsidR="004A3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1B6">
        <w:rPr>
          <w:rFonts w:ascii="Times New Roman" w:eastAsia="Calibri" w:hAnsi="Times New Roman" w:cs="Times New Roman"/>
          <w:sz w:val="28"/>
          <w:szCs w:val="28"/>
        </w:rPr>
        <w:t>табличным;</w:t>
      </w:r>
      <w:r w:rsidR="004A3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1B6">
        <w:rPr>
          <w:rFonts w:ascii="Times New Roman" w:eastAsia="Calibri" w:hAnsi="Times New Roman" w:cs="Times New Roman"/>
          <w:sz w:val="28"/>
          <w:szCs w:val="28"/>
        </w:rPr>
        <w:t>графическим.</w:t>
      </w:r>
    </w:p>
    <w:p w:rsidR="00ED1022" w:rsidRPr="00C531B6" w:rsidRDefault="00ED1022" w:rsidP="00087D5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1B6">
        <w:rPr>
          <w:rFonts w:ascii="Times New Roman" w:eastAsia="Calibri" w:hAnsi="Times New Roman" w:cs="Times New Roman"/>
          <w:sz w:val="28"/>
          <w:szCs w:val="28"/>
        </w:rPr>
        <w:t xml:space="preserve">Процесс решения каждой логической задачи разбивается на систему дополнительных  заданий, посильных младшим школьникам  и направленных на знакомство с различными способами решения логических задач и   оформлением  процесса рассуждений. Выполняя предлагаемые задания, ребёнок не только имеет возможность самостоятельно решить  логические задачи, но и научиться обобщённым, универсальным способам их решения. </w:t>
      </w:r>
    </w:p>
    <w:p w:rsidR="00ED1022" w:rsidRDefault="00ED1022" w:rsidP="00087D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377" w:rsidRPr="00867377" w:rsidRDefault="00867377" w:rsidP="0086737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3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литературы</w:t>
      </w:r>
    </w:p>
    <w:p w:rsidR="00867377" w:rsidRPr="00867377" w:rsidRDefault="00867377" w:rsidP="0086737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Истомина, Н.Б. Программа курса «Математика» 1-4 классы. – Смоленск, «Ассоциация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i/>
          <w:sz w:val="24"/>
          <w:szCs w:val="24"/>
        </w:rPr>
        <w:t xml:space="preserve"> век», 2012.</w:t>
      </w:r>
    </w:p>
    <w:sectPr w:rsidR="00867377" w:rsidRPr="00867377" w:rsidSect="00EF79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836"/>
    <w:multiLevelType w:val="hybridMultilevel"/>
    <w:tmpl w:val="6F463916"/>
    <w:lvl w:ilvl="0" w:tplc="71D45E7C">
      <w:start w:val="1"/>
      <w:numFmt w:val="bullet"/>
      <w:lvlText w:val="•"/>
      <w:lvlJc w:val="left"/>
      <w:pPr>
        <w:tabs>
          <w:tab w:val="num" w:pos="722"/>
        </w:tabs>
        <w:ind w:left="722" w:hanging="360"/>
      </w:pPr>
      <w:rPr>
        <w:rFonts w:ascii="Arial" w:hAnsi="Arial" w:cs="Times New Roman" w:hint="default"/>
      </w:rPr>
    </w:lvl>
    <w:lvl w:ilvl="1" w:tplc="3ECC73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32EC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87D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701F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2662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2408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029A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9621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033B2"/>
    <w:multiLevelType w:val="hybridMultilevel"/>
    <w:tmpl w:val="C45EE742"/>
    <w:lvl w:ilvl="0" w:tplc="71D45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594E"/>
    <w:multiLevelType w:val="hybridMultilevel"/>
    <w:tmpl w:val="98EC0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B696B"/>
    <w:multiLevelType w:val="hybridMultilevel"/>
    <w:tmpl w:val="B3F08F5E"/>
    <w:lvl w:ilvl="0" w:tplc="A8D469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802DF6"/>
    <w:multiLevelType w:val="hybridMultilevel"/>
    <w:tmpl w:val="E97CF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022"/>
    <w:rsid w:val="00087D5C"/>
    <w:rsid w:val="00116DDE"/>
    <w:rsid w:val="003212FA"/>
    <w:rsid w:val="003476B6"/>
    <w:rsid w:val="00390788"/>
    <w:rsid w:val="004A38A2"/>
    <w:rsid w:val="006F5CF6"/>
    <w:rsid w:val="007A4399"/>
    <w:rsid w:val="00867377"/>
    <w:rsid w:val="008D731B"/>
    <w:rsid w:val="009D7175"/>
    <w:rsid w:val="009F5564"/>
    <w:rsid w:val="00BD305F"/>
    <w:rsid w:val="00C531B6"/>
    <w:rsid w:val="00CE3B53"/>
    <w:rsid w:val="00DB7E31"/>
    <w:rsid w:val="00E5270E"/>
    <w:rsid w:val="00E82974"/>
    <w:rsid w:val="00EB1ECA"/>
    <w:rsid w:val="00ED1022"/>
    <w:rsid w:val="00E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школа 27</cp:lastModifiedBy>
  <cp:revision>6</cp:revision>
  <dcterms:created xsi:type="dcterms:W3CDTF">2014-10-12T14:11:00Z</dcterms:created>
  <dcterms:modified xsi:type="dcterms:W3CDTF">2014-10-14T05:24:00Z</dcterms:modified>
</cp:coreProperties>
</file>