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91" w:rsidRPr="001A7180" w:rsidRDefault="00A41791" w:rsidP="00A417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18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41791" w:rsidRDefault="00A41791" w:rsidP="00A4179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1791" w:rsidRPr="00253607" w:rsidRDefault="00A41791" w:rsidP="0025360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A7180">
        <w:rPr>
          <w:rFonts w:ascii="Times New Roman" w:eastAsia="Times New Roman" w:hAnsi="Times New Roman" w:cs="Times New Roman"/>
          <w:sz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на основе Примерных программ по математике  Федерального государственного образовательного стандарта начального общего образования, программы курса «Математика» авторов М.И. Моро, М.А. Бантовой, Г.В. </w:t>
      </w:r>
      <w:proofErr w:type="spellStart"/>
      <w:r w:rsidRPr="001A7180">
        <w:rPr>
          <w:rFonts w:ascii="Times New Roman" w:eastAsia="Times New Roman" w:hAnsi="Times New Roman" w:cs="Times New Roman"/>
          <w:sz w:val="24"/>
        </w:rPr>
        <w:t>Бельтюковой</w:t>
      </w:r>
      <w:proofErr w:type="spellEnd"/>
      <w:r w:rsidRPr="001A7180">
        <w:rPr>
          <w:rFonts w:ascii="Times New Roman" w:eastAsia="Times New Roman" w:hAnsi="Times New Roman" w:cs="Times New Roman"/>
          <w:sz w:val="24"/>
        </w:rPr>
        <w:t>,</w:t>
      </w:r>
      <w:r w:rsidR="0096049F">
        <w:rPr>
          <w:rFonts w:ascii="Times New Roman" w:eastAsia="Times New Roman" w:hAnsi="Times New Roman" w:cs="Times New Roman"/>
          <w:sz w:val="24"/>
        </w:rPr>
        <w:t xml:space="preserve"> С.И. Волковой, С.В. Степановой </w:t>
      </w:r>
      <w:r w:rsidR="0096049F">
        <w:rPr>
          <w:rFonts w:ascii="Times New Roman" w:hAnsi="Times New Roman" w:cs="Times New Roman"/>
          <w:sz w:val="24"/>
          <w:szCs w:val="24"/>
        </w:rPr>
        <w:t>без внесения изменений.</w:t>
      </w:r>
      <w:proofErr w:type="gramEnd"/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Универсальные математические способы познания </w:t>
      </w:r>
      <w:r>
        <w:rPr>
          <w:rFonts w:ascii="Times New Roman" w:eastAsia="Times New Roman" w:hAnsi="Times New Roman" w:cs="Times New Roman"/>
          <w:sz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Усвоенные в начальном курсе математики знания и способы действий необходимы не только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</w:t>
      </w:r>
      <w:r>
        <w:rPr>
          <w:rFonts w:ascii="Times New Roman" w:eastAsia="Times New Roman" w:hAnsi="Times New Roman" w:cs="Times New Roman"/>
          <w:b/>
          <w:sz w:val="24"/>
        </w:rPr>
        <w:t xml:space="preserve"> целями</w:t>
      </w:r>
      <w:r>
        <w:rPr>
          <w:rFonts w:ascii="Times New Roman" w:eastAsia="Times New Roman" w:hAnsi="Times New Roman" w:cs="Times New Roman"/>
          <w:sz w:val="24"/>
        </w:rPr>
        <w:t xml:space="preserve"> начального обучения математике являются:</w:t>
      </w:r>
    </w:p>
    <w:p w:rsidR="00A41791" w:rsidRDefault="00A41791" w:rsidP="00A41791">
      <w:pPr>
        <w:numPr>
          <w:ilvl w:val="0"/>
          <w:numId w:val="1"/>
        </w:num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Математическое развитие младших школьников.</w:t>
      </w:r>
    </w:p>
    <w:p w:rsidR="00A41791" w:rsidRDefault="00A41791" w:rsidP="00A41791">
      <w:pPr>
        <w:numPr>
          <w:ilvl w:val="0"/>
          <w:numId w:val="1"/>
        </w:num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системы </w:t>
      </w:r>
      <w:r>
        <w:rPr>
          <w:rFonts w:ascii="Times New Roman" w:eastAsia="Times New Roman" w:hAnsi="Times New Roman" w:cs="Times New Roman"/>
          <w:color w:val="000000"/>
          <w:sz w:val="24"/>
        </w:rPr>
        <w:t>начальных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математических знаний.</w:t>
      </w:r>
    </w:p>
    <w:p w:rsidR="00A41791" w:rsidRPr="00253607" w:rsidRDefault="00A41791" w:rsidP="00253607">
      <w:pPr>
        <w:numPr>
          <w:ilvl w:val="0"/>
          <w:numId w:val="1"/>
        </w:num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Воспитание интереса к математике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к умственной деятельности.</w:t>
      </w:r>
    </w:p>
    <w:p w:rsidR="00A41791" w:rsidRDefault="00A41791" w:rsidP="00A4179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Основные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задачи </w:t>
      </w:r>
      <w:r>
        <w:rPr>
          <w:rFonts w:ascii="Times New Roman" w:eastAsia="Times New Roman" w:hAnsi="Times New Roman" w:cs="Times New Roman"/>
          <w:sz w:val="24"/>
        </w:rPr>
        <w:t>начального обучения, решение которых направлено на достижение основных целей начального математического образования:</w:t>
      </w:r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eastAsia="Times New Roman" w:hAnsi="Times New Roman" w:cs="Times New Roman"/>
          <w:color w:val="000000"/>
          <w:sz w:val="24"/>
        </w:rPr>
        <w:t>устанавливать,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описывать,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моделировать </w:t>
      </w:r>
      <w:r>
        <w:rPr>
          <w:rFonts w:ascii="Times New Roman" w:eastAsia="Times New Roman" w:hAnsi="Times New Roman" w:cs="Times New Roman"/>
          <w:sz w:val="24"/>
        </w:rPr>
        <w:t xml:space="preserve">и объяснять количественные и пространственные отношения); </w:t>
      </w:r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 развитие основ логического, знаково-символического и алгоритмического мышления; </w:t>
      </w:r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развитие пространственного воображения;</w:t>
      </w:r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развитие математической речи;</w:t>
      </w:r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 формирование умения вести поиск информации и работать с ней;</w:t>
      </w:r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— формирование первоначальных представлений о компьютерной грамотности;</w:t>
      </w:r>
    </w:p>
    <w:p w:rsidR="00A41791" w:rsidRDefault="00A41791" w:rsidP="00A41791">
      <w:pPr>
        <w:tabs>
          <w:tab w:val="right" w:pos="935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 развитие познавательных способностей;</w:t>
      </w:r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 воспитание стремления к расширению математических знаний;</w:t>
      </w:r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 </w:t>
      </w:r>
      <w:r>
        <w:rPr>
          <w:rFonts w:ascii="Times New Roman" w:eastAsia="Times New Roman" w:hAnsi="Times New Roman" w:cs="Times New Roman"/>
          <w:color w:val="000000"/>
          <w:sz w:val="24"/>
        </w:rPr>
        <w:t>формирование критичности мышления;</w:t>
      </w:r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 развитие умений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обосновывать и отстаивать высказанное суждение, оценивать и принимать суждения других.</w:t>
      </w:r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усвоение начальных математических знаний, </w:t>
      </w:r>
      <w:r>
        <w:rPr>
          <w:rFonts w:ascii="Times New Roman" w:eastAsia="Times New Roman" w:hAnsi="Times New Roman" w:cs="Times New Roman"/>
          <w:sz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A41791" w:rsidRDefault="00A41791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421052" w:rsidRDefault="00421052" w:rsidP="00A417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A7180" w:rsidRPr="001A7180" w:rsidRDefault="001A7180" w:rsidP="00540661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A7180">
        <w:rPr>
          <w:rFonts w:ascii="Times New Roman" w:hAnsi="Times New Roman" w:cs="Times New Roman"/>
          <w:b/>
          <w:bCs/>
          <w:kern w:val="2"/>
          <w:sz w:val="28"/>
          <w:szCs w:val="28"/>
        </w:rPr>
        <w:t>Общая характеристика предмета</w:t>
      </w:r>
    </w:p>
    <w:p w:rsidR="001A7180" w:rsidRPr="00421052" w:rsidRDefault="00421052" w:rsidP="0025498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 w:rsidR="001A7180" w:rsidRPr="00421052">
        <w:rPr>
          <w:rFonts w:ascii="Times New Roman" w:hAnsi="Times New Roman" w:cs="Times New Roman"/>
          <w:kern w:val="2"/>
          <w:sz w:val="24"/>
          <w:szCs w:val="24"/>
        </w:rPr>
        <w:t xml:space="preserve">Предмет «Математика» является курсом интегрированным: в нём объединён арифметический, геометрический и алгебраический материал. </w:t>
      </w:r>
    </w:p>
    <w:p w:rsidR="001A7180" w:rsidRPr="00421052" w:rsidRDefault="00421052" w:rsidP="0025498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</w:t>
      </w:r>
      <w:r w:rsidR="001A7180" w:rsidRPr="00421052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Содержание </w:t>
      </w:r>
      <w:r w:rsidR="001A7180" w:rsidRPr="00421052">
        <w:rPr>
          <w:rFonts w:ascii="Times New Roman" w:hAnsi="Times New Roman" w:cs="Times New Roman"/>
          <w:kern w:val="2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1A7180" w:rsidRPr="00421052" w:rsidRDefault="001A7180" w:rsidP="0025498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21052">
        <w:rPr>
          <w:rFonts w:ascii="Times New Roman" w:hAnsi="Times New Roman" w:cs="Times New Roman"/>
          <w:kern w:val="2"/>
          <w:sz w:val="24"/>
          <w:szCs w:val="24"/>
        </w:rPr>
        <w:t xml:space="preserve">Арифметическим ядром программы является учебный материал. Основа арифметического содержания — представления о натуральном числе и нуле, арифметических действиях (сложение, вычитание, умножение и деление). </w:t>
      </w:r>
    </w:p>
    <w:p w:rsidR="001A7180" w:rsidRPr="00421052" w:rsidRDefault="00421052" w:rsidP="0025498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1A7180" w:rsidRPr="00421052">
        <w:rPr>
          <w:rFonts w:ascii="Times New Roman" w:hAnsi="Times New Roman" w:cs="Times New Roman"/>
          <w:kern w:val="2"/>
          <w:sz w:val="24"/>
          <w:szCs w:val="24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1A7180" w:rsidRPr="00421052" w:rsidRDefault="00421052" w:rsidP="0025498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1A7180" w:rsidRPr="00421052">
        <w:rPr>
          <w:rFonts w:ascii="Times New Roman" w:hAnsi="Times New Roman" w:cs="Times New Roman"/>
          <w:kern w:val="2"/>
          <w:sz w:val="24"/>
          <w:szCs w:val="24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</w:t>
      </w:r>
    </w:p>
    <w:p w:rsidR="001A7180" w:rsidRPr="00421052" w:rsidRDefault="001A7180" w:rsidP="0025498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21052">
        <w:rPr>
          <w:rFonts w:ascii="Times New Roman" w:hAnsi="Times New Roman" w:cs="Times New Roman"/>
          <w:kern w:val="2"/>
          <w:sz w:val="24"/>
          <w:szCs w:val="24"/>
        </w:rPr>
        <w:t xml:space="preserve">       Особое место в содержании начального математического образования занимают текстовые задачи. Решение некоторых задач основано на моделировании описанных в них взаимосвязей между данными и искомым.</w:t>
      </w:r>
    </w:p>
    <w:p w:rsidR="001A7180" w:rsidRPr="00421052" w:rsidRDefault="00421052" w:rsidP="0025498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1A7180" w:rsidRPr="00421052">
        <w:rPr>
          <w:rFonts w:ascii="Times New Roman" w:hAnsi="Times New Roman" w:cs="Times New Roman"/>
          <w:kern w:val="2"/>
          <w:sz w:val="24"/>
          <w:szCs w:val="24"/>
        </w:rPr>
        <w:t>Решение текстовых задач связано с формированием целого ряда умений; оказывает большое влияние на развитие у детей воображения, логического мышления, речи; укрепляет связь обучения с жизнью, углубляет понимание практического значения математических знаний, пробуждает интерес к математике и усиливает мотивацию к её изучению.</w:t>
      </w:r>
    </w:p>
    <w:p w:rsidR="001A7180" w:rsidRPr="00421052" w:rsidRDefault="00421052" w:rsidP="0025498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1A7180" w:rsidRPr="00421052">
        <w:rPr>
          <w:rFonts w:ascii="Times New Roman" w:hAnsi="Times New Roman" w:cs="Times New Roman"/>
          <w:kern w:val="2"/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1A7180" w:rsidRPr="00421052" w:rsidRDefault="00421052" w:rsidP="0025498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</w:t>
      </w:r>
      <w:r w:rsidR="001A7180" w:rsidRPr="00421052">
        <w:rPr>
          <w:rFonts w:ascii="Times New Roman" w:hAnsi="Times New Roman" w:cs="Times New Roman"/>
          <w:kern w:val="2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1A7180" w:rsidRPr="00421052" w:rsidRDefault="00421052" w:rsidP="0025498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1A7180" w:rsidRPr="00421052">
        <w:rPr>
          <w:rFonts w:ascii="Times New Roman" w:hAnsi="Times New Roman" w:cs="Times New Roman"/>
          <w:kern w:val="2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1A7180" w:rsidRPr="00421052" w:rsidRDefault="00421052" w:rsidP="0025498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proofErr w:type="gramStart"/>
      <w:r w:rsidR="001A7180" w:rsidRPr="00421052">
        <w:rPr>
          <w:rFonts w:ascii="Times New Roman" w:hAnsi="Times New Roman" w:cs="Times New Roman"/>
          <w:kern w:val="2"/>
          <w:sz w:val="24"/>
          <w:szCs w:val="24"/>
        </w:rPr>
        <w:t>Большое внимание в программе уделяется формированию умений сравнивать математические объекты),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1A7180" w:rsidRPr="00421052" w:rsidRDefault="00421052" w:rsidP="0025498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1A7180" w:rsidRPr="00421052">
        <w:rPr>
          <w:rFonts w:ascii="Times New Roman" w:hAnsi="Times New Roman" w:cs="Times New Roman"/>
          <w:kern w:val="2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1A7180" w:rsidRPr="00421052" w:rsidRDefault="00421052" w:rsidP="0025498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1A7180" w:rsidRPr="00421052">
        <w:rPr>
          <w:rFonts w:ascii="Times New Roman" w:hAnsi="Times New Roman" w:cs="Times New Roman"/>
          <w:kern w:val="2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1A7180" w:rsidRPr="00421052" w:rsidRDefault="00421052" w:rsidP="0025498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1A7180" w:rsidRPr="00421052">
        <w:rPr>
          <w:rFonts w:ascii="Times New Roman" w:hAnsi="Times New Roman" w:cs="Times New Roman"/>
          <w:kern w:val="2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1A7180" w:rsidRPr="00421052" w:rsidRDefault="00421052" w:rsidP="0025498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1A7180" w:rsidRPr="00421052">
        <w:rPr>
          <w:rFonts w:ascii="Times New Roman" w:hAnsi="Times New Roman" w:cs="Times New Roman"/>
          <w:kern w:val="2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1A7180" w:rsidRPr="00421052" w:rsidRDefault="00421052" w:rsidP="0025498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1A7180" w:rsidRPr="00421052">
        <w:rPr>
          <w:rFonts w:ascii="Times New Roman" w:hAnsi="Times New Roman" w:cs="Times New Roman"/>
          <w:kern w:val="2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1A7180" w:rsidRDefault="001A7180" w:rsidP="002549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A7180" w:rsidRDefault="001A7180" w:rsidP="002549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A7180" w:rsidRPr="001A7180" w:rsidRDefault="001A7180" w:rsidP="005406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1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Место учебного курса в учебном плане</w:t>
      </w:r>
    </w:p>
    <w:p w:rsidR="00421052" w:rsidRDefault="00421052" w:rsidP="002549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A7180">
        <w:rPr>
          <w:rFonts w:ascii="Times New Roman" w:eastAsia="Times New Roman" w:hAnsi="Times New Roman" w:cs="Times New Roman"/>
          <w:sz w:val="24"/>
        </w:rPr>
        <w:t xml:space="preserve">На изучение математики в каждом классе начальной школы отводится по 4 ч в неделю. Курс рассчитан на 540 ч: в 1 классе — 132 ч (33 учебные недели), во 2-4 классах – </w:t>
      </w:r>
    </w:p>
    <w:p w:rsidR="001A7180" w:rsidRDefault="001A7180" w:rsidP="002549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136 ч (34 учебные недели)</w:t>
      </w:r>
    </w:p>
    <w:p w:rsidR="00421052" w:rsidRDefault="00421052" w:rsidP="0054066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4980" w:rsidRPr="00387289" w:rsidRDefault="00254980" w:rsidP="00254980">
      <w:pPr>
        <w:pStyle w:val="c12"/>
        <w:spacing w:before="0" w:beforeAutospacing="0" w:after="0" w:afterAutospacing="0"/>
        <w:ind w:left="24"/>
        <w:jc w:val="center"/>
        <w:rPr>
          <w:rStyle w:val="c0"/>
          <w:b/>
          <w:bCs/>
          <w:color w:val="000000"/>
          <w:sz w:val="28"/>
          <w:szCs w:val="28"/>
        </w:rPr>
      </w:pPr>
      <w:r w:rsidRPr="00387289">
        <w:rPr>
          <w:rStyle w:val="c0"/>
          <w:b/>
          <w:bCs/>
          <w:color w:val="000000"/>
          <w:sz w:val="28"/>
          <w:szCs w:val="28"/>
        </w:rPr>
        <w:t>Содержание учебного предмета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Числа и операции над ними.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Числа от 1 до 100.</w:t>
      </w:r>
    </w:p>
    <w:p w:rsidR="00254980" w:rsidRPr="00387289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7289">
        <w:rPr>
          <w:rStyle w:val="c0"/>
          <w:b/>
          <w:i/>
          <w:iCs/>
          <w:color w:val="000000"/>
          <w:u w:val="single"/>
        </w:rPr>
        <w:t>Нумерация (16ч)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Устная и письменная нумерация двузначных чисел. Разряд десятков и разряд единиц, их место в записи чисел.</w:t>
      </w:r>
    </w:p>
    <w:p w:rsidR="00254980" w:rsidRPr="00387289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7289">
        <w:rPr>
          <w:rStyle w:val="c0"/>
          <w:b/>
          <w:i/>
          <w:iCs/>
          <w:color w:val="000000"/>
          <w:u w:val="single"/>
        </w:rPr>
        <w:t>Сложение и вычитание чисел.(70ч)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Операции сложения и вычитания. Взаимосвязь операций сложения и вычитания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Сложение и вычитание двузначных чисел, оканчивающихся нулями.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Устные и письменные приёмы сложения и вычитания чисел в пределах 100.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Алгоритмы сложения и вычитания.</w:t>
      </w:r>
    </w:p>
    <w:p w:rsidR="00254980" w:rsidRPr="00387289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7289">
        <w:rPr>
          <w:rStyle w:val="c0"/>
          <w:b/>
          <w:i/>
          <w:iCs/>
          <w:color w:val="000000"/>
          <w:u w:val="single"/>
        </w:rPr>
        <w:t>Умножение и деление чисел.(39ч)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Величины и их измерение.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Длина. Единица измерения длины – метр. Соотношения между единицами измерения длины.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Перевод именованных чисел в заданные единицы (раздробление и превращение).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Периметр многоугольника. Формулы периметра квадрата и прямоугольника.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Цена, количество и стоимость товара.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Время. Единица времени – час.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Текстовые задачи.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Простые и составные текстовые задачи, при решении которых используется: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 смысл действий сложения, вычитания, умножения и деления;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 разностное сравнение;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Элементы геометрии.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Обозначение геометрических фигур буквами.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Острые и тупые углы.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Составление плоских фигур из частей. Деление плоских фигур на части.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Элементы алгебры.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Переменная. Выражения с переменной. Нахождение значений выражений </w:t>
      </w:r>
      <w:proofErr w:type="gramStart"/>
      <w:r>
        <w:rPr>
          <w:rStyle w:val="c0"/>
          <w:color w:val="000000"/>
        </w:rPr>
        <w:t>вида</w:t>
      </w:r>
      <w:proofErr w:type="gramEnd"/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а </w:t>
      </w:r>
      <w:r>
        <w:rPr>
          <w:rStyle w:val="c0"/>
          <w:color w:val="000000"/>
        </w:rPr>
        <w:t>± 5; 4 – </w:t>
      </w:r>
      <w:r>
        <w:rPr>
          <w:rStyle w:val="c0"/>
          <w:i/>
          <w:iCs/>
          <w:color w:val="000000"/>
        </w:rPr>
        <w:t>а</w:t>
      </w:r>
      <w:r>
        <w:rPr>
          <w:rStyle w:val="c0"/>
          <w:color w:val="000000"/>
        </w:rPr>
        <w:t>;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при заданных числовых значениях переменной.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Решение уравнений </w:t>
      </w:r>
      <w:proofErr w:type="gramStart"/>
      <w:r>
        <w:rPr>
          <w:rStyle w:val="c0"/>
          <w:color w:val="000000"/>
        </w:rPr>
        <w:t>вида</w:t>
      </w:r>
      <w:proofErr w:type="gramEnd"/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 xml:space="preserve">а ± </w:t>
      </w:r>
      <w:proofErr w:type="spellStart"/>
      <w:r>
        <w:rPr>
          <w:rStyle w:val="c0"/>
          <w:i/>
          <w:iCs/>
          <w:color w:val="000000"/>
        </w:rPr>
        <w:t>х</w:t>
      </w:r>
      <w:proofErr w:type="spellEnd"/>
      <w:r>
        <w:rPr>
          <w:rStyle w:val="c0"/>
          <w:i/>
          <w:iCs/>
          <w:color w:val="000000"/>
        </w:rPr>
        <w:t xml:space="preserve"> = </w:t>
      </w:r>
      <w:proofErr w:type="spellStart"/>
      <w:r>
        <w:rPr>
          <w:rStyle w:val="c0"/>
          <w:i/>
          <w:iCs/>
          <w:color w:val="000000"/>
        </w:rPr>
        <w:t>b</w:t>
      </w:r>
      <w:proofErr w:type="spellEnd"/>
      <w:r>
        <w:rPr>
          <w:rStyle w:val="c0"/>
          <w:i/>
          <w:iCs/>
          <w:color w:val="000000"/>
        </w:rPr>
        <w:t xml:space="preserve">; </w:t>
      </w:r>
      <w:proofErr w:type="spellStart"/>
      <w:r>
        <w:rPr>
          <w:rStyle w:val="c0"/>
          <w:i/>
          <w:iCs/>
          <w:color w:val="000000"/>
        </w:rPr>
        <w:t>х</w:t>
      </w:r>
      <w:proofErr w:type="spellEnd"/>
      <w:r>
        <w:rPr>
          <w:rStyle w:val="c0"/>
          <w:color w:val="000000"/>
        </w:rPr>
        <w:t> – </w:t>
      </w:r>
      <w:r>
        <w:rPr>
          <w:rStyle w:val="c0"/>
          <w:i/>
          <w:iCs/>
          <w:color w:val="000000"/>
        </w:rPr>
        <w:t xml:space="preserve">а = </w:t>
      </w:r>
      <w:proofErr w:type="spellStart"/>
      <w:r>
        <w:rPr>
          <w:rStyle w:val="c0"/>
          <w:i/>
          <w:iCs/>
          <w:color w:val="000000"/>
        </w:rPr>
        <w:t>b</w:t>
      </w:r>
      <w:proofErr w:type="spellEnd"/>
      <w:r>
        <w:rPr>
          <w:rStyle w:val="c0"/>
          <w:i/>
          <w:iCs/>
          <w:color w:val="000000"/>
        </w:rPr>
        <w:t>; а</w:t>
      </w:r>
      <w:r>
        <w:rPr>
          <w:rStyle w:val="c0"/>
          <w:color w:val="000000"/>
        </w:rPr>
        <w:t> – </w:t>
      </w:r>
      <w:proofErr w:type="spellStart"/>
      <w:r>
        <w:rPr>
          <w:rStyle w:val="c0"/>
          <w:i/>
          <w:iCs/>
          <w:color w:val="000000"/>
        </w:rPr>
        <w:t>х</w:t>
      </w:r>
      <w:proofErr w:type="spellEnd"/>
      <w:r>
        <w:rPr>
          <w:rStyle w:val="c0"/>
          <w:i/>
          <w:iCs/>
          <w:color w:val="000000"/>
        </w:rPr>
        <w:t xml:space="preserve"> = </w:t>
      </w:r>
      <w:proofErr w:type="spellStart"/>
      <w:r>
        <w:rPr>
          <w:rStyle w:val="c0"/>
          <w:i/>
          <w:iCs/>
          <w:color w:val="000000"/>
        </w:rPr>
        <w:t>b</w:t>
      </w:r>
      <w:proofErr w:type="spellEnd"/>
      <w:r>
        <w:rPr>
          <w:rStyle w:val="c0"/>
          <w:i/>
          <w:iCs/>
          <w:color w:val="000000"/>
        </w:rPr>
        <w:t>;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Занимательные и нестандартные задачи.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Логические задачи. Арифметические лабиринты, магические фигуры, математические фокусы.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Задачи на разрезание и составление фигур. Задачи с палочками.</w:t>
      </w:r>
    </w:p>
    <w:p w:rsidR="00254980" w:rsidRDefault="00254980" w:rsidP="00254980">
      <w:pPr>
        <w:pStyle w:val="c8"/>
        <w:spacing w:before="0" w:beforeAutospacing="0" w:after="0" w:afterAutospacing="0"/>
        <w:ind w:firstLine="568"/>
        <w:jc w:val="both"/>
        <w:rPr>
          <w:rStyle w:val="c0"/>
          <w:b/>
          <w:i/>
          <w:iCs/>
          <w:color w:val="000000"/>
          <w:u w:val="single"/>
        </w:rPr>
      </w:pPr>
      <w:r w:rsidRPr="00387289">
        <w:rPr>
          <w:rStyle w:val="c0"/>
          <w:b/>
          <w:i/>
          <w:iCs/>
          <w:color w:val="000000"/>
          <w:u w:val="single"/>
        </w:rPr>
        <w:t>Итоговое повторение.(11ч)</w:t>
      </w:r>
    </w:p>
    <w:p w:rsidR="00C366C3" w:rsidRDefault="00C366C3" w:rsidP="00C366C3">
      <w:pPr>
        <w:rPr>
          <w:rFonts w:ascii="Times New Roman" w:eastAsia="Times New Roman" w:hAnsi="Times New Roman" w:cs="Times New Roman"/>
          <w:sz w:val="24"/>
        </w:rPr>
      </w:pPr>
    </w:p>
    <w:p w:rsidR="00C66A35" w:rsidRPr="00C366C3" w:rsidRDefault="00C66A35" w:rsidP="00C366C3">
      <w:pPr>
        <w:jc w:val="center"/>
        <w:rPr>
          <w:rFonts w:ascii="Times New Roman" w:eastAsia="Times New Roman" w:hAnsi="Times New Roman" w:cs="Times New Roman"/>
          <w:sz w:val="24"/>
        </w:rPr>
      </w:pPr>
      <w:r w:rsidRPr="00C66A3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Требования к уровню подготовки </w:t>
      </w:r>
      <w:proofErr w:type="gramStart"/>
      <w:r w:rsidRPr="00C66A3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обучающихся</w:t>
      </w:r>
      <w:proofErr w:type="gramEnd"/>
    </w:p>
    <w:p w:rsidR="004424C3" w:rsidRPr="004424C3" w:rsidRDefault="004424C3" w:rsidP="004424C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4424C3" w:rsidRPr="004424C3" w:rsidRDefault="004424C3" w:rsidP="004424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4424C3" w:rsidRPr="004424C3" w:rsidRDefault="004424C3" w:rsidP="004424C3">
      <w:pPr>
        <w:numPr>
          <w:ilvl w:val="0"/>
          <w:numId w:val="3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гордости за свою Родину, российский народ и историю России;</w:t>
      </w:r>
    </w:p>
    <w:p w:rsidR="004424C3" w:rsidRPr="004424C3" w:rsidRDefault="004424C3" w:rsidP="004424C3">
      <w:pPr>
        <w:numPr>
          <w:ilvl w:val="0"/>
          <w:numId w:val="3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424C3" w:rsidRPr="004424C3" w:rsidRDefault="004424C3" w:rsidP="004424C3">
      <w:pPr>
        <w:numPr>
          <w:ilvl w:val="0"/>
          <w:numId w:val="3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Целостное восприятие окружающего мира.</w:t>
      </w:r>
    </w:p>
    <w:p w:rsidR="004424C3" w:rsidRPr="004424C3" w:rsidRDefault="004424C3" w:rsidP="004424C3">
      <w:pPr>
        <w:numPr>
          <w:ilvl w:val="0"/>
          <w:numId w:val="3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424C3" w:rsidRPr="004424C3" w:rsidRDefault="004424C3" w:rsidP="004424C3">
      <w:pPr>
        <w:numPr>
          <w:ilvl w:val="0"/>
          <w:numId w:val="3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4424C3" w:rsidRPr="004424C3" w:rsidRDefault="004424C3" w:rsidP="004424C3">
      <w:pPr>
        <w:numPr>
          <w:ilvl w:val="0"/>
          <w:numId w:val="3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сотрудничества </w:t>
      </w:r>
      <w:proofErr w:type="gramStart"/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сверстниками.</w:t>
      </w:r>
    </w:p>
    <w:p w:rsidR="004424C3" w:rsidRPr="004424C3" w:rsidRDefault="004424C3" w:rsidP="004424C3">
      <w:pPr>
        <w:numPr>
          <w:ilvl w:val="0"/>
          <w:numId w:val="3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Установку на</w:t>
      </w:r>
      <w:r w:rsidRPr="004424C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жизни, наличие мотивации к творческому труду, к работе на результат.</w:t>
      </w:r>
    </w:p>
    <w:p w:rsidR="004424C3" w:rsidRPr="004424C3" w:rsidRDefault="004424C3" w:rsidP="004424C3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44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4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4424C3" w:rsidRPr="004424C3" w:rsidRDefault="004424C3" w:rsidP="004424C3">
      <w:pPr>
        <w:numPr>
          <w:ilvl w:val="0"/>
          <w:numId w:val="4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принимать и сохранять цели и задачи учебной деятельности, находить</w:t>
      </w:r>
      <w:r w:rsidRPr="004424C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и способы её осуществления.</w:t>
      </w:r>
    </w:p>
    <w:p w:rsidR="004424C3" w:rsidRPr="004424C3" w:rsidRDefault="004424C3" w:rsidP="004424C3">
      <w:pPr>
        <w:numPr>
          <w:ilvl w:val="0"/>
          <w:numId w:val="4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 w:rsidRPr="004424C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 выполнения заданий творческого и поискового характера.</w:t>
      </w:r>
    </w:p>
    <w:p w:rsidR="004424C3" w:rsidRPr="004424C3" w:rsidRDefault="004424C3" w:rsidP="004424C3">
      <w:pPr>
        <w:numPr>
          <w:ilvl w:val="0"/>
          <w:numId w:val="4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424C3" w:rsidRPr="004424C3" w:rsidRDefault="004424C3" w:rsidP="004424C3">
      <w:pPr>
        <w:numPr>
          <w:ilvl w:val="0"/>
          <w:numId w:val="4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424C3" w:rsidRPr="004424C3" w:rsidRDefault="004424C3" w:rsidP="004424C3">
      <w:pPr>
        <w:numPr>
          <w:ilvl w:val="0"/>
          <w:numId w:val="4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424C3" w:rsidRPr="004424C3" w:rsidRDefault="004424C3" w:rsidP="004424C3">
      <w:pPr>
        <w:numPr>
          <w:ilvl w:val="0"/>
          <w:numId w:val="4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</w:t>
      </w: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графическим сопровождением.</w:t>
      </w:r>
    </w:p>
    <w:p w:rsidR="004424C3" w:rsidRPr="004424C3" w:rsidRDefault="004424C3" w:rsidP="004424C3">
      <w:pPr>
        <w:numPr>
          <w:ilvl w:val="0"/>
          <w:numId w:val="4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4424C3" w:rsidRPr="004424C3" w:rsidRDefault="004424C3" w:rsidP="004424C3">
      <w:pPr>
        <w:numPr>
          <w:ilvl w:val="0"/>
          <w:numId w:val="4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424C3" w:rsidRPr="004424C3" w:rsidRDefault="004424C3" w:rsidP="004424C3">
      <w:pPr>
        <w:numPr>
          <w:ilvl w:val="0"/>
          <w:numId w:val="4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424C3" w:rsidRPr="004424C3" w:rsidRDefault="004424C3" w:rsidP="004424C3">
      <w:pPr>
        <w:numPr>
          <w:ilvl w:val="0"/>
          <w:numId w:val="4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424C3" w:rsidRPr="004424C3" w:rsidRDefault="004424C3" w:rsidP="004424C3">
      <w:pPr>
        <w:numPr>
          <w:ilvl w:val="0"/>
          <w:numId w:val="4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424C3" w:rsidRPr="00EF60DE" w:rsidRDefault="004424C3" w:rsidP="004424C3">
      <w:pPr>
        <w:numPr>
          <w:ilvl w:val="0"/>
          <w:numId w:val="4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F60DE" w:rsidRDefault="00EF60DE" w:rsidP="00EF6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0DE" w:rsidRPr="004424C3" w:rsidRDefault="00EF60DE" w:rsidP="00EF60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424C3" w:rsidRPr="004424C3" w:rsidRDefault="004424C3" w:rsidP="004424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24C3" w:rsidRPr="004424C3" w:rsidRDefault="004424C3" w:rsidP="004424C3">
      <w:pPr>
        <w:numPr>
          <w:ilvl w:val="0"/>
          <w:numId w:val="5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оценки их количественных и пространственных отношений.</w:t>
      </w:r>
    </w:p>
    <w:p w:rsidR="004424C3" w:rsidRPr="004424C3" w:rsidRDefault="004424C3" w:rsidP="004424C3">
      <w:pPr>
        <w:numPr>
          <w:ilvl w:val="0"/>
          <w:numId w:val="5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логического и алгоритмического мышления,</w:t>
      </w: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4424C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измерения, прикидки результата</w:t>
      </w:r>
      <w:r w:rsidRPr="004424C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4424C3">
        <w:rPr>
          <w:rFonts w:ascii="Times New Roman" w:eastAsia="Times New Roman" w:hAnsi="Times New Roman" w:cs="Times New Roman"/>
          <w:color w:val="548DD4"/>
          <w:sz w:val="24"/>
          <w:szCs w:val="24"/>
        </w:rPr>
        <w:t> </w:t>
      </w: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и выполнения алгоритмов.</w:t>
      </w:r>
    </w:p>
    <w:p w:rsidR="004424C3" w:rsidRPr="004424C3" w:rsidRDefault="004424C3" w:rsidP="004424C3">
      <w:pPr>
        <w:numPr>
          <w:ilvl w:val="0"/>
          <w:numId w:val="5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424C3" w:rsidRDefault="004424C3" w:rsidP="00C366C3">
      <w:pPr>
        <w:numPr>
          <w:ilvl w:val="0"/>
          <w:numId w:val="5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</w:rPr>
      </w:pP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выполнять устно и письменно арифметические действия с</w:t>
      </w:r>
      <w:r w:rsidRPr="004424C3">
        <w:rPr>
          <w:rFonts w:ascii="Times New Roman" w:eastAsia="Times New Roman" w:hAnsi="Times New Roman" w:cs="Times New Roman"/>
          <w:color w:val="000000"/>
          <w:sz w:val="28"/>
        </w:rPr>
        <w:t> числами и </w:t>
      </w:r>
      <w:r w:rsidRPr="004424C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366C3" w:rsidRPr="00C366C3" w:rsidRDefault="00C366C3" w:rsidP="00C366C3">
      <w:pPr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BF4779" w:rsidRPr="00BF4779" w:rsidRDefault="00BF4779" w:rsidP="00C36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F477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Учебно-методический комплект и материально-техническая база</w:t>
      </w:r>
    </w:p>
    <w:p w:rsidR="00254980" w:rsidRPr="00254980" w:rsidRDefault="00254980" w:rsidP="00254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779" w:rsidRPr="007B310C" w:rsidRDefault="00BF4779" w:rsidP="00BF4779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B31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Перечень литературы:</w:t>
      </w:r>
    </w:p>
    <w:p w:rsidR="00BF4779" w:rsidRPr="00BF4779" w:rsidRDefault="00BF4779" w:rsidP="00BF477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 Моро М.И., </w:t>
      </w:r>
      <w:proofErr w:type="spellStart"/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t>Бантова</w:t>
      </w:r>
      <w:proofErr w:type="spellEnd"/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М.А., </w:t>
      </w:r>
      <w:proofErr w:type="spellStart"/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t>Бельтюкова</w:t>
      </w:r>
      <w:proofErr w:type="spellEnd"/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Г.В. и др. Математика 2 класс, М.: Просвещение, 2010.  </w:t>
      </w:r>
    </w:p>
    <w:p w:rsidR="00BF4779" w:rsidRPr="00BF4779" w:rsidRDefault="00BF4779" w:rsidP="00BF477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t>2.Тетрадь по математике для 2 класса в 2-х частях. – Просвещение, 2010 г.</w:t>
      </w:r>
    </w:p>
    <w:p w:rsidR="00BF4779" w:rsidRPr="00BF4779" w:rsidRDefault="00BF4779" w:rsidP="00BF477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3.Ракитина</w:t>
      </w:r>
      <w:r w:rsidRPr="00BF4779">
        <w:rPr>
          <w:rFonts w:ascii="Times New Roman" w:eastAsia="Times New Roman" w:hAnsi="Times New Roman" w:cs="Times New Roman"/>
          <w:sz w:val="24"/>
        </w:rPr>
        <w:t xml:space="preserve"> </w:t>
      </w:r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Федеральный государственный образовательный стандарт начального общего образования / Министерство образования и науки Российской Федерации. — М., «Просвещение», 2010</w:t>
      </w:r>
    </w:p>
    <w:p w:rsidR="00BF4779" w:rsidRPr="00BF4779" w:rsidRDefault="00BF4779" w:rsidP="00BF477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4.Сборник рабочих программ «Школа России». Пособие для учителей общеобразовательных учреждений. М., Просвещение, 20113. </w:t>
      </w:r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5.Данилюк А.Я., Кондаков А.М., </w:t>
      </w:r>
      <w:proofErr w:type="spellStart"/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t>Тишков</w:t>
      </w:r>
      <w:proofErr w:type="spellEnd"/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В.А. Концепция духовно-нравственного развития и воспитания личности гражданина России. – М: Просвещение, 2009 </w:t>
      </w:r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6..Волкова С. И. Проверочные работы к учебнику «Математика. 2 класс». – М.: Просвещение, 2010</w:t>
      </w:r>
    </w:p>
    <w:p w:rsidR="00BF4779" w:rsidRPr="00BF4779" w:rsidRDefault="00BF4779" w:rsidP="00BF477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t>6..Дмитриева О. И. и др. Поурочные разработки по математике: 2 класс. – М.: ВАКО13.Дмитриева О. И. и др. класс. – М.: Просвещение, 2010</w:t>
      </w:r>
    </w:p>
    <w:p w:rsidR="00BF4779" w:rsidRPr="00BF4779" w:rsidRDefault="00BF4779" w:rsidP="00BF477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t>8.Рудницкая В. Н. Контрольные работы по математике: 2 класс</w:t>
      </w:r>
      <w:proofErr w:type="gramStart"/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:. </w:t>
      </w:r>
      <w:proofErr w:type="gramEnd"/>
      <w:r w:rsidRPr="00BF4779">
        <w:rPr>
          <w:rFonts w:ascii="Times New Roman" w:eastAsia="Times New Roman" w:hAnsi="Times New Roman" w:cs="Times New Roman"/>
          <w:sz w:val="24"/>
          <w:shd w:val="clear" w:color="auto" w:fill="FFFFFF"/>
        </w:rPr>
        <w:t>М: Просвещение, 2010</w:t>
      </w:r>
    </w:p>
    <w:p w:rsidR="00BF4779" w:rsidRDefault="00BF4779" w:rsidP="00BF477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F4779" w:rsidRPr="007B310C" w:rsidRDefault="00BF4779" w:rsidP="00BF477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B31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Перечень материально-технического обеспечения: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Демонстрационные пособия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sz w:val="24"/>
          <w:szCs w:val="24"/>
        </w:rPr>
        <w:t>– Магнитная доска.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Наборное полотно.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Демонстрационное пособие «Сказочный счёт».</w:t>
      </w:r>
    </w:p>
    <w:p w:rsidR="00254980" w:rsidRPr="00254980" w:rsidRDefault="00254980" w:rsidP="002549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sz w:val="24"/>
          <w:szCs w:val="24"/>
        </w:rPr>
        <w:t>– Объекты, предназначенные для демонстрации счёта: от 1 до 10; от 1 до 20.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Комплект наглядных пособий «Изучение чисел I и II десятка».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Комплект наглядных пособий «Таблицу сложения учим с увлечением».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Модель часов демонстрационная.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Набор «Части целого. Простые дроби».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Набор геометрических тел демонстрационный.</w:t>
      </w:r>
    </w:p>
    <w:p w:rsidR="00254980" w:rsidRPr="00254980" w:rsidRDefault="00254980" w:rsidP="002549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Слайд-комплект «Геометрические фигуры».</w:t>
      </w:r>
    </w:p>
    <w:p w:rsidR="00254980" w:rsidRPr="00254980" w:rsidRDefault="00254980" w:rsidP="00254980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54980" w:rsidRPr="00254980" w:rsidRDefault="00254980" w:rsidP="002549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Набор цифр, букв, знаков с магнитным креплением (ламинированный).</w:t>
      </w:r>
    </w:p>
    <w:p w:rsidR="00254980" w:rsidRPr="00254980" w:rsidRDefault="00254980" w:rsidP="002549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Счетная лесенка (ламинированная, с магнитным креплением).</w:t>
      </w:r>
    </w:p>
    <w:p w:rsidR="00254980" w:rsidRPr="00254980" w:rsidRDefault="00254980" w:rsidP="002549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779" w:rsidRDefault="00BF4779" w:rsidP="00254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4980" w:rsidRPr="00254980" w:rsidRDefault="00254980" w:rsidP="00254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Приборы и инструменты демонстрационные</w:t>
      </w:r>
    </w:p>
    <w:p w:rsidR="00254980" w:rsidRPr="00254980" w:rsidRDefault="00254980" w:rsidP="00254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Метр демонстрационный.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Транспортир классный пластмассовый.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Угольник классный пластмассовый (30 и 60 градусов).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Угольник классный пластмассовый (45 и 45 градусов).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Циркуль классный пластмассовый.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Печатные пособия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Комплект таблиц «Веселая математика» (22 шт.).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Оп</w:t>
      </w:r>
      <w:r w:rsidR="00C366C3">
        <w:rPr>
          <w:rFonts w:ascii="Times New Roman" w:eastAsia="Times New Roman" w:hAnsi="Times New Roman" w:cs="Times New Roman"/>
          <w:color w:val="000000"/>
          <w:sz w:val="24"/>
          <w:szCs w:val="24"/>
        </w:rPr>
        <w:t>орные таблицы по математике за 2</w:t>
      </w: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Таблицы</w:t>
      </w:r>
      <w:r w:rsidR="00C36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демонстрационные «Математика. 2</w:t>
      </w: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класс». 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– Таблицы демонстрационные «Устные приемы сложения и вычитания в пределах сотни».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>– Таблицы демонстрационные «Простые задачи». 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Таблицы демонстрационные «Порядок действий». 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Таблицы демонстрационные «Математические таблицы для начальной школы». 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Таблицы демонстрационные «Математика. Однозначные и многозначные числа». 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Таблицы демонстрационные «Математика. Геометрические фигуры и величины». 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sz w:val="24"/>
          <w:szCs w:val="24"/>
        </w:rPr>
        <w:t>– Карточки с з</w:t>
      </w:r>
      <w:r w:rsidR="00C366C3">
        <w:rPr>
          <w:rFonts w:ascii="Times New Roman" w:eastAsia="Times New Roman" w:hAnsi="Times New Roman" w:cs="Times New Roman"/>
          <w:sz w:val="24"/>
          <w:szCs w:val="24"/>
        </w:rPr>
        <w:t>аданиями по математике для 2</w:t>
      </w:r>
      <w:r w:rsidRPr="00254980"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54980" w:rsidRPr="00254980" w:rsidRDefault="00254980" w:rsidP="00254980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980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254980" w:rsidRPr="00254980" w:rsidRDefault="00C366C3" w:rsidP="002549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учителя</w:t>
      </w:r>
      <w:r w:rsidR="00254980" w:rsidRPr="00254980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</w:p>
    <w:p w:rsidR="00254980" w:rsidRPr="00254980" w:rsidRDefault="00254980" w:rsidP="002549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4980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254980">
        <w:rPr>
          <w:rFonts w:ascii="Times New Roman" w:eastAsia="Times New Roman" w:hAnsi="Times New Roman" w:cs="Times New Roman"/>
          <w:sz w:val="24"/>
          <w:szCs w:val="24"/>
        </w:rPr>
        <w:t xml:space="preserve"> (цифровые) образовательные ресурсы, соответствующие содержанию программы по математике.</w:t>
      </w:r>
    </w:p>
    <w:p w:rsidR="00EF60DE" w:rsidRPr="00254980" w:rsidRDefault="00EF60DE" w:rsidP="00254980">
      <w:pPr>
        <w:pStyle w:val="c8"/>
        <w:spacing w:before="0" w:beforeAutospacing="0" w:after="0" w:afterAutospacing="0"/>
        <w:ind w:firstLine="709"/>
        <w:jc w:val="both"/>
        <w:rPr>
          <w:rStyle w:val="c0"/>
          <w:b/>
          <w:i/>
          <w:iCs/>
          <w:color w:val="000000"/>
          <w:u w:val="single"/>
        </w:rPr>
      </w:pPr>
    </w:p>
    <w:p w:rsidR="00EF60DE" w:rsidRDefault="00EF60DE" w:rsidP="00387289">
      <w:pPr>
        <w:pStyle w:val="c8"/>
        <w:spacing w:before="0" w:beforeAutospacing="0" w:after="0" w:afterAutospacing="0"/>
        <w:ind w:firstLine="568"/>
        <w:jc w:val="both"/>
        <w:rPr>
          <w:rStyle w:val="c0"/>
          <w:b/>
          <w:i/>
          <w:iCs/>
          <w:color w:val="000000"/>
          <w:u w:val="single"/>
        </w:rPr>
      </w:pPr>
    </w:p>
    <w:p w:rsidR="00C366C3" w:rsidRDefault="00C366C3" w:rsidP="00C366C3">
      <w:pPr>
        <w:snapToGrid w:val="0"/>
        <w:sectPr w:rsidR="00C366C3" w:rsidSect="00540661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540661" w:rsidRDefault="00540661" w:rsidP="00C366C3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C366C3" w:rsidRPr="00C366C3" w:rsidRDefault="00C366C3" w:rsidP="00C366C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C366C3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</w:t>
      </w:r>
    </w:p>
    <w:p w:rsidR="00C366C3" w:rsidRPr="00C366C3" w:rsidRDefault="00C366C3" w:rsidP="00C366C3">
      <w:pPr>
        <w:rPr>
          <w:rFonts w:ascii="Times New Roman" w:hAnsi="Times New Roman" w:cs="Times New Roman"/>
          <w:sz w:val="24"/>
          <w:szCs w:val="24"/>
        </w:rPr>
      </w:pPr>
      <w:r w:rsidRPr="00C366C3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C366C3" w:rsidRPr="00C366C3" w:rsidRDefault="00C366C3" w:rsidP="00C366C3">
      <w:pPr>
        <w:rPr>
          <w:rFonts w:ascii="Times New Roman" w:hAnsi="Times New Roman" w:cs="Times New Roman"/>
          <w:sz w:val="24"/>
          <w:szCs w:val="24"/>
        </w:rPr>
      </w:pPr>
      <w:r w:rsidRPr="00C366C3">
        <w:rPr>
          <w:rFonts w:ascii="Times New Roman" w:hAnsi="Times New Roman" w:cs="Times New Roman"/>
          <w:sz w:val="24"/>
          <w:szCs w:val="24"/>
        </w:rPr>
        <w:t xml:space="preserve"> __________/ </w:t>
      </w:r>
      <w:proofErr w:type="spellStart"/>
      <w:r w:rsidRPr="00C366C3">
        <w:rPr>
          <w:rFonts w:ascii="Times New Roman" w:hAnsi="Times New Roman" w:cs="Times New Roman"/>
          <w:sz w:val="24"/>
          <w:szCs w:val="24"/>
        </w:rPr>
        <w:t>Гуртова</w:t>
      </w:r>
      <w:proofErr w:type="spellEnd"/>
      <w:r w:rsidRPr="00C366C3">
        <w:rPr>
          <w:rFonts w:ascii="Times New Roman" w:hAnsi="Times New Roman" w:cs="Times New Roman"/>
          <w:sz w:val="24"/>
          <w:szCs w:val="24"/>
        </w:rPr>
        <w:t xml:space="preserve"> Н.К /</w:t>
      </w:r>
    </w:p>
    <w:p w:rsidR="00C366C3" w:rsidRPr="00C366C3" w:rsidRDefault="00C366C3" w:rsidP="00C366C3">
      <w:pPr>
        <w:rPr>
          <w:rFonts w:ascii="Times New Roman" w:hAnsi="Times New Roman" w:cs="Times New Roman"/>
          <w:sz w:val="24"/>
          <w:szCs w:val="24"/>
        </w:rPr>
      </w:pPr>
      <w:r w:rsidRPr="00C366C3">
        <w:rPr>
          <w:rFonts w:ascii="Times New Roman" w:hAnsi="Times New Roman" w:cs="Times New Roman"/>
          <w:sz w:val="24"/>
          <w:szCs w:val="24"/>
        </w:rPr>
        <w:t>подпись        расшифровка подписи</w:t>
      </w:r>
    </w:p>
    <w:p w:rsidR="00C366C3" w:rsidRPr="00C366C3" w:rsidRDefault="00C366C3" w:rsidP="00C366C3">
      <w:pPr>
        <w:rPr>
          <w:rFonts w:ascii="Times New Roman" w:hAnsi="Times New Roman" w:cs="Times New Roman"/>
          <w:sz w:val="24"/>
          <w:szCs w:val="24"/>
        </w:rPr>
      </w:pPr>
      <w:r w:rsidRPr="00C366C3">
        <w:rPr>
          <w:rFonts w:ascii="Times New Roman" w:hAnsi="Times New Roman" w:cs="Times New Roman"/>
          <w:sz w:val="24"/>
          <w:szCs w:val="24"/>
        </w:rPr>
        <w:t>«28» августа 2015 г.</w:t>
      </w:r>
    </w:p>
    <w:p w:rsidR="00C366C3" w:rsidRPr="00C366C3" w:rsidRDefault="00C366C3" w:rsidP="00C36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661" w:rsidRDefault="00540661" w:rsidP="00C366C3">
      <w:pPr>
        <w:rPr>
          <w:rFonts w:ascii="Times New Roman" w:hAnsi="Times New Roman" w:cs="Times New Roman"/>
          <w:sz w:val="24"/>
          <w:szCs w:val="24"/>
        </w:rPr>
      </w:pPr>
    </w:p>
    <w:p w:rsidR="00C366C3" w:rsidRPr="00C366C3" w:rsidRDefault="00C366C3" w:rsidP="00C366C3">
      <w:pPr>
        <w:rPr>
          <w:rFonts w:ascii="Times New Roman" w:hAnsi="Times New Roman" w:cs="Times New Roman"/>
          <w:sz w:val="24"/>
          <w:szCs w:val="24"/>
        </w:rPr>
      </w:pPr>
      <w:r w:rsidRPr="00C366C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366C3" w:rsidRPr="00C366C3" w:rsidRDefault="00C366C3" w:rsidP="00C366C3">
      <w:pPr>
        <w:rPr>
          <w:rFonts w:ascii="Times New Roman" w:hAnsi="Times New Roman" w:cs="Times New Roman"/>
          <w:sz w:val="24"/>
          <w:szCs w:val="24"/>
        </w:rPr>
      </w:pPr>
      <w:r w:rsidRPr="00C366C3">
        <w:rPr>
          <w:rFonts w:ascii="Times New Roman" w:hAnsi="Times New Roman" w:cs="Times New Roman"/>
          <w:sz w:val="24"/>
          <w:szCs w:val="24"/>
        </w:rPr>
        <w:t xml:space="preserve"> на заседании ШМО (РМО)</w:t>
      </w:r>
    </w:p>
    <w:p w:rsidR="00C366C3" w:rsidRPr="00C366C3" w:rsidRDefault="00C366C3" w:rsidP="00C366C3">
      <w:pPr>
        <w:rPr>
          <w:rFonts w:ascii="Times New Roman" w:hAnsi="Times New Roman" w:cs="Times New Roman"/>
          <w:sz w:val="24"/>
          <w:szCs w:val="24"/>
        </w:rPr>
      </w:pPr>
      <w:r w:rsidRPr="00C366C3">
        <w:rPr>
          <w:rFonts w:ascii="Times New Roman" w:hAnsi="Times New Roman" w:cs="Times New Roman"/>
          <w:sz w:val="24"/>
          <w:szCs w:val="24"/>
        </w:rPr>
        <w:t>протокол № 1 от «27» августа  2015 г.</w:t>
      </w:r>
    </w:p>
    <w:p w:rsidR="00C366C3" w:rsidRPr="00C366C3" w:rsidRDefault="00C366C3" w:rsidP="00C366C3">
      <w:pPr>
        <w:rPr>
          <w:rFonts w:ascii="Times New Roman" w:hAnsi="Times New Roman" w:cs="Times New Roman"/>
          <w:sz w:val="24"/>
          <w:szCs w:val="24"/>
        </w:rPr>
      </w:pPr>
      <w:r w:rsidRPr="00C366C3">
        <w:rPr>
          <w:rFonts w:ascii="Times New Roman" w:hAnsi="Times New Roman" w:cs="Times New Roman"/>
          <w:sz w:val="24"/>
          <w:szCs w:val="24"/>
        </w:rPr>
        <w:t>Руководитель ШМО (РМО)</w:t>
      </w:r>
    </w:p>
    <w:p w:rsidR="00C366C3" w:rsidRPr="00C366C3" w:rsidRDefault="00C366C3" w:rsidP="00C366C3">
      <w:pPr>
        <w:rPr>
          <w:rFonts w:ascii="Times New Roman" w:hAnsi="Times New Roman" w:cs="Times New Roman"/>
          <w:sz w:val="24"/>
          <w:szCs w:val="24"/>
        </w:rPr>
      </w:pPr>
      <w:r w:rsidRPr="00C366C3">
        <w:rPr>
          <w:rFonts w:ascii="Times New Roman" w:hAnsi="Times New Roman" w:cs="Times New Roman"/>
          <w:sz w:val="24"/>
          <w:szCs w:val="24"/>
        </w:rPr>
        <w:t>_____________ / Романова И.Н./</w:t>
      </w:r>
    </w:p>
    <w:p w:rsidR="00C366C3" w:rsidRPr="00C366C3" w:rsidRDefault="00C366C3" w:rsidP="00C366C3">
      <w:pPr>
        <w:rPr>
          <w:rFonts w:ascii="Times New Roman" w:hAnsi="Times New Roman" w:cs="Times New Roman"/>
          <w:sz w:val="24"/>
          <w:szCs w:val="24"/>
        </w:rPr>
      </w:pPr>
      <w:r w:rsidRPr="00C366C3">
        <w:rPr>
          <w:rFonts w:ascii="Times New Roman" w:hAnsi="Times New Roman" w:cs="Times New Roman"/>
          <w:sz w:val="24"/>
          <w:szCs w:val="24"/>
        </w:rPr>
        <w:t>подпись             расшифровка подписи</w:t>
      </w:r>
    </w:p>
    <w:p w:rsidR="00C366C3" w:rsidRDefault="00C366C3" w:rsidP="00387289">
      <w:pPr>
        <w:pStyle w:val="c8"/>
        <w:spacing w:before="0" w:beforeAutospacing="0" w:after="0" w:afterAutospacing="0"/>
        <w:ind w:firstLine="568"/>
        <w:jc w:val="both"/>
        <w:rPr>
          <w:rStyle w:val="c0"/>
          <w:b/>
          <w:i/>
          <w:iCs/>
          <w:color w:val="000000"/>
          <w:u w:val="single"/>
        </w:rPr>
        <w:sectPr w:rsidR="00C366C3" w:rsidSect="00C366C3">
          <w:type w:val="continuous"/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EF60DE" w:rsidRDefault="00EF60DE" w:rsidP="00387289">
      <w:pPr>
        <w:pStyle w:val="c8"/>
        <w:spacing w:before="0" w:beforeAutospacing="0" w:after="0" w:afterAutospacing="0"/>
        <w:ind w:firstLine="568"/>
        <w:jc w:val="both"/>
        <w:rPr>
          <w:rStyle w:val="c0"/>
          <w:b/>
          <w:i/>
          <w:iCs/>
          <w:color w:val="000000"/>
          <w:u w:val="single"/>
        </w:rPr>
      </w:pPr>
    </w:p>
    <w:sectPr w:rsidR="00EF60DE" w:rsidSect="00C366C3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07" w:rsidRDefault="00253607" w:rsidP="00253607">
      <w:pPr>
        <w:spacing w:after="0" w:line="240" w:lineRule="auto"/>
      </w:pPr>
      <w:r>
        <w:separator/>
      </w:r>
    </w:p>
  </w:endnote>
  <w:endnote w:type="continuationSeparator" w:id="1">
    <w:p w:rsidR="00253607" w:rsidRDefault="00253607" w:rsidP="0025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07" w:rsidRDefault="00253607" w:rsidP="00253607">
      <w:pPr>
        <w:spacing w:after="0" w:line="240" w:lineRule="auto"/>
      </w:pPr>
      <w:r>
        <w:separator/>
      </w:r>
    </w:p>
  </w:footnote>
  <w:footnote w:type="continuationSeparator" w:id="1">
    <w:p w:rsidR="00253607" w:rsidRDefault="00253607" w:rsidP="0025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8C390F"/>
    <w:multiLevelType w:val="multilevel"/>
    <w:tmpl w:val="566CC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607994"/>
    <w:multiLevelType w:val="hybridMultilevel"/>
    <w:tmpl w:val="A592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58EC"/>
    <w:multiLevelType w:val="multilevel"/>
    <w:tmpl w:val="327E5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047E36"/>
    <w:multiLevelType w:val="multilevel"/>
    <w:tmpl w:val="7F72D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E13068"/>
    <w:multiLevelType w:val="multilevel"/>
    <w:tmpl w:val="8E9C888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0B77ED"/>
    <w:multiLevelType w:val="multilevel"/>
    <w:tmpl w:val="0A0E36A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DC322F"/>
    <w:multiLevelType w:val="multilevel"/>
    <w:tmpl w:val="CB8C595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791"/>
    <w:rsid w:val="001A7180"/>
    <w:rsid w:val="00253607"/>
    <w:rsid w:val="00254980"/>
    <w:rsid w:val="003261CF"/>
    <w:rsid w:val="00387289"/>
    <w:rsid w:val="00421052"/>
    <w:rsid w:val="004424C3"/>
    <w:rsid w:val="00540661"/>
    <w:rsid w:val="00595C9C"/>
    <w:rsid w:val="006A1049"/>
    <w:rsid w:val="006E75BF"/>
    <w:rsid w:val="007C451A"/>
    <w:rsid w:val="0096049F"/>
    <w:rsid w:val="00A41791"/>
    <w:rsid w:val="00A57585"/>
    <w:rsid w:val="00BF4779"/>
    <w:rsid w:val="00C20C43"/>
    <w:rsid w:val="00C27B0F"/>
    <w:rsid w:val="00C366C3"/>
    <w:rsid w:val="00C66A35"/>
    <w:rsid w:val="00E96B92"/>
    <w:rsid w:val="00E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180"/>
    <w:pPr>
      <w:spacing w:after="0" w:line="240" w:lineRule="auto"/>
    </w:pPr>
    <w:rPr>
      <w:rFonts w:eastAsiaTheme="minorEastAsia"/>
      <w:lang w:eastAsia="ru-RU"/>
    </w:rPr>
  </w:style>
  <w:style w:type="paragraph" w:customStyle="1" w:styleId="c12">
    <w:name w:val="c12"/>
    <w:basedOn w:val="a"/>
    <w:rsid w:val="0044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424C3"/>
  </w:style>
  <w:style w:type="paragraph" w:customStyle="1" w:styleId="c8">
    <w:name w:val="c8"/>
    <w:basedOn w:val="a"/>
    <w:rsid w:val="0044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24C3"/>
  </w:style>
  <w:style w:type="character" w:customStyle="1" w:styleId="apple-converted-space">
    <w:name w:val="apple-converted-space"/>
    <w:basedOn w:val="a0"/>
    <w:rsid w:val="004424C3"/>
  </w:style>
  <w:style w:type="paragraph" w:styleId="a4">
    <w:name w:val="header"/>
    <w:basedOn w:val="a"/>
    <w:link w:val="a5"/>
    <w:uiPriority w:val="99"/>
    <w:semiHidden/>
    <w:unhideWhenUsed/>
    <w:rsid w:val="0025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60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607"/>
    <w:rPr>
      <w:rFonts w:eastAsiaTheme="minorEastAsia"/>
      <w:lang w:eastAsia="ru-RU"/>
    </w:rPr>
  </w:style>
  <w:style w:type="paragraph" w:styleId="a8">
    <w:name w:val="List Paragraph"/>
    <w:basedOn w:val="a"/>
    <w:qFormat/>
    <w:rsid w:val="00254980"/>
    <w:pPr>
      <w:spacing w:after="0" w:line="240" w:lineRule="auto"/>
      <w:ind w:left="720" w:right="567"/>
      <w:contextualSpacing/>
      <w:jc w:val="both"/>
    </w:pPr>
    <w:rPr>
      <w:rFonts w:ascii="Times New Roman" w:eastAsiaTheme="minorHAns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EAA1-7F8F-4A84-9ECD-93818E92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13</cp:revision>
  <cp:lastPrinted>2014-08-27T10:19:00Z</cp:lastPrinted>
  <dcterms:created xsi:type="dcterms:W3CDTF">2014-08-27T09:23:00Z</dcterms:created>
  <dcterms:modified xsi:type="dcterms:W3CDTF">2015-08-31T19:50:00Z</dcterms:modified>
</cp:coreProperties>
</file>