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21" w:rsidRDefault="002B5721" w:rsidP="002B5721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2B5721" w:rsidRDefault="002B5721" w:rsidP="002B5721">
      <w:pPr>
        <w:jc w:val="center"/>
        <w:rPr>
          <w:b/>
        </w:rPr>
      </w:pPr>
      <w:r>
        <w:rPr>
          <w:b/>
        </w:rPr>
        <w:t xml:space="preserve">по </w:t>
      </w:r>
      <w:r w:rsidR="00C31D86">
        <w:rPr>
          <w:b/>
        </w:rPr>
        <w:t>изобразительному искусству</w:t>
      </w:r>
    </w:p>
    <w:p w:rsidR="002B5721" w:rsidRDefault="002B5721" w:rsidP="002B5721">
      <w:pPr>
        <w:jc w:val="center"/>
      </w:pPr>
      <w:r>
        <w:t>на 2015 – 2016 учебный год.</w:t>
      </w:r>
    </w:p>
    <w:p w:rsidR="002B5721" w:rsidRDefault="002B5721" w:rsidP="002B5721">
      <w:pPr>
        <w:jc w:val="center"/>
      </w:pPr>
    </w:p>
    <w:tbl>
      <w:tblPr>
        <w:tblStyle w:val="a3"/>
        <w:tblW w:w="14425" w:type="dxa"/>
        <w:tblLayout w:type="fixed"/>
        <w:tblLook w:val="01E0"/>
      </w:tblPr>
      <w:tblGrid>
        <w:gridCol w:w="959"/>
        <w:gridCol w:w="992"/>
        <w:gridCol w:w="2544"/>
        <w:gridCol w:w="996"/>
        <w:gridCol w:w="5802"/>
        <w:gridCol w:w="1561"/>
        <w:gridCol w:w="12"/>
        <w:gridCol w:w="1559"/>
      </w:tblGrid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5721" w:rsidP="00FD70C8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Номера уроков</w:t>
            </w:r>
          </w:p>
          <w:p w:rsidR="002B5721" w:rsidRPr="00121C08" w:rsidRDefault="002B5721" w:rsidP="00FD70C8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по порядку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5721" w:rsidP="00FD70C8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№ урока</w:t>
            </w:r>
          </w:p>
          <w:p w:rsidR="002B5721" w:rsidRPr="00121C08" w:rsidRDefault="002B5721" w:rsidP="00FD70C8">
            <w:pPr>
              <w:jc w:val="center"/>
              <w:rPr>
                <w:b/>
                <w:sz w:val="18"/>
              </w:rPr>
            </w:pPr>
            <w:r w:rsidRPr="00121C08">
              <w:rPr>
                <w:b/>
                <w:sz w:val="18"/>
                <w:szCs w:val="20"/>
              </w:rPr>
              <w:t>в разделе, теме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5721" w:rsidP="00FD70C8">
            <w:pPr>
              <w:jc w:val="center"/>
              <w:rPr>
                <w:b/>
              </w:rPr>
            </w:pPr>
            <w:r w:rsidRPr="00121C08">
              <w:rPr>
                <w:b/>
                <w:szCs w:val="20"/>
              </w:rPr>
              <w:t>Тема урока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5721" w:rsidP="00FD70C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121C08" w:rsidRDefault="002B5721" w:rsidP="00FD70C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121C08" w:rsidRDefault="002B5721" w:rsidP="00FD70C8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Скорректированные сроки изучения учебного материала</w:t>
            </w:r>
          </w:p>
        </w:tc>
      </w:tr>
      <w:tr w:rsidR="002B5721" w:rsidTr="00FD70C8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C31D86" w:rsidP="00FD70C8">
            <w:pPr>
              <w:spacing w:before="120" w:after="120"/>
              <w:jc w:val="center"/>
            </w:pPr>
            <w:r w:rsidRPr="00174290">
              <w:rPr>
                <w:b/>
              </w:rPr>
              <w:t>Как и чем  работает художник? (8 ч)</w:t>
            </w:r>
          </w:p>
        </w:tc>
      </w:tr>
      <w:tr w:rsidR="002B5721" w:rsidTr="00363706">
        <w:trPr>
          <w:trHeight w:val="8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jc w:val="center"/>
            </w:pPr>
            <w: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D86" w:rsidRPr="00174290" w:rsidRDefault="00C31D86" w:rsidP="00C31D8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4290">
              <w:rPr>
                <w:bCs/>
              </w:rPr>
              <w:t>Цветочная поляна.</w:t>
            </w:r>
          </w:p>
          <w:p w:rsidR="002B5721" w:rsidRDefault="00C31D86" w:rsidP="00C31D86">
            <w:r w:rsidRPr="00174290">
              <w:rPr>
                <w:bCs/>
              </w:rPr>
              <w:t>(Гуашь)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721" w:rsidRPr="00121C08" w:rsidRDefault="00C31D86" w:rsidP="00FD70C8">
            <w:pPr>
              <w:rPr>
                <w:sz w:val="22"/>
              </w:rPr>
            </w:pPr>
            <w:r w:rsidRPr="00174290">
              <w:rPr>
                <w:bCs/>
              </w:rPr>
              <w:t>Работа</w:t>
            </w:r>
            <w:r>
              <w:rPr>
                <w:bCs/>
              </w:rPr>
              <w:t>ть с</w:t>
            </w:r>
            <w:r w:rsidRPr="00174290">
              <w:rPr>
                <w:bCs/>
              </w:rPr>
              <w:t xml:space="preserve"> гуашью; изображение предметов на картоне зелёного цвета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21" w:rsidRDefault="002B5721" w:rsidP="00C31D86">
            <w:pPr>
              <w:ind w:right="-108"/>
            </w:pPr>
            <w:r w:rsidRPr="00702017">
              <w:t>01.09– 07.0</w:t>
            </w:r>
            <w:r w:rsidR="00C31D86">
              <w:t>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C31D86" w:rsidP="00FD70C8">
            <w:pPr>
              <w:jc w:val="center"/>
            </w:pPr>
            <w: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86" w:rsidRPr="00174290" w:rsidRDefault="00C31D86" w:rsidP="00C31D8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4290">
              <w:rPr>
                <w:bCs/>
              </w:rPr>
              <w:t>Природная стихия.</w:t>
            </w:r>
          </w:p>
          <w:p w:rsidR="002B5721" w:rsidRDefault="00C31D86" w:rsidP="00C31D86">
            <w:r w:rsidRPr="00174290">
              <w:rPr>
                <w:bCs/>
              </w:rPr>
              <w:t>(Гуашь, добавление чёрной и белой краски)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721" w:rsidRPr="00121C08" w:rsidRDefault="00C31D86" w:rsidP="00FD70C8">
            <w:pPr>
              <w:rPr>
                <w:sz w:val="22"/>
              </w:rPr>
            </w:pPr>
            <w:r w:rsidRPr="00174290">
              <w:rPr>
                <w:bCs/>
              </w:rPr>
              <w:t>Работа гуашью; изображение стихии в природе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08.09 – 14.09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C31D86" w:rsidP="00FD70C8">
            <w:pPr>
              <w:jc w:val="center"/>
            </w:pPr>
            <w: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C31D86" w:rsidP="00FD70C8">
            <w:r w:rsidRPr="00174290">
              <w:rPr>
                <w:bCs/>
              </w:rPr>
              <w:t>Осенний лес</w:t>
            </w: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C31D86" w:rsidP="00C31D86">
            <w:pPr>
              <w:ind w:firstLine="170"/>
              <w:rPr>
                <w:sz w:val="22"/>
              </w:rPr>
            </w:pPr>
            <w:r w:rsidRPr="00174290">
              <w:rPr>
                <w:bCs/>
              </w:rPr>
              <w:t>Работа мелками и акварелью; изображение осеннего леса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15.09 – 21.09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C31D86" w:rsidP="00FD70C8">
            <w:pPr>
              <w:jc w:val="center"/>
            </w:pPr>
            <w: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5721" w:rsidP="00FD70C8">
            <w:r>
              <w:t xml:space="preserve"> </w:t>
            </w:r>
            <w:r w:rsidR="00C31D86" w:rsidRPr="00174290">
              <w:rPr>
                <w:bCs/>
              </w:rPr>
              <w:t>Аппликация «Осенний ковёр» (коллективная работа)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C31D86" w:rsidP="00FD70C8">
            <w:pPr>
              <w:rPr>
                <w:sz w:val="22"/>
              </w:rPr>
            </w:pPr>
            <w:r w:rsidRPr="00174290">
              <w:rPr>
                <w:bCs/>
              </w:rPr>
              <w:t>Аппликация; изображение земли, усыпанной листьями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5721" w:rsidP="00FD70C8">
            <w:pPr>
              <w:jc w:val="center"/>
            </w:pPr>
            <w:r w:rsidRPr="00702017">
              <w:t>22.09 – 28.09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C31D86" w:rsidP="00FD70C8">
            <w:pPr>
              <w:jc w:val="center"/>
            </w:pPr>
            <w: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C31D86" w:rsidP="00FD70C8">
            <w:r w:rsidRPr="00174290">
              <w:rPr>
                <w:bCs/>
              </w:rPr>
              <w:t>Графика зимнего леса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C31D86" w:rsidP="00FD70C8">
            <w:pPr>
              <w:rPr>
                <w:sz w:val="22"/>
              </w:rPr>
            </w:pPr>
            <w:r w:rsidRPr="00174290">
              <w:rPr>
                <w:bCs/>
              </w:rPr>
              <w:t>Рисование тушью, карандашом, углём.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29.09</w:t>
            </w:r>
            <w:r>
              <w:t>– 05.10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В мире животных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</w:rPr>
            </w:pPr>
            <w:r w:rsidRPr="00174290">
              <w:rPr>
                <w:bCs/>
              </w:rPr>
              <w:t>Лепка животных родного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12.10 – 16.10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Игровая площадка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Сооружение игровой площадки для вылепленных зверей.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19.10 – 23.10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Праздник в городе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 xml:space="preserve"> Изображение ночного праздничного города.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Pr="00702017" w:rsidRDefault="002B5721" w:rsidP="002B5721">
            <w:r w:rsidRPr="00702017">
              <w:t>26.10 – 30.10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3F4DDA" w:rsidTr="00851050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DA" w:rsidRDefault="003F4DDA" w:rsidP="003F4DDA">
            <w:pPr>
              <w:jc w:val="center"/>
            </w:pPr>
            <w:r w:rsidRPr="00174290">
              <w:rPr>
                <w:b/>
              </w:rPr>
              <w:t xml:space="preserve">Реальность и фантазия </w:t>
            </w:r>
            <w:proofErr w:type="gramStart"/>
            <w:r w:rsidRPr="00174290">
              <w:rPr>
                <w:b/>
              </w:rPr>
              <w:t xml:space="preserve">( </w:t>
            </w:r>
            <w:proofErr w:type="gramEnd"/>
            <w:r w:rsidRPr="00174290">
              <w:rPr>
                <w:b/>
              </w:rPr>
              <w:t>7 ч)</w:t>
            </w:r>
          </w:p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Птицы  родного края. (Изображение и реальность)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DA" w:rsidRPr="00174290" w:rsidRDefault="003F4DDA" w:rsidP="003F4D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4290">
              <w:rPr>
                <w:bCs/>
              </w:rPr>
              <w:t>Работа гуашью; изображение птиц</w:t>
            </w:r>
          </w:p>
          <w:p w:rsidR="002B5721" w:rsidRPr="00121C08" w:rsidRDefault="002B5721" w:rsidP="00FD70C8">
            <w:pPr>
              <w:rPr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Pr="00702017" w:rsidRDefault="008F0E73" w:rsidP="008F0E73">
            <w:r w:rsidRPr="00702017">
              <w:t>02.11 – 06.11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Сказочная  птица. (Изображение и фантазия)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Аппликация из цветной бумаги; изображение сказочной птицы, фантастического животного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 w:rsidRPr="00702017">
              <w:t>09.11 – 16.11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Паутинка. (Украшение и реальность)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Работа гуашью; изображение паутинки в природной среде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23.11 – 27.11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 xml:space="preserve">Кружева. (Украшение и </w:t>
            </w:r>
            <w:r w:rsidRPr="00174290">
              <w:rPr>
                <w:bCs/>
              </w:rPr>
              <w:lastRenderedPageBreak/>
              <w:t>фантазия)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lastRenderedPageBreak/>
              <w:t xml:space="preserve">Работа белой гуашью на цветной бумаге; </w:t>
            </w:r>
            <w:r w:rsidRPr="00174290">
              <w:rPr>
                <w:bCs/>
              </w:rPr>
              <w:lastRenderedPageBreak/>
              <w:t>изображение кружевной салфетки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lastRenderedPageBreak/>
              <w:t>30.11 – 04.12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Подводное царство (Постройки и реальность)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Конструирование из бумаги подводного мира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07.12 – 11.12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DA" w:rsidRPr="00174290" w:rsidRDefault="003F4DDA" w:rsidP="003F4D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4290">
              <w:rPr>
                <w:bCs/>
              </w:rPr>
              <w:t>Коллективная работа «Городок-коробок»</w:t>
            </w:r>
          </w:p>
          <w:p w:rsidR="002B5721" w:rsidRDefault="003F4DDA" w:rsidP="003F4DDA">
            <w:r w:rsidRPr="00174290">
              <w:rPr>
                <w:bCs/>
              </w:rPr>
              <w:t>(Постройка и фантазия)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Создание сказочного города из готовых форм, работа с цветной бумагой</w:t>
            </w:r>
            <w:r>
              <w:rPr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14.12 – 18.12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3F4DDA" w:rsidP="00FD70C8">
            <w:pPr>
              <w:jc w:val="center"/>
            </w:pPr>
            <w: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3F4DDA" w:rsidP="00FD70C8">
            <w:r w:rsidRPr="00174290">
              <w:rPr>
                <w:bCs/>
              </w:rPr>
              <w:t>Братья-Мастера Изображения, Украшения и Постройки всегда работают вместе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3F4DDA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Конструирование ёлочных игрушек. Создание коллективного панно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21.12 – 25.12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2F67" w:rsidTr="007915DE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67" w:rsidRDefault="002B2F67" w:rsidP="002B2F67">
            <w:pPr>
              <w:jc w:val="center"/>
            </w:pPr>
            <w:r w:rsidRPr="00174290">
              <w:rPr>
                <w:b/>
                <w:bCs/>
                <w:i/>
              </w:rPr>
              <w:t>О чём говорит искусство? (10 ч.)</w:t>
            </w:r>
          </w:p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Море. Изображение природы в различных состояниях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Работа с гуашью; изображение моря с передачей настроения природы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28.12 – 08.01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rPr>
          <w:trHeight w:val="7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Четвероногий друг. Изображение характера животных.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 xml:space="preserve">Работа чёрным фломастером или </w:t>
            </w:r>
            <w:proofErr w:type="spellStart"/>
            <w:r w:rsidRPr="00174290">
              <w:rPr>
                <w:bCs/>
              </w:rPr>
              <w:t>гушью</w:t>
            </w:r>
            <w:proofErr w:type="spellEnd"/>
            <w:r w:rsidRPr="00174290">
              <w:rPr>
                <w:bCs/>
              </w:rPr>
              <w:t xml:space="preserve"> тонкой кистью; изображение животного с передачей его характера</w:t>
            </w:r>
          </w:p>
          <w:p w:rsidR="002B5721" w:rsidRPr="00121C08" w:rsidRDefault="002B5721" w:rsidP="00FD70C8">
            <w:pPr>
              <w:rPr>
                <w:sz w:val="22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11.01 – 15.01</w:t>
            </w:r>
          </w:p>
          <w:p w:rsidR="002B5721" w:rsidRDefault="002B5721" w:rsidP="002B2F67"/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Pr="00C82A04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Изображение характера человека: женский образ.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Изображение контрастных по характеру сказочных женских образов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Pr="00702017" w:rsidRDefault="008F0E73" w:rsidP="008F0E73">
            <w:r>
              <w:t>18.01 – 22.01</w:t>
            </w:r>
          </w:p>
          <w:p w:rsidR="002B5721" w:rsidRDefault="002B5721" w:rsidP="008F0E73"/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Изображение характера человека: мужской образ.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pStyle w:val="a5"/>
            </w:pPr>
            <w:r w:rsidRPr="00174290">
              <w:rPr>
                <w:bCs/>
              </w:rPr>
              <w:t>Изображение контрастных по характеру сказочных мужских образов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 w:rsidRPr="00702017">
              <w:t>25.01 – 29.</w:t>
            </w:r>
            <w:r>
              <w:t>01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Образ человека в скульптуре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pStyle w:val="a5"/>
              <w:rPr>
                <w:b/>
                <w:bCs/>
              </w:rPr>
            </w:pPr>
            <w:r w:rsidRPr="00174290">
              <w:rPr>
                <w:bCs/>
              </w:rPr>
              <w:t>Создание в объёме сказочных образов с ярко выраженным характером: пластилин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01.02 – 05.01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Pr="000C7492" w:rsidRDefault="002B5721" w:rsidP="00FD70C8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Человек и его украшения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pStyle w:val="a5"/>
            </w:pPr>
            <w:r w:rsidRPr="00174290">
              <w:rPr>
                <w:bCs/>
              </w:rPr>
              <w:t>Украшение вырезанных из бумаги готовых форм кокошников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08.02 – 12.02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2B2F67" w:rsidP="00FD70C8">
            <w:r w:rsidRPr="00174290">
              <w:rPr>
                <w:bCs/>
              </w:rPr>
              <w:t>Человек и его украшения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2B2F67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Украшение вырезанных из бумаги готовых форм богатырских доспехов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15.02 – 19.02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Pr="00C82A04" w:rsidRDefault="002B5721" w:rsidP="00FD70C8"/>
        </w:tc>
      </w:tr>
      <w:tr w:rsidR="002B5721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5721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Default="002B2F67" w:rsidP="00FD70C8">
            <w:pPr>
              <w:jc w:val="center"/>
            </w:pPr>
            <w: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21" w:rsidRDefault="00B4108C" w:rsidP="00FD70C8">
            <w:r w:rsidRPr="00174290">
              <w:rPr>
                <w:bCs/>
              </w:rPr>
              <w:t xml:space="preserve">«Морской бой </w:t>
            </w:r>
            <w:proofErr w:type="spellStart"/>
            <w:r w:rsidRPr="00174290">
              <w:rPr>
                <w:bCs/>
              </w:rPr>
              <w:t>Салтана</w:t>
            </w:r>
            <w:proofErr w:type="spellEnd"/>
            <w:r w:rsidRPr="00174290">
              <w:rPr>
                <w:bCs/>
              </w:rPr>
              <w:t xml:space="preserve"> и пиратов».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21" w:rsidRPr="00121C08" w:rsidRDefault="00B4108C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Работа гуашью; вырезание формы корабля, украшение его паруса. Украшение двух противоположных по намерениям сказочных флотов.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29.02 – 04.03</w:t>
            </w:r>
          </w:p>
          <w:p w:rsidR="002B5721" w:rsidRDefault="002B5721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721" w:rsidRDefault="002B5721" w:rsidP="00FD70C8"/>
        </w:tc>
      </w:tr>
      <w:tr w:rsidR="008F0E73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8F0E73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B4108C" w:rsidP="00FD70C8">
            <w:pPr>
              <w:jc w:val="center"/>
            </w:pPr>
            <w: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B4108C" w:rsidP="00FD70C8">
            <w:r w:rsidRPr="00174290">
              <w:rPr>
                <w:bCs/>
              </w:rPr>
              <w:t>Замок Снежной королевы. Образ здания.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Pr="00121C08" w:rsidRDefault="00B4108C" w:rsidP="00FD70C8">
            <w:pPr>
              <w:shd w:val="clear" w:color="auto" w:fill="FFFFFF"/>
              <w:ind w:left="43"/>
              <w:rPr>
                <w:color w:val="404040" w:themeColor="text1" w:themeTint="BF"/>
                <w:sz w:val="22"/>
                <w:szCs w:val="20"/>
              </w:rPr>
            </w:pPr>
            <w:r w:rsidRPr="00174290">
              <w:rPr>
                <w:bCs/>
              </w:rPr>
              <w:t>Создание образа сказочных построек: дворец доброй феи и Снежной королевы.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FD70C8">
            <w:r>
              <w:t>07.03 – 14.03</w:t>
            </w:r>
          </w:p>
          <w:p w:rsidR="008F0E73" w:rsidRPr="0095787F" w:rsidRDefault="008F0E73" w:rsidP="00FD70C8">
            <w:pPr>
              <w:jc w:val="center"/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E73" w:rsidRDefault="008F0E73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Pr="00174290" w:rsidRDefault="00B4108C" w:rsidP="00FD70C8">
            <w:pPr>
              <w:rPr>
                <w:bCs/>
              </w:rPr>
            </w:pPr>
            <w:r w:rsidRPr="00174290">
              <w:rPr>
                <w:bCs/>
              </w:rPr>
              <w:t>Замок Снежной королевы. Образ здания. Окончание работы.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174290" w:rsidRDefault="00B4108C" w:rsidP="00FD70C8">
            <w:pPr>
              <w:shd w:val="clear" w:color="auto" w:fill="FFFFFF"/>
              <w:ind w:left="43"/>
              <w:rPr>
                <w:bCs/>
              </w:rPr>
            </w:pPr>
            <w:r w:rsidRPr="00174290">
              <w:rPr>
                <w:bCs/>
              </w:rPr>
              <w:t>Создание образа сказочных построек: дворец доброй феи и Снежной королевы.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8F0E73" w:rsidTr="00FD70C8">
        <w:tc>
          <w:tcPr>
            <w:tcW w:w="1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Pr="00121C08" w:rsidRDefault="00B4108C" w:rsidP="00FD70C8">
            <w:pPr>
              <w:spacing w:before="120" w:after="120"/>
              <w:ind w:left="357"/>
              <w:jc w:val="center"/>
              <w:rPr>
                <w:sz w:val="20"/>
                <w:szCs w:val="20"/>
              </w:rPr>
            </w:pPr>
            <w:r w:rsidRPr="00174290">
              <w:rPr>
                <w:b/>
                <w:bCs/>
                <w:i/>
              </w:rPr>
              <w:t>Как говорит искусство? (9 ч.)</w:t>
            </w:r>
          </w:p>
        </w:tc>
      </w:tr>
      <w:tr w:rsidR="008F0E73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8F0E73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8F0E73" w:rsidP="00FD70C8">
            <w:pPr>
              <w:jc w:val="center"/>
            </w:pPr>
            <w: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B4108C" w:rsidP="00FD70C8">
            <w:r w:rsidRPr="00174290">
              <w:rPr>
                <w:bCs/>
              </w:rPr>
              <w:t>Тёплые и холодные цвета.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Pr="00121C08" w:rsidRDefault="00B4108C" w:rsidP="00FD70C8">
            <w:pPr>
              <w:rPr>
                <w:sz w:val="22"/>
                <w:szCs w:val="20"/>
              </w:rPr>
            </w:pPr>
            <w:r w:rsidRPr="00174290">
              <w:rPr>
                <w:bCs/>
              </w:rPr>
              <w:t>Работа гуашью: изображение горящего костра и холодной синей ночи; или изображение пера Жар-</w:t>
            </w:r>
            <w:r w:rsidRPr="00174290">
              <w:rPr>
                <w:bCs/>
              </w:rPr>
              <w:lastRenderedPageBreak/>
              <w:t>птицы.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lastRenderedPageBreak/>
              <w:t>15.03 – 21.03</w:t>
            </w:r>
          </w:p>
          <w:p w:rsidR="008F0E73" w:rsidRDefault="008F0E73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0E73" w:rsidRDefault="008F0E73" w:rsidP="00FD70C8"/>
        </w:tc>
      </w:tr>
      <w:tr w:rsidR="008F0E73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8F0E73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Default="008F0E73" w:rsidP="00FD70C8">
            <w:pPr>
              <w:jc w:val="center"/>
            </w:pPr>
            <w:r>
              <w:t>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B4108C" w:rsidP="00FD70C8">
            <w:r w:rsidRPr="00174290">
              <w:rPr>
                <w:bCs/>
              </w:rPr>
              <w:t>Тихие и звонкие цвета.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3" w:rsidRPr="00121C08" w:rsidRDefault="00B4108C" w:rsidP="00FD70C8">
            <w:pPr>
              <w:rPr>
                <w:sz w:val="22"/>
              </w:rPr>
            </w:pPr>
            <w:r w:rsidRPr="00174290">
              <w:rPr>
                <w:bCs/>
              </w:rPr>
              <w:t>Работа гуашью. Изображение весенней земли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73" w:rsidRDefault="008F0E73" w:rsidP="008F0E73">
            <w:r>
              <w:t>22.03 – 28.03</w:t>
            </w:r>
          </w:p>
          <w:p w:rsidR="008F0E73" w:rsidRDefault="008F0E73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0E73" w:rsidRDefault="008F0E73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r w:rsidRPr="00174290">
              <w:rPr>
                <w:bCs/>
              </w:rPr>
              <w:t>Что такое ритм линий?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174290" w:rsidRDefault="00B4108C" w:rsidP="00FD70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0" w:name="_GoBack"/>
            <w:bookmarkEnd w:id="0"/>
            <w:r w:rsidRPr="00174290">
              <w:rPr>
                <w:bCs/>
              </w:rPr>
              <w:t>Изображение весенних ручьёв. Рисование цветными мелками.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29.03 – 04.04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r w:rsidRPr="00174290">
              <w:rPr>
                <w:bCs/>
              </w:rPr>
              <w:t>Характер линий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121C08" w:rsidRDefault="00B4108C" w:rsidP="00B4108C">
            <w:pPr>
              <w:rPr>
                <w:sz w:val="22"/>
              </w:rPr>
            </w:pPr>
            <w:r w:rsidRPr="00174290">
              <w:rPr>
                <w:bCs/>
              </w:rPr>
              <w:t>Изображение нежных и могучих веток, передача их характера и настроения.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05.04 – 11.04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r w:rsidRPr="00174290">
              <w:rPr>
                <w:bCs/>
              </w:rPr>
              <w:t>Ритм пятен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121C08" w:rsidRDefault="00B4108C" w:rsidP="00B4108C">
            <w:pPr>
              <w:rPr>
                <w:sz w:val="22"/>
              </w:rPr>
            </w:pPr>
            <w:r w:rsidRPr="00174290">
              <w:rPr>
                <w:bCs/>
              </w:rPr>
              <w:t>Ритмическое расположение летящих птиц на плоскости листа. Бумага, клей, ножницы. Коллективная работа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18.04 – 22.04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7725AA" w:rsidP="00FD70C8">
            <w:r w:rsidRPr="00174290">
              <w:rPr>
                <w:bCs/>
              </w:rPr>
              <w:t>Птицы. Пропорции выражают характер.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121C08" w:rsidRDefault="007725AA" w:rsidP="00B4108C">
            <w:pPr>
              <w:rPr>
                <w:sz w:val="22"/>
              </w:rPr>
            </w:pPr>
            <w:r w:rsidRPr="00174290">
              <w:rPr>
                <w:bCs/>
              </w:rPr>
              <w:t>Конструирование или лепка птиц с разными пропорциями.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25.04 – 29.04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7725AA" w:rsidP="00FD70C8">
            <w:pPr>
              <w:jc w:val="center"/>
            </w:pPr>
            <w: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7725AA" w:rsidP="00FD70C8">
            <w:r w:rsidRPr="00174290">
              <w:rPr>
                <w:bCs/>
              </w:rPr>
              <w:t>Коллективная работа «Весна. Шум птиц».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8C" w:rsidRPr="00121C08" w:rsidRDefault="007725AA" w:rsidP="007725AA">
            <w:pPr>
              <w:suppressAutoHyphens w:val="0"/>
              <w:rPr>
                <w:sz w:val="22"/>
              </w:rPr>
            </w:pPr>
            <w:r w:rsidRPr="00174290">
              <w:rPr>
                <w:bCs/>
              </w:rPr>
              <w:t>Создание коллективного панно на тему: «Весна. Шум птиц».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pPr>
              <w:jc w:val="center"/>
            </w:pPr>
            <w:r>
              <w:t>02.05 – 06.05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/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7725AA" w:rsidP="00FD70C8">
            <w:pPr>
              <w:jc w:val="center"/>
            </w:pPr>
            <w: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7725AA" w:rsidP="00FD70C8">
            <w:r w:rsidRPr="00174290">
              <w:rPr>
                <w:bCs/>
              </w:rPr>
              <w:t>Коллективная работа «Весна. Шум птиц»</w:t>
            </w:r>
            <w:proofErr w:type="gramStart"/>
            <w:r w:rsidRPr="00174290">
              <w:rPr>
                <w:bCs/>
              </w:rPr>
              <w:t>.О</w:t>
            </w:r>
            <w:proofErr w:type="gramEnd"/>
            <w:r w:rsidRPr="00174290">
              <w:rPr>
                <w:bCs/>
              </w:rPr>
              <w:t>кончание работы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08C" w:rsidRPr="00121C08" w:rsidRDefault="007725AA" w:rsidP="007725AA">
            <w:pPr>
              <w:shd w:val="clear" w:color="auto" w:fill="FFFFFF"/>
              <w:rPr>
                <w:sz w:val="22"/>
              </w:rPr>
            </w:pPr>
            <w:r w:rsidRPr="00174290">
              <w:rPr>
                <w:bCs/>
              </w:rPr>
              <w:t>Создание коллективного панно на тему: «Весна. Шум птиц».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09.05 – 13.05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>
            <w:pPr>
              <w:shd w:val="clear" w:color="auto" w:fill="FFFFFF"/>
            </w:pPr>
          </w:p>
        </w:tc>
      </w:tr>
      <w:tr w:rsidR="00B4108C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7725AA" w:rsidP="00FD70C8">
            <w:pPr>
              <w:jc w:val="center"/>
            </w:pPr>
            <w: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363706" w:rsidP="00FD70C8">
            <w:r>
              <w:rPr>
                <w:bCs/>
              </w:rPr>
              <w:t>Обобщающий урок</w:t>
            </w:r>
            <w:r w:rsidR="007725AA" w:rsidRPr="00174290">
              <w:rPr>
                <w:bCs/>
              </w:rPr>
              <w:t>. «В гостях у Братьев-Мастеров»</w:t>
            </w:r>
          </w:p>
        </w:tc>
        <w:tc>
          <w:tcPr>
            <w:tcW w:w="5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8C" w:rsidRDefault="007725AA" w:rsidP="00FD70C8">
            <w:pPr>
              <w:suppressAutoHyphens w:val="0"/>
            </w:pPr>
            <w:r w:rsidRPr="00174290">
              <w:rPr>
                <w:bCs/>
              </w:rPr>
              <w:t>Урок-путешествие; подведение итогов года в игровой форме</w:t>
            </w:r>
            <w:r w:rsidR="00363706">
              <w:rPr>
                <w:bCs/>
              </w:rPr>
              <w:t>.</w:t>
            </w:r>
            <w:r w:rsidR="00363706">
              <w:t xml:space="preserve"> Подведение итогов за год. Организация выставки работ.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8F0E73">
            <w:r>
              <w:t>16.05 – 20.05</w:t>
            </w:r>
          </w:p>
          <w:p w:rsidR="00B4108C" w:rsidRDefault="00B4108C" w:rsidP="00FD70C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08C" w:rsidRDefault="00B4108C" w:rsidP="00FD70C8">
            <w:pPr>
              <w:jc w:val="center"/>
            </w:pPr>
          </w:p>
        </w:tc>
      </w:tr>
      <w:tr w:rsidR="00B4108C" w:rsidTr="00363706">
        <w:trPr>
          <w:trHeight w:val="2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часов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pPr>
              <w:jc w:val="center"/>
            </w:pPr>
          </w:p>
        </w:tc>
      </w:tr>
      <w:tr w:rsidR="00B4108C" w:rsidTr="00363706">
        <w:trPr>
          <w:trHeight w:val="2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8C" w:rsidRDefault="00B4108C" w:rsidP="00FD70C8">
            <w:pPr>
              <w:suppressAutoHyphens w:val="0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8C" w:rsidRDefault="00B4108C" w:rsidP="00FD70C8">
            <w:pPr>
              <w:suppressAutoHyphens w:val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уроков повторения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контрольных работ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практических (лабораторных) работ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Default="00B4108C" w:rsidP="00FD70C8">
            <w:pPr>
              <w:jc w:val="center"/>
            </w:pPr>
            <w:r>
              <w:t>уроков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Default="00B4108C" w:rsidP="00FD70C8">
            <w:pPr>
              <w:jc w:val="center"/>
            </w:pPr>
          </w:p>
        </w:tc>
      </w:tr>
      <w:tr w:rsidR="00B4108C" w:rsidRPr="00200A54" w:rsidTr="00363706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  <w:r w:rsidRPr="00200A54">
              <w:rPr>
                <w:i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</w:tr>
      <w:tr w:rsidR="00B4108C" w:rsidRPr="00200A54" w:rsidTr="003637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  <w:r w:rsidRPr="00200A54">
              <w:rPr>
                <w:i/>
              </w:rP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8C" w:rsidRPr="00200A54" w:rsidRDefault="00B4108C" w:rsidP="00FD70C8">
            <w:pPr>
              <w:jc w:val="center"/>
              <w:rPr>
                <w:i/>
              </w:rPr>
            </w:pPr>
          </w:p>
        </w:tc>
      </w:tr>
    </w:tbl>
    <w:p w:rsidR="002B5721" w:rsidRDefault="002B5721" w:rsidP="002B5721">
      <w:pPr>
        <w:snapToGrid w:val="0"/>
      </w:pPr>
    </w:p>
    <w:p w:rsidR="002B5721" w:rsidRDefault="002B5721" w:rsidP="002B5721">
      <w:pPr>
        <w:snapToGrid w:val="0"/>
      </w:pPr>
    </w:p>
    <w:p w:rsidR="00363706" w:rsidRDefault="00363706" w:rsidP="002B5721">
      <w:pPr>
        <w:snapToGrid w:val="0"/>
        <w:sectPr w:rsidR="00363706" w:rsidSect="00363706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2B5721" w:rsidRDefault="002B5721" w:rsidP="002B5721">
      <w:pPr>
        <w:snapToGrid w:val="0"/>
      </w:pPr>
      <w:r>
        <w:lastRenderedPageBreak/>
        <w:t>СОГЛАСОВАНО</w:t>
      </w:r>
      <w:r w:rsidR="00363706">
        <w:t xml:space="preserve">                                                                                     </w:t>
      </w:r>
    </w:p>
    <w:p w:rsidR="002B5721" w:rsidRDefault="002B5721" w:rsidP="002B5721">
      <w:r>
        <w:t xml:space="preserve"> Зам. директора по УВР</w:t>
      </w:r>
    </w:p>
    <w:p w:rsidR="002B5721" w:rsidRDefault="00246EE4" w:rsidP="002B5721">
      <w:r>
        <w:t xml:space="preserve"> __________/ </w:t>
      </w:r>
      <w:proofErr w:type="spellStart"/>
      <w:r>
        <w:t>Гуртова</w:t>
      </w:r>
      <w:proofErr w:type="spellEnd"/>
      <w:r>
        <w:t xml:space="preserve"> Н.К </w:t>
      </w:r>
      <w:r w:rsidR="002B5721">
        <w:t>/</w:t>
      </w:r>
    </w:p>
    <w:p w:rsidR="002B5721" w:rsidRDefault="00246EE4" w:rsidP="002B5721">
      <w:r>
        <w:t>подпись        расшифровка подписи</w:t>
      </w:r>
    </w:p>
    <w:p w:rsidR="002B5721" w:rsidRDefault="00246EE4" w:rsidP="002B5721">
      <w:r>
        <w:t>«28» августа 2015</w:t>
      </w:r>
      <w:r w:rsidR="002B5721">
        <w:t xml:space="preserve"> г.</w:t>
      </w:r>
    </w:p>
    <w:p w:rsidR="002B5721" w:rsidRDefault="002B5721" w:rsidP="002B5721">
      <w:pPr>
        <w:jc w:val="center"/>
      </w:pPr>
    </w:p>
    <w:p w:rsidR="002B5721" w:rsidRDefault="002B5721" w:rsidP="002B5721"/>
    <w:p w:rsidR="00363706" w:rsidRDefault="00363706" w:rsidP="002B5721"/>
    <w:p w:rsidR="002B5721" w:rsidRDefault="002B5721" w:rsidP="002B5721">
      <w:r>
        <w:lastRenderedPageBreak/>
        <w:t>СОГЛАСОВАНО</w:t>
      </w:r>
    </w:p>
    <w:p w:rsidR="002B5721" w:rsidRDefault="002B5721" w:rsidP="002B5721">
      <w:r>
        <w:t xml:space="preserve"> на заседании ШМО (РМО)</w:t>
      </w:r>
    </w:p>
    <w:p w:rsidR="002B5721" w:rsidRDefault="00246EE4" w:rsidP="002B5721">
      <w:r>
        <w:t>протокол № 1 от «27» августа  2015</w:t>
      </w:r>
      <w:r w:rsidR="002B5721">
        <w:t xml:space="preserve"> г.</w:t>
      </w:r>
    </w:p>
    <w:p w:rsidR="002B5721" w:rsidRDefault="002B5721" w:rsidP="002B5721">
      <w:r>
        <w:t>Руководитель ШМО (РМО)</w:t>
      </w:r>
    </w:p>
    <w:p w:rsidR="002B5721" w:rsidRDefault="00246EE4" w:rsidP="002B5721">
      <w:r>
        <w:t>_____________ /</w:t>
      </w:r>
      <w:r w:rsidR="001F3285">
        <w:t xml:space="preserve"> Р</w:t>
      </w:r>
      <w:r>
        <w:t>оманова</w:t>
      </w:r>
      <w:r w:rsidR="001F3285">
        <w:t xml:space="preserve"> И.Н.</w:t>
      </w:r>
      <w:r w:rsidR="002B5721">
        <w:t>/</w:t>
      </w:r>
    </w:p>
    <w:p w:rsidR="002B5721" w:rsidRDefault="002B5721" w:rsidP="002B5721">
      <w:r>
        <w:t>подпись             расшифровка подписи</w:t>
      </w:r>
    </w:p>
    <w:p w:rsidR="002D2B16" w:rsidRDefault="002D2B16"/>
    <w:sectPr w:rsidR="002D2B16" w:rsidSect="00363706">
      <w:type w:val="continuous"/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5A"/>
    <w:multiLevelType w:val="hybridMultilevel"/>
    <w:tmpl w:val="88E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721"/>
    <w:rsid w:val="001F3285"/>
    <w:rsid w:val="00246EE4"/>
    <w:rsid w:val="002A761B"/>
    <w:rsid w:val="002B2F67"/>
    <w:rsid w:val="002B5721"/>
    <w:rsid w:val="002D2B16"/>
    <w:rsid w:val="00363706"/>
    <w:rsid w:val="003F4DDA"/>
    <w:rsid w:val="007725AA"/>
    <w:rsid w:val="00870250"/>
    <w:rsid w:val="008F0E73"/>
    <w:rsid w:val="00B4108C"/>
    <w:rsid w:val="00C23274"/>
    <w:rsid w:val="00C31D86"/>
    <w:rsid w:val="00E1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721"/>
    <w:pPr>
      <w:ind w:left="720"/>
      <w:contextualSpacing/>
    </w:pPr>
  </w:style>
  <w:style w:type="paragraph" w:styleId="a5">
    <w:name w:val="No Spacing"/>
    <w:uiPriority w:val="1"/>
    <w:qFormat/>
    <w:rsid w:val="002B5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2015-08-26T14:06:00Z</dcterms:created>
  <dcterms:modified xsi:type="dcterms:W3CDTF">2015-08-31T19:25:00Z</dcterms:modified>
</cp:coreProperties>
</file>