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7E" w:rsidRPr="006779A6" w:rsidRDefault="0067057E" w:rsidP="00670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30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67057E" w:rsidRPr="0096325D" w:rsidRDefault="0067057E" w:rsidP="0067057E">
      <w:pPr>
        <w:shd w:val="clear" w:color="auto" w:fill="FFFFFF"/>
        <w:suppressAutoHyphens/>
        <w:spacing w:before="226" w:after="0" w:line="240" w:lineRule="auto"/>
        <w:ind w:left="1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44CE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Изобразительное искусство</w:t>
      </w:r>
      <w:r w:rsidRPr="00244CE4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для 2 класса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2014 </w:t>
      </w:r>
      <w:r w:rsidRPr="00244CE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</w:t>
      </w:r>
      <w:r w:rsidRPr="00244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 раз</w:t>
      </w:r>
      <w:r w:rsidRPr="00244CE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работана на основе Федерального государственного образовательного стандарта начального общего образования по технологии и авторской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Б.Н.Неменского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4CE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Изобразительное искусство</w:t>
      </w:r>
      <w:r w:rsidRPr="00244CE4">
        <w:rPr>
          <w:rFonts w:ascii="Times New Roman" w:eastAsia="Times New Roman" w:hAnsi="Times New Roman" w:cs="Times New Roman"/>
          <w:sz w:val="24"/>
          <w:szCs w:val="24"/>
          <w:lang w:eastAsia="ar-SA"/>
        </w:rPr>
        <w:t>. 1-4 классы».</w:t>
      </w:r>
      <w:r w:rsidR="00351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4CE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программы соответствует авторской без внесения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7057E" w:rsidRDefault="0067057E" w:rsidP="0067057E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67057E" w:rsidRPr="00244CE4" w:rsidRDefault="0067057E" w:rsidP="0067057E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Цели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244CE4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изучения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Изобразительное искусство</w:t>
      </w:r>
      <w:r w:rsidRPr="00244CE4"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67057E" w:rsidRPr="0067057E" w:rsidRDefault="0067057E" w:rsidP="0067057E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7057E">
        <w:rPr>
          <w:rFonts w:ascii="Times New Roman" w:hAnsi="Times New Roman" w:cs="Times New Roman"/>
        </w:rPr>
        <w:t>Восприятие эстетических чувств, интерес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67057E" w:rsidRPr="0067057E" w:rsidRDefault="0067057E" w:rsidP="0067057E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7057E">
        <w:rPr>
          <w:rFonts w:ascii="Times New Roman" w:hAnsi="Times New Roman" w:cs="Times New Roman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67057E" w:rsidRPr="0067057E" w:rsidRDefault="0067057E" w:rsidP="0067057E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7057E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 в жизни человека и общества.</w:t>
      </w:r>
    </w:p>
    <w:p w:rsidR="0067057E" w:rsidRPr="0067057E" w:rsidRDefault="0067057E" w:rsidP="0067057E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7057E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</w:t>
      </w:r>
      <w:r>
        <w:rPr>
          <w:rFonts w:ascii="Times New Roman" w:hAnsi="Times New Roman" w:cs="Times New Roman"/>
        </w:rPr>
        <w:t xml:space="preserve"> опыта работы в </w:t>
      </w:r>
      <w:proofErr w:type="gramStart"/>
      <w:r>
        <w:rPr>
          <w:rFonts w:ascii="Times New Roman" w:hAnsi="Times New Roman" w:cs="Times New Roman"/>
        </w:rPr>
        <w:t>различных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видах</w:t>
      </w:r>
      <w:r w:rsidRPr="0067057E">
        <w:rPr>
          <w:rFonts w:ascii="Times New Roman" w:hAnsi="Times New Roman" w:cs="Times New Roman"/>
        </w:rPr>
        <w:t>художественно-творческой</w:t>
      </w:r>
      <w:proofErr w:type="spellEnd"/>
      <w:r w:rsidRPr="0067057E">
        <w:rPr>
          <w:rFonts w:ascii="Times New Roman" w:hAnsi="Times New Roman" w:cs="Times New Roman"/>
        </w:rPr>
        <w:t xml:space="preserve"> деятельности, разными художественными материалами; совершенствование эстетического вкуса.</w:t>
      </w:r>
    </w:p>
    <w:p w:rsidR="0067057E" w:rsidRPr="0067057E" w:rsidRDefault="0067057E" w:rsidP="0067057E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spacing w:val="45"/>
        </w:rPr>
      </w:pPr>
      <w:r w:rsidRPr="0067057E">
        <w:rPr>
          <w:rFonts w:ascii="Times New Roman" w:hAnsi="Times New Roman" w:cs="Times New Roman"/>
          <w:b/>
          <w:bCs/>
          <w:i/>
          <w:spacing w:val="45"/>
        </w:rPr>
        <w:t>Задачи</w:t>
      </w:r>
    </w:p>
    <w:p w:rsidR="0067057E" w:rsidRPr="0067057E" w:rsidRDefault="0067057E" w:rsidP="0067057E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7057E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мира.</w:t>
      </w:r>
    </w:p>
    <w:p w:rsidR="0067057E" w:rsidRPr="0067057E" w:rsidRDefault="0067057E" w:rsidP="0067057E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7057E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 и др.).</w:t>
      </w:r>
    </w:p>
    <w:p w:rsidR="0067057E" w:rsidRPr="0067057E" w:rsidRDefault="0067057E" w:rsidP="0067057E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7057E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67057E" w:rsidRPr="0067057E" w:rsidRDefault="0067057E" w:rsidP="0067057E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057E" w:rsidRDefault="0067057E" w:rsidP="0067057E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курса</w:t>
      </w:r>
    </w:p>
    <w:p w:rsidR="00BD041D" w:rsidRDefault="00BD041D" w:rsidP="0067057E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041D" w:rsidRPr="00BD041D" w:rsidRDefault="00BD041D" w:rsidP="00BD04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реально-логический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BD041D" w:rsidRPr="00BD041D" w:rsidRDefault="00BD041D" w:rsidP="00BD041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p w:rsidR="00BD041D" w:rsidRPr="00BD041D" w:rsidRDefault="00BD041D" w:rsidP="00BD041D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b/>
          <w:bCs/>
        </w:rPr>
      </w:pPr>
      <w:r w:rsidRPr="00BD041D">
        <w:rPr>
          <w:rFonts w:ascii="Times New Roman" w:hAnsi="Times New Roman" w:cs="Times New Roman"/>
          <w:b/>
          <w:bCs/>
        </w:rPr>
        <w:t>Учимся у природы.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 w:rsidRPr="00BD041D">
        <w:rPr>
          <w:rFonts w:ascii="Times New Roman" w:hAnsi="Times New Roman" w:cs="Times New Roman"/>
        </w:rPr>
        <w:t>дств дл</w:t>
      </w:r>
      <w:proofErr w:type="gramEnd"/>
      <w:r w:rsidRPr="00BD041D">
        <w:rPr>
          <w:rFonts w:ascii="Times New Roman" w:hAnsi="Times New Roman" w:cs="Times New Roman"/>
        </w:rPr>
        <w:t>я создания выразительных образов природы.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t xml:space="preserve">Изображение птиц, деревьев, зверей: общие и характерные черты. </w:t>
      </w:r>
      <w:proofErr w:type="gramStart"/>
      <w:r w:rsidRPr="00BD041D">
        <w:rPr>
          <w:rFonts w:ascii="Times New Roman" w:hAnsi="Times New Roman" w:cs="Times New Roman"/>
        </w:rPr>
        <w:t>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</w:t>
      </w:r>
      <w:proofErr w:type="gramEnd"/>
      <w:r w:rsidRPr="00BD041D">
        <w:rPr>
          <w:rFonts w:ascii="Times New Roman" w:hAnsi="Times New Roman" w:cs="Times New Roman"/>
        </w:rPr>
        <w:t xml:space="preserve"> норы, панцирь черепахи, домик улитки и т. д.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t>Ознакомление с шедеврами русского и зарубежного искусства, изображающими природу.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D041D">
        <w:rPr>
          <w:rFonts w:ascii="Times New Roman" w:hAnsi="Times New Roman" w:cs="Times New Roman"/>
        </w:rPr>
        <w:t xml:space="preserve">Основы художественного языка. Особенности композиции при изображении объектов природы. Понятия: </w:t>
      </w:r>
      <w:r w:rsidRPr="00BD041D">
        <w:rPr>
          <w:rFonts w:ascii="Times New Roman" w:hAnsi="Times New Roman" w:cs="Times New Roman"/>
          <w:i/>
          <w:iCs/>
        </w:rPr>
        <w:t xml:space="preserve">линия горизонта, </w:t>
      </w:r>
      <w:proofErr w:type="gramStart"/>
      <w:r w:rsidRPr="00BD041D">
        <w:rPr>
          <w:rFonts w:ascii="Times New Roman" w:hAnsi="Times New Roman" w:cs="Times New Roman"/>
          <w:i/>
          <w:iCs/>
        </w:rPr>
        <w:t>ближе–больше</w:t>
      </w:r>
      <w:proofErr w:type="gramEnd"/>
      <w:r w:rsidRPr="00BD041D">
        <w:rPr>
          <w:rFonts w:ascii="Times New Roman" w:hAnsi="Times New Roman" w:cs="Times New Roman"/>
          <w:i/>
          <w:iCs/>
        </w:rPr>
        <w:t>, дальше–меньше, загораживание, ритм.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lastRenderedPageBreak/>
        <w:t xml:space="preserve">Начальные представления о </w:t>
      </w:r>
      <w:proofErr w:type="spellStart"/>
      <w:r w:rsidRPr="00BD041D">
        <w:rPr>
          <w:rFonts w:ascii="Times New Roman" w:hAnsi="Times New Roman" w:cs="Times New Roman"/>
        </w:rPr>
        <w:t>цветоведении</w:t>
      </w:r>
      <w:proofErr w:type="spellEnd"/>
      <w:r w:rsidRPr="00BD041D">
        <w:rPr>
          <w:rFonts w:ascii="Times New Roman" w:hAnsi="Times New Roman" w:cs="Times New Roman"/>
        </w:rPr>
        <w:t>: основные и составные, теплые и холодные цвета; смешение цветов с черными и белыми красками.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t>Пропорции фигуры человека и животных.</w:t>
      </w:r>
    </w:p>
    <w:p w:rsidR="00BD041D" w:rsidRPr="00BD041D" w:rsidRDefault="00BD041D" w:rsidP="00BD041D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D041D">
        <w:rPr>
          <w:rFonts w:ascii="Times New Roman" w:hAnsi="Times New Roman" w:cs="Times New Roman"/>
          <w:b/>
          <w:bCs/>
        </w:rPr>
        <w:t>Фантастические образы в изобразительном искусстве.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t xml:space="preserve">Сказочные образы в искусстве. Художественное изображение и фантазия. Перенос художественных образов с одного вида искусства на другой. </w:t>
      </w:r>
      <w:r>
        <w:rPr>
          <w:rFonts w:ascii="Times New Roman" w:hAnsi="Times New Roman" w:cs="Times New Roman"/>
        </w:rPr>
        <w:t xml:space="preserve">    </w:t>
      </w:r>
      <w:r w:rsidRPr="00BD041D">
        <w:rPr>
          <w:rFonts w:ascii="Times New Roman" w:hAnsi="Times New Roman" w:cs="Times New Roman"/>
        </w:rPr>
        <w:t>Получение фантастических образов путем трансформации природных форм в изобразительной деятельности.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t>Основы художественно языка.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t xml:space="preserve">Понятия: </w:t>
      </w:r>
      <w:proofErr w:type="gramStart"/>
      <w:r w:rsidRPr="00BD041D">
        <w:rPr>
          <w:rFonts w:ascii="Times New Roman" w:hAnsi="Times New Roman" w:cs="Times New Roman"/>
          <w:i/>
          <w:iCs/>
        </w:rPr>
        <w:t>главное–второстепенное</w:t>
      </w:r>
      <w:proofErr w:type="gramEnd"/>
      <w:r w:rsidRPr="00BD041D">
        <w:rPr>
          <w:rFonts w:ascii="Times New Roman" w:hAnsi="Times New Roman" w:cs="Times New Roman"/>
          <w:i/>
          <w:iCs/>
        </w:rPr>
        <w:t>, большое–маленькое, плоскостная декоративная композиция.</w:t>
      </w:r>
      <w:r w:rsidRPr="00BD041D">
        <w:rPr>
          <w:rFonts w:ascii="Times New Roman" w:hAnsi="Times New Roman" w:cs="Times New Roman"/>
        </w:rPr>
        <w:t xml:space="preserve"> Начальные представления о </w:t>
      </w:r>
      <w:proofErr w:type="spellStart"/>
      <w:r w:rsidRPr="00BD041D">
        <w:rPr>
          <w:rFonts w:ascii="Times New Roman" w:hAnsi="Times New Roman" w:cs="Times New Roman"/>
        </w:rPr>
        <w:t>цветоведении</w:t>
      </w:r>
      <w:proofErr w:type="spellEnd"/>
      <w:r w:rsidRPr="00BD041D">
        <w:rPr>
          <w:rFonts w:ascii="Times New Roman" w:hAnsi="Times New Roman" w:cs="Times New Roman"/>
        </w:rPr>
        <w:t>: гармония и контраст цветов; сближенная и контрастная цветовая гамма.</w:t>
      </w:r>
    </w:p>
    <w:p w:rsidR="00BD041D" w:rsidRPr="00BD041D" w:rsidRDefault="00BD041D" w:rsidP="00BD041D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D041D">
        <w:rPr>
          <w:rFonts w:ascii="Times New Roman" w:hAnsi="Times New Roman" w:cs="Times New Roman"/>
          <w:b/>
          <w:bCs/>
        </w:rPr>
        <w:t>Учимся на традициях своего народа.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t>Ознакомление с шедеврами русского искусства, затрагиваемые темы родной природы, русских сказок.</w:t>
      </w:r>
    </w:p>
    <w:p w:rsidR="00BD041D" w:rsidRPr="00BD041D" w:rsidRDefault="00BD041D" w:rsidP="00BD041D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D041D">
        <w:rPr>
          <w:rFonts w:ascii="Times New Roman" w:hAnsi="Times New Roman" w:cs="Times New Roman"/>
          <w:b/>
          <w:bCs/>
        </w:rPr>
        <w:t>Основы художественного языка.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BD041D" w:rsidRPr="00BD041D" w:rsidRDefault="00BD041D" w:rsidP="00BD041D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D041D">
        <w:rPr>
          <w:rFonts w:ascii="Times New Roman" w:hAnsi="Times New Roman" w:cs="Times New Roman"/>
          <w:b/>
          <w:bCs/>
        </w:rPr>
        <w:t>Опыт художественно-творческой деятельности.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t>Изображение с натуры, по воображению и памяти.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t>Передача настроения в творческой работе с помощью цвета, тона, композиции, пятна, фактуры, материала.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D041D">
        <w:rPr>
          <w:rFonts w:ascii="Times New Roman" w:hAnsi="Times New Roman" w:cs="Times New Roman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BD041D">
        <w:rPr>
          <w:rFonts w:ascii="Times New Roman" w:hAnsi="Times New Roman" w:cs="Times New Roman"/>
        </w:rPr>
        <w:t>граттажа</w:t>
      </w:r>
      <w:proofErr w:type="spellEnd"/>
      <w:r w:rsidRPr="00BD041D">
        <w:rPr>
          <w:rFonts w:ascii="Times New Roman" w:hAnsi="Times New Roman" w:cs="Times New Roman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t xml:space="preserve">Выражение своего отношения к произведению изобразительного </w:t>
      </w:r>
      <w:proofErr w:type="spellStart"/>
      <w:proofErr w:type="gramStart"/>
      <w:r w:rsidRPr="00BD041D">
        <w:rPr>
          <w:rFonts w:ascii="Times New Roman" w:hAnsi="Times New Roman" w:cs="Times New Roman"/>
        </w:rPr>
        <w:t>ис-кусства</w:t>
      </w:r>
      <w:proofErr w:type="spellEnd"/>
      <w:proofErr w:type="gramEnd"/>
      <w:r w:rsidRPr="00BD041D">
        <w:rPr>
          <w:rFonts w:ascii="Times New Roman" w:hAnsi="Times New Roman" w:cs="Times New Roman"/>
        </w:rPr>
        <w:t>, участие в обсуждении содержания и выразительных средств произведений изобразительного искусства.</w:t>
      </w:r>
    </w:p>
    <w:p w:rsidR="0067057E" w:rsidRPr="00244CE4" w:rsidRDefault="0067057E" w:rsidP="00BD0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057E" w:rsidRDefault="0067057E" w:rsidP="0067057E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30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кур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  в учебном плане</w:t>
      </w:r>
    </w:p>
    <w:p w:rsidR="0067057E" w:rsidRPr="00CC3001" w:rsidRDefault="0067057E" w:rsidP="0067057E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057E" w:rsidRPr="00244CE4" w:rsidRDefault="0067057E" w:rsidP="0067057E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изучение </w:t>
      </w:r>
      <w:r w:rsidR="00BD0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изобразительного искусства </w:t>
      </w:r>
      <w:r w:rsidRPr="00244CE4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начальной школе отводится 1 ч в неделю. Курс рассчитан  на 135 ч: 33 ч - в 1 классе  (33 учебные недели), по 1 ч - во 2, 3 и 4 классах (34 учебные недели в каждом классе).</w:t>
      </w:r>
    </w:p>
    <w:p w:rsidR="0067057E" w:rsidRPr="00244CE4" w:rsidRDefault="0067057E" w:rsidP="0067057E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57E" w:rsidRPr="00FC0BD8" w:rsidRDefault="0067057E" w:rsidP="0067057E">
      <w:pPr>
        <w:suppressAutoHyphens/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C0BD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Содержание учебного предмета</w:t>
      </w:r>
    </w:p>
    <w:p w:rsidR="0067057E" w:rsidRPr="00FC0BD8" w:rsidRDefault="0067057E" w:rsidP="0067057E">
      <w:pPr>
        <w:suppressAutoHyphens/>
        <w:spacing w:after="0" w:line="240" w:lineRule="auto"/>
        <w:ind w:left="144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t>Художественный подход к предмету позволит освоить его содержание  не только технологически,  но  и художественно,  переводя  акцент с обычного умения на художественно-образное воплощение идеи.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</w:rPr>
        <w:lastRenderedPageBreak/>
        <w:t xml:space="preserve">Учебный материал в примерной программе представлен тематическими блоками, отражающими деятельный характер и субъективную сущность художественного образования: </w:t>
      </w:r>
      <w:r w:rsidRPr="00BD041D">
        <w:rPr>
          <w:rFonts w:ascii="Times New Roman" w:hAnsi="Times New Roman" w:cs="Times New Roman"/>
          <w:spacing w:val="15"/>
        </w:rPr>
        <w:t>«Учимся</w:t>
      </w:r>
      <w:r w:rsidRPr="00BD041D">
        <w:rPr>
          <w:rFonts w:ascii="Times New Roman" w:hAnsi="Times New Roman" w:cs="Times New Roman"/>
        </w:rPr>
        <w:t xml:space="preserve"> у природы</w:t>
      </w:r>
      <w:r w:rsidRPr="00BD041D">
        <w:rPr>
          <w:rFonts w:ascii="Times New Roman" w:hAnsi="Times New Roman" w:cs="Times New Roman"/>
          <w:spacing w:val="45"/>
        </w:rPr>
        <w:t>»</w:t>
      </w:r>
      <w:r w:rsidRPr="00BD041D">
        <w:rPr>
          <w:rFonts w:ascii="Times New Roman" w:hAnsi="Times New Roman" w:cs="Times New Roman"/>
        </w:rPr>
        <w:t xml:space="preserve">, </w:t>
      </w:r>
      <w:r w:rsidRPr="00BD041D">
        <w:rPr>
          <w:rFonts w:ascii="Times New Roman" w:hAnsi="Times New Roman" w:cs="Times New Roman"/>
          <w:spacing w:val="45"/>
        </w:rPr>
        <w:t>«</w:t>
      </w:r>
      <w:r w:rsidRPr="00BD041D">
        <w:rPr>
          <w:rFonts w:ascii="Times New Roman" w:hAnsi="Times New Roman" w:cs="Times New Roman"/>
        </w:rPr>
        <w:t>Учимся на традициях своего народа</w:t>
      </w:r>
      <w:r w:rsidRPr="00BD041D">
        <w:rPr>
          <w:rFonts w:ascii="Times New Roman" w:hAnsi="Times New Roman" w:cs="Times New Roman"/>
          <w:spacing w:val="45"/>
        </w:rPr>
        <w:t>»</w:t>
      </w:r>
      <w:r w:rsidRPr="00BD041D">
        <w:rPr>
          <w:rFonts w:ascii="Times New Roman" w:hAnsi="Times New Roman" w:cs="Times New Roman"/>
        </w:rPr>
        <w:t xml:space="preserve">, </w:t>
      </w:r>
      <w:r w:rsidRPr="00BD041D">
        <w:rPr>
          <w:rFonts w:ascii="Times New Roman" w:hAnsi="Times New Roman" w:cs="Times New Roman"/>
          <w:spacing w:val="45"/>
        </w:rPr>
        <w:t>«</w:t>
      </w:r>
      <w:r w:rsidRPr="00BD041D">
        <w:rPr>
          <w:rFonts w:ascii="Times New Roman" w:hAnsi="Times New Roman" w:cs="Times New Roman"/>
        </w:rPr>
        <w:t>Приобщаемся к культуре народов мира</w:t>
      </w:r>
      <w:r w:rsidRPr="00BD041D">
        <w:rPr>
          <w:rFonts w:ascii="Times New Roman" w:hAnsi="Times New Roman" w:cs="Times New Roman"/>
          <w:spacing w:val="45"/>
        </w:rPr>
        <w:t>»</w:t>
      </w:r>
      <w:r w:rsidRPr="00BD041D">
        <w:rPr>
          <w:rFonts w:ascii="Times New Roman" w:hAnsi="Times New Roman" w:cs="Times New Roman"/>
        </w:rPr>
        <w:t>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BD041D" w:rsidRPr="00BD041D" w:rsidRDefault="00BD041D" w:rsidP="00BD041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  <w:b/>
          <w:bCs/>
        </w:rPr>
        <w:t xml:space="preserve">Чем и как работают художники. </w:t>
      </w:r>
      <w:r w:rsidRPr="00BD041D">
        <w:rPr>
          <w:rFonts w:ascii="Times New Roman" w:hAnsi="Times New Roman" w:cs="Times New Roman"/>
        </w:rPr>
        <w:t xml:space="preserve">Три основные краски, строящие </w:t>
      </w:r>
      <w:proofErr w:type="spellStart"/>
      <w:r w:rsidRPr="00BD041D">
        <w:rPr>
          <w:rFonts w:ascii="Times New Roman" w:hAnsi="Times New Roman" w:cs="Times New Roman"/>
        </w:rPr>
        <w:t>многоцветие</w:t>
      </w:r>
      <w:proofErr w:type="spellEnd"/>
      <w:r w:rsidRPr="00BD041D">
        <w:rPr>
          <w:rFonts w:ascii="Times New Roman" w:hAnsi="Times New Roman" w:cs="Times New Roman"/>
        </w:rPr>
        <w:t xml:space="preserve">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BD041D" w:rsidRPr="00BD041D" w:rsidRDefault="00BD041D" w:rsidP="00BD041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  <w:b/>
          <w:bCs/>
        </w:rPr>
        <w:t xml:space="preserve">Реальность и фантазия. </w:t>
      </w:r>
      <w:r w:rsidRPr="00BD041D">
        <w:rPr>
          <w:rFonts w:ascii="Times New Roman" w:hAnsi="Times New Roman" w:cs="Times New Roman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BD041D" w:rsidRPr="00BD041D" w:rsidRDefault="00BD041D" w:rsidP="00BD041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  <w:b/>
          <w:bCs/>
        </w:rPr>
        <w:t xml:space="preserve">О чем говорит искусство. </w:t>
      </w:r>
      <w:r w:rsidRPr="00BD041D">
        <w:rPr>
          <w:rFonts w:ascii="Times New Roman" w:hAnsi="Times New Roman" w:cs="Times New Roman"/>
        </w:rPr>
        <w:t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образ. Образ человека и его характер,  выраженный в объеме. Изображение природы в разных состояниях. Выражение характера человека через украшение. Выражение  намерений через украшения. В изображении,  украшении и постройке человек выражает свои чувства мысли, настроение, свое отношение к миру.</w:t>
      </w:r>
    </w:p>
    <w:p w:rsidR="00BD041D" w:rsidRPr="00BD041D" w:rsidRDefault="00BD041D" w:rsidP="00BD041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BD041D">
        <w:rPr>
          <w:rFonts w:ascii="Times New Roman" w:hAnsi="Times New Roman" w:cs="Times New Roman"/>
          <w:b/>
          <w:bCs/>
        </w:rPr>
        <w:t>Как говорит искусство.</w:t>
      </w:r>
      <w:r w:rsidRPr="00BD041D">
        <w:rPr>
          <w:rFonts w:ascii="Times New Roman" w:hAnsi="Times New Roman" w:cs="Times New Roman"/>
        </w:rPr>
        <w:t xml:space="preserve"> 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 характер.  Ритм линий и пятен, цвет, пропорции – средства выразительности. Обобщающий урок года.</w:t>
      </w:r>
    </w:p>
    <w:p w:rsidR="00BD041D" w:rsidRDefault="00BD041D" w:rsidP="00BD041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041D" w:rsidRPr="00BD041D" w:rsidRDefault="00BD041D" w:rsidP="00BD041D">
      <w:pPr>
        <w:suppressAutoHyphens/>
        <w:spacing w:after="0" w:line="240" w:lineRule="auto"/>
        <w:ind w:left="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</w:p>
    <w:p w:rsidR="0067057E" w:rsidRPr="006779A6" w:rsidRDefault="0067057E" w:rsidP="0067057E">
      <w:pPr>
        <w:shd w:val="clear" w:color="auto" w:fill="FFFFFF"/>
        <w:suppressAutoHyphens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67057E" w:rsidRPr="00244CE4" w:rsidRDefault="0067057E" w:rsidP="006705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CE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данной программы обеспечивает достижение  следующих  результатов:</w:t>
      </w:r>
    </w:p>
    <w:p w:rsidR="0067057E" w:rsidRPr="00351E08" w:rsidRDefault="0067057E" w:rsidP="006705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</w:t>
      </w:r>
      <w:r w:rsidRPr="00351E08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результаты</w:t>
      </w:r>
    </w:p>
    <w:p w:rsidR="00351E08" w:rsidRPr="00351E08" w:rsidRDefault="00351E08" w:rsidP="00351E0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51E08">
        <w:rPr>
          <w:rFonts w:ascii="Times New Roman" w:hAnsi="Times New Roman" w:cs="Times New Roman"/>
        </w:rPr>
        <w:t>В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>В познавательной (</w:t>
      </w:r>
      <w:proofErr w:type="spellStart"/>
      <w:r w:rsidRPr="00351E08">
        <w:rPr>
          <w:rFonts w:ascii="Times New Roman" w:hAnsi="Times New Roman" w:cs="Times New Roman"/>
        </w:rPr>
        <w:t>когнетивной</w:t>
      </w:r>
      <w:proofErr w:type="spellEnd"/>
      <w:r w:rsidRPr="00351E08">
        <w:rPr>
          <w:rFonts w:ascii="Times New Roman" w:hAnsi="Times New Roman" w:cs="Times New Roman"/>
        </w:rPr>
        <w:t>) сфере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>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конструирование; стремление использовать художественные умения для создания красивых вещей или их украшения.</w:t>
      </w:r>
    </w:p>
    <w:p w:rsidR="00351E08" w:rsidRPr="00351E08" w:rsidRDefault="00351E08" w:rsidP="00351E08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351E08">
        <w:rPr>
          <w:rFonts w:ascii="Times New Roman" w:hAnsi="Times New Roman" w:cs="Times New Roman"/>
          <w:b/>
          <w:bCs/>
          <w:i/>
        </w:rPr>
        <w:lastRenderedPageBreak/>
        <w:t>Метапредметные</w:t>
      </w:r>
      <w:proofErr w:type="spellEnd"/>
      <w:r w:rsidRPr="00351E08">
        <w:rPr>
          <w:rFonts w:ascii="Times New Roman" w:hAnsi="Times New Roman" w:cs="Times New Roman"/>
          <w:b/>
          <w:bCs/>
          <w:i/>
        </w:rPr>
        <w:t xml:space="preserve"> </w:t>
      </w:r>
      <w:r w:rsidRPr="00351E08">
        <w:rPr>
          <w:rFonts w:ascii="Times New Roman" w:hAnsi="Times New Roman" w:cs="Times New Roman"/>
          <w:b/>
          <w:bCs/>
        </w:rPr>
        <w:t>результаты: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  <w:b/>
          <w:bCs/>
        </w:rPr>
        <w:t xml:space="preserve">– </w:t>
      </w:r>
      <w:r w:rsidRPr="00351E08">
        <w:rPr>
          <w:rFonts w:ascii="Times New Roman" w:hAnsi="Times New Roman" w:cs="Times New Roman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  <w:b/>
          <w:bCs/>
        </w:rPr>
        <w:t xml:space="preserve">– </w:t>
      </w:r>
      <w:r w:rsidRPr="00351E08">
        <w:rPr>
          <w:rFonts w:ascii="Times New Roman" w:hAnsi="Times New Roman" w:cs="Times New Roman"/>
        </w:rPr>
        <w:t>желание общаться с искусством, участвовать в обсуждении содержания и выразительных сре</w:t>
      </w:r>
      <w:proofErr w:type="gramStart"/>
      <w:r w:rsidRPr="00351E08">
        <w:rPr>
          <w:rFonts w:ascii="Times New Roman" w:hAnsi="Times New Roman" w:cs="Times New Roman"/>
        </w:rPr>
        <w:t>дств пр</w:t>
      </w:r>
      <w:proofErr w:type="gramEnd"/>
      <w:r w:rsidRPr="00351E08">
        <w:rPr>
          <w:rFonts w:ascii="Times New Roman" w:hAnsi="Times New Roman" w:cs="Times New Roman"/>
        </w:rPr>
        <w:t>оизведения искусства;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  <w:b/>
          <w:bCs/>
        </w:rPr>
        <w:t xml:space="preserve">– </w:t>
      </w:r>
      <w:r w:rsidRPr="00351E08">
        <w:rPr>
          <w:rFonts w:ascii="Times New Roman" w:hAnsi="Times New Roman" w:cs="Times New Roman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  <w:b/>
          <w:bCs/>
        </w:rPr>
        <w:t xml:space="preserve">– </w:t>
      </w:r>
      <w:r w:rsidRPr="00351E08">
        <w:rPr>
          <w:rFonts w:ascii="Times New Roman" w:hAnsi="Times New Roman" w:cs="Times New Roman"/>
        </w:rPr>
        <w:t xml:space="preserve">обогащение ключевых компетенций </w:t>
      </w:r>
      <w:r w:rsidRPr="00351E08">
        <w:rPr>
          <w:rFonts w:ascii="Times New Roman" w:hAnsi="Times New Roman" w:cs="Times New Roman"/>
          <w:b/>
          <w:bCs/>
        </w:rPr>
        <w:t>(</w:t>
      </w:r>
      <w:r w:rsidRPr="00351E08">
        <w:rPr>
          <w:rFonts w:ascii="Times New Roman" w:hAnsi="Times New Roman" w:cs="Times New Roman"/>
        </w:rPr>
        <w:t xml:space="preserve">коммуникативных, </w:t>
      </w:r>
      <w:proofErr w:type="spellStart"/>
      <w:r w:rsidRPr="00351E08">
        <w:rPr>
          <w:rFonts w:ascii="Times New Roman" w:hAnsi="Times New Roman" w:cs="Times New Roman"/>
        </w:rPr>
        <w:t>деятельностных</w:t>
      </w:r>
      <w:proofErr w:type="spellEnd"/>
      <w:r w:rsidRPr="00351E08">
        <w:rPr>
          <w:rFonts w:ascii="Times New Roman" w:hAnsi="Times New Roman" w:cs="Times New Roman"/>
        </w:rPr>
        <w:t xml:space="preserve"> и др.) художественно-эстетическим содержанием;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  <w:b/>
          <w:bCs/>
        </w:rPr>
        <w:t>–</w:t>
      </w:r>
      <w:r w:rsidRPr="00351E08">
        <w:rPr>
          <w:rFonts w:ascii="Times New Roman" w:hAnsi="Times New Roman" w:cs="Times New Roman"/>
        </w:rPr>
        <w:t xml:space="preserve"> формирование мотивации и умение организовывать самостоятельную деятельность, выбирать средства для реализации художественного замысла;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  <w:b/>
          <w:bCs/>
        </w:rPr>
        <w:t>–</w:t>
      </w:r>
      <w:r w:rsidRPr="00351E08">
        <w:rPr>
          <w:rFonts w:ascii="Times New Roman" w:hAnsi="Times New Roman" w:cs="Times New Roman"/>
        </w:rPr>
        <w:t xml:space="preserve"> формирование способности оценивать результаты художественно-творческой деятельности, собственной и одноклассников.</w:t>
      </w:r>
    </w:p>
    <w:p w:rsidR="00351E08" w:rsidRPr="00351E08" w:rsidRDefault="00351E08" w:rsidP="00351E08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51E08">
        <w:rPr>
          <w:rFonts w:ascii="Times New Roman" w:hAnsi="Times New Roman" w:cs="Times New Roman"/>
          <w:b/>
          <w:bCs/>
          <w:i/>
        </w:rPr>
        <w:t>Предметные</w:t>
      </w:r>
      <w:r w:rsidRPr="00351E08">
        <w:rPr>
          <w:rFonts w:ascii="Times New Roman" w:hAnsi="Times New Roman" w:cs="Times New Roman"/>
          <w:b/>
          <w:bCs/>
        </w:rPr>
        <w:t xml:space="preserve"> результаты: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351E08">
        <w:rPr>
          <w:rFonts w:ascii="Times New Roman" w:hAnsi="Times New Roman" w:cs="Times New Roman"/>
        </w:rPr>
        <w:t>сформированность</w:t>
      </w:r>
      <w:proofErr w:type="spellEnd"/>
      <w:r w:rsidRPr="00351E08">
        <w:rPr>
          <w:rFonts w:ascii="Times New Roman" w:hAnsi="Times New Roman" w:cs="Times New Roman"/>
        </w:rPr>
        <w:t xml:space="preserve"> представлений о ведущих музеях России и художественных музеях своего района, региона.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351E08">
        <w:rPr>
          <w:rFonts w:ascii="Times New Roman" w:hAnsi="Times New Roman" w:cs="Times New Roman"/>
        </w:rPr>
        <w:t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>В коммуникативной сфере – способность высказывать суждения о художественных способностях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>В трудовой сфере – умение использовать различные материалы и средства художественной выразительности для передачи замысла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67057E" w:rsidRDefault="0067057E" w:rsidP="0067057E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E08" w:rsidRDefault="00351E08" w:rsidP="00351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7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Учебно-методический комплект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материально-техническая база</w:t>
      </w:r>
    </w:p>
    <w:p w:rsidR="00351E08" w:rsidRPr="00351E08" w:rsidRDefault="00351E08" w:rsidP="00351E08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B31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Перечень литературы:</w:t>
      </w:r>
    </w:p>
    <w:p w:rsidR="00351E08" w:rsidRPr="00351E08" w:rsidRDefault="00351E08" w:rsidP="00351E0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 xml:space="preserve">1. </w:t>
      </w:r>
      <w:proofErr w:type="spellStart"/>
      <w:r w:rsidRPr="00351E08">
        <w:rPr>
          <w:rFonts w:ascii="Times New Roman" w:hAnsi="Times New Roman" w:cs="Times New Roman"/>
          <w:i/>
          <w:iCs/>
        </w:rPr>
        <w:t>Коротеева</w:t>
      </w:r>
      <w:proofErr w:type="spellEnd"/>
      <w:r w:rsidRPr="00351E08">
        <w:rPr>
          <w:rFonts w:ascii="Times New Roman" w:hAnsi="Times New Roman" w:cs="Times New Roman"/>
          <w:i/>
          <w:iCs/>
        </w:rPr>
        <w:t xml:space="preserve">, Е. И.  </w:t>
      </w:r>
      <w:r w:rsidRPr="00351E08">
        <w:rPr>
          <w:rFonts w:ascii="Times New Roman" w:hAnsi="Times New Roman" w:cs="Times New Roman"/>
        </w:rPr>
        <w:t>Изобразительное  искусство.  Искусство  и  ты.  2 класс : учеб</w:t>
      </w:r>
      <w:proofErr w:type="gramStart"/>
      <w:r w:rsidRPr="00351E08">
        <w:rPr>
          <w:rFonts w:ascii="Times New Roman" w:hAnsi="Times New Roman" w:cs="Times New Roman"/>
        </w:rPr>
        <w:t>.</w:t>
      </w:r>
      <w:proofErr w:type="gramEnd"/>
      <w:r w:rsidRPr="00351E08">
        <w:rPr>
          <w:rFonts w:ascii="Times New Roman" w:hAnsi="Times New Roman" w:cs="Times New Roman"/>
        </w:rPr>
        <w:t xml:space="preserve"> </w:t>
      </w:r>
      <w:proofErr w:type="gramStart"/>
      <w:r w:rsidRPr="00351E08">
        <w:rPr>
          <w:rFonts w:ascii="Times New Roman" w:hAnsi="Times New Roman" w:cs="Times New Roman"/>
        </w:rPr>
        <w:t>д</w:t>
      </w:r>
      <w:proofErr w:type="gramEnd"/>
      <w:r w:rsidRPr="00351E08">
        <w:rPr>
          <w:rFonts w:ascii="Times New Roman" w:hAnsi="Times New Roman" w:cs="Times New Roman"/>
        </w:rPr>
        <w:t xml:space="preserve">ля </w:t>
      </w:r>
      <w:proofErr w:type="spellStart"/>
      <w:r w:rsidRPr="00351E08">
        <w:rPr>
          <w:rFonts w:ascii="Times New Roman" w:hAnsi="Times New Roman" w:cs="Times New Roman"/>
        </w:rPr>
        <w:t>общеобразоват</w:t>
      </w:r>
      <w:proofErr w:type="spellEnd"/>
      <w:r w:rsidRPr="00351E08">
        <w:rPr>
          <w:rFonts w:ascii="Times New Roman" w:hAnsi="Times New Roman" w:cs="Times New Roman"/>
        </w:rPr>
        <w:t xml:space="preserve">. учреждений / Е. И. </w:t>
      </w:r>
      <w:proofErr w:type="spellStart"/>
      <w:r w:rsidRPr="00351E08">
        <w:rPr>
          <w:rFonts w:ascii="Times New Roman" w:hAnsi="Times New Roman" w:cs="Times New Roman"/>
        </w:rPr>
        <w:t>Коротеева</w:t>
      </w:r>
      <w:proofErr w:type="spellEnd"/>
      <w:r w:rsidRPr="00351E08">
        <w:rPr>
          <w:rFonts w:ascii="Times New Roman" w:hAnsi="Times New Roman" w:cs="Times New Roman"/>
        </w:rPr>
        <w:t xml:space="preserve"> ; под ред. Б. М. </w:t>
      </w:r>
      <w:proofErr w:type="spellStart"/>
      <w:r w:rsidRPr="00351E08">
        <w:rPr>
          <w:rFonts w:ascii="Times New Roman" w:hAnsi="Times New Roman" w:cs="Times New Roman"/>
        </w:rPr>
        <w:t>Неменского</w:t>
      </w:r>
      <w:proofErr w:type="spellEnd"/>
      <w:r w:rsidRPr="00351E08">
        <w:rPr>
          <w:rFonts w:ascii="Times New Roman" w:hAnsi="Times New Roman" w:cs="Times New Roman"/>
        </w:rPr>
        <w:t>. – М.</w:t>
      </w:r>
      <w:proofErr w:type="gramStart"/>
      <w:r w:rsidRPr="00351E08">
        <w:rPr>
          <w:rFonts w:ascii="Times New Roman" w:hAnsi="Times New Roman" w:cs="Times New Roman"/>
        </w:rPr>
        <w:t xml:space="preserve"> :</w:t>
      </w:r>
      <w:proofErr w:type="gramEnd"/>
      <w:r w:rsidRPr="00351E08">
        <w:rPr>
          <w:rFonts w:ascii="Times New Roman" w:hAnsi="Times New Roman" w:cs="Times New Roman"/>
        </w:rPr>
        <w:t xml:space="preserve"> Просвещение, 2012.</w:t>
      </w:r>
    </w:p>
    <w:p w:rsidR="00351E08" w:rsidRPr="00351E08" w:rsidRDefault="00351E08" w:rsidP="00351E0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 xml:space="preserve">2. </w:t>
      </w:r>
      <w:r w:rsidRPr="00351E08">
        <w:rPr>
          <w:rFonts w:ascii="Times New Roman" w:hAnsi="Times New Roman" w:cs="Times New Roman"/>
          <w:i/>
          <w:iCs/>
        </w:rPr>
        <w:t xml:space="preserve">Горяева, Н. А. </w:t>
      </w:r>
      <w:r w:rsidRPr="00351E08">
        <w:rPr>
          <w:rFonts w:ascii="Times New Roman" w:hAnsi="Times New Roman" w:cs="Times New Roman"/>
        </w:rPr>
        <w:t>Изобразительное искусство. Твоя мастерская</w:t>
      </w:r>
      <w:proofErr w:type="gramStart"/>
      <w:r w:rsidRPr="00351E08">
        <w:rPr>
          <w:rFonts w:ascii="Times New Roman" w:hAnsi="Times New Roman" w:cs="Times New Roman"/>
        </w:rPr>
        <w:t xml:space="preserve"> :</w:t>
      </w:r>
      <w:proofErr w:type="gramEnd"/>
      <w:r w:rsidRPr="00351E08">
        <w:rPr>
          <w:rFonts w:ascii="Times New Roman" w:hAnsi="Times New Roman" w:cs="Times New Roman"/>
        </w:rPr>
        <w:t xml:space="preserve"> рабочая тетрадь :  2 класс / Н. А. Горяева  [и др.] ; под ред. Б. М. </w:t>
      </w:r>
      <w:proofErr w:type="spellStart"/>
      <w:r w:rsidRPr="00351E08">
        <w:rPr>
          <w:rFonts w:ascii="Times New Roman" w:hAnsi="Times New Roman" w:cs="Times New Roman"/>
        </w:rPr>
        <w:t>Неменского</w:t>
      </w:r>
      <w:proofErr w:type="spellEnd"/>
      <w:r w:rsidRPr="00351E08">
        <w:rPr>
          <w:rFonts w:ascii="Times New Roman" w:hAnsi="Times New Roman" w:cs="Times New Roman"/>
        </w:rPr>
        <w:t>. – М.</w:t>
      </w:r>
      <w:proofErr w:type="gramStart"/>
      <w:r w:rsidRPr="00351E08">
        <w:rPr>
          <w:rFonts w:ascii="Times New Roman" w:hAnsi="Times New Roman" w:cs="Times New Roman"/>
        </w:rPr>
        <w:t xml:space="preserve"> :</w:t>
      </w:r>
      <w:proofErr w:type="gramEnd"/>
      <w:r w:rsidRPr="00351E08">
        <w:rPr>
          <w:rFonts w:ascii="Times New Roman" w:hAnsi="Times New Roman" w:cs="Times New Roman"/>
        </w:rPr>
        <w:t xml:space="preserve"> Просвещение, 2012.</w:t>
      </w:r>
    </w:p>
    <w:p w:rsidR="00351E08" w:rsidRPr="00351E08" w:rsidRDefault="00351E08" w:rsidP="00351E0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 xml:space="preserve">3. </w:t>
      </w:r>
      <w:proofErr w:type="spellStart"/>
      <w:r w:rsidRPr="00351E08">
        <w:rPr>
          <w:rFonts w:ascii="Times New Roman" w:hAnsi="Times New Roman" w:cs="Times New Roman"/>
          <w:i/>
          <w:iCs/>
        </w:rPr>
        <w:t>Неменский</w:t>
      </w:r>
      <w:proofErr w:type="spellEnd"/>
      <w:r w:rsidRPr="00351E08">
        <w:rPr>
          <w:rFonts w:ascii="Times New Roman" w:hAnsi="Times New Roman" w:cs="Times New Roman"/>
          <w:i/>
          <w:iCs/>
        </w:rPr>
        <w:t xml:space="preserve">, Б. М. </w:t>
      </w:r>
      <w:r w:rsidRPr="00351E08">
        <w:rPr>
          <w:rFonts w:ascii="Times New Roman" w:hAnsi="Times New Roman" w:cs="Times New Roman"/>
        </w:rPr>
        <w:t>Методическое пособие к учебникам по изобразительному искусству</w:t>
      </w:r>
      <w:proofErr w:type="gramStart"/>
      <w:r w:rsidRPr="00351E08">
        <w:rPr>
          <w:rFonts w:ascii="Times New Roman" w:hAnsi="Times New Roman" w:cs="Times New Roman"/>
        </w:rPr>
        <w:t xml:space="preserve"> :</w:t>
      </w:r>
      <w:proofErr w:type="gramEnd"/>
      <w:r w:rsidRPr="00351E08">
        <w:rPr>
          <w:rFonts w:ascii="Times New Roman" w:hAnsi="Times New Roman" w:cs="Times New Roman"/>
        </w:rPr>
        <w:t xml:space="preserve"> 1–4 классы : пособие для учителя / Б. М. </w:t>
      </w:r>
      <w:proofErr w:type="spellStart"/>
      <w:r w:rsidRPr="00351E08">
        <w:rPr>
          <w:rFonts w:ascii="Times New Roman" w:hAnsi="Times New Roman" w:cs="Times New Roman"/>
        </w:rPr>
        <w:t>Неменский</w:t>
      </w:r>
      <w:proofErr w:type="spellEnd"/>
      <w:r w:rsidRPr="00351E08">
        <w:rPr>
          <w:rFonts w:ascii="Times New Roman" w:hAnsi="Times New Roman" w:cs="Times New Roman"/>
        </w:rPr>
        <w:t xml:space="preserve">, Л. А. </w:t>
      </w:r>
      <w:proofErr w:type="spellStart"/>
      <w:r w:rsidRPr="00351E08">
        <w:rPr>
          <w:rFonts w:ascii="Times New Roman" w:hAnsi="Times New Roman" w:cs="Times New Roman"/>
        </w:rPr>
        <w:t>Неменская</w:t>
      </w:r>
      <w:proofErr w:type="spellEnd"/>
      <w:r w:rsidRPr="00351E08">
        <w:rPr>
          <w:rFonts w:ascii="Times New Roman" w:hAnsi="Times New Roman" w:cs="Times New Roman"/>
        </w:rPr>
        <w:t xml:space="preserve">, Е. И. </w:t>
      </w:r>
      <w:proofErr w:type="spellStart"/>
      <w:r w:rsidRPr="00351E08">
        <w:rPr>
          <w:rFonts w:ascii="Times New Roman" w:hAnsi="Times New Roman" w:cs="Times New Roman"/>
        </w:rPr>
        <w:t>Коротеева</w:t>
      </w:r>
      <w:proofErr w:type="spellEnd"/>
      <w:r w:rsidRPr="00351E08">
        <w:rPr>
          <w:rFonts w:ascii="Times New Roman" w:hAnsi="Times New Roman" w:cs="Times New Roman"/>
        </w:rPr>
        <w:t xml:space="preserve"> ; под ред. Б. М. </w:t>
      </w:r>
      <w:proofErr w:type="spellStart"/>
      <w:r w:rsidRPr="00351E08">
        <w:rPr>
          <w:rFonts w:ascii="Times New Roman" w:hAnsi="Times New Roman" w:cs="Times New Roman"/>
        </w:rPr>
        <w:t>Неменского</w:t>
      </w:r>
      <w:proofErr w:type="spellEnd"/>
      <w:r w:rsidRPr="00351E08">
        <w:rPr>
          <w:rFonts w:ascii="Times New Roman" w:hAnsi="Times New Roman" w:cs="Times New Roman"/>
        </w:rPr>
        <w:t>. – М.</w:t>
      </w:r>
      <w:proofErr w:type="gramStart"/>
      <w:r w:rsidRPr="00351E08">
        <w:rPr>
          <w:rFonts w:ascii="Times New Roman" w:hAnsi="Times New Roman" w:cs="Times New Roman"/>
        </w:rPr>
        <w:t xml:space="preserve"> :</w:t>
      </w:r>
      <w:proofErr w:type="gramEnd"/>
      <w:r w:rsidRPr="00351E08">
        <w:rPr>
          <w:rFonts w:ascii="Times New Roman" w:hAnsi="Times New Roman" w:cs="Times New Roman"/>
        </w:rPr>
        <w:t xml:space="preserve"> Просвещение, 2012.</w:t>
      </w:r>
    </w:p>
    <w:p w:rsidR="00351E08" w:rsidRPr="00351E08" w:rsidRDefault="00351E08" w:rsidP="00351E0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lastRenderedPageBreak/>
        <w:t xml:space="preserve">4. </w:t>
      </w:r>
      <w:proofErr w:type="spellStart"/>
      <w:r w:rsidRPr="00351E08">
        <w:rPr>
          <w:rFonts w:ascii="Times New Roman" w:hAnsi="Times New Roman" w:cs="Times New Roman"/>
          <w:i/>
          <w:iCs/>
        </w:rPr>
        <w:t>Неменский</w:t>
      </w:r>
      <w:proofErr w:type="spellEnd"/>
      <w:r w:rsidRPr="00351E08">
        <w:rPr>
          <w:rFonts w:ascii="Times New Roman" w:hAnsi="Times New Roman" w:cs="Times New Roman"/>
          <w:i/>
          <w:iCs/>
        </w:rPr>
        <w:t>, Б. М.</w:t>
      </w:r>
      <w:r w:rsidRPr="00351E08">
        <w:rPr>
          <w:rFonts w:ascii="Times New Roman" w:hAnsi="Times New Roman" w:cs="Times New Roman"/>
        </w:rPr>
        <w:t xml:space="preserve"> Изобразительное искусство. Рабочая программа. 1–4 классы</w:t>
      </w:r>
      <w:proofErr w:type="gramStart"/>
      <w:r w:rsidRPr="00351E08">
        <w:rPr>
          <w:rFonts w:ascii="Times New Roman" w:hAnsi="Times New Roman" w:cs="Times New Roman"/>
        </w:rPr>
        <w:t xml:space="preserve"> :</w:t>
      </w:r>
      <w:proofErr w:type="gramEnd"/>
      <w:r w:rsidRPr="00351E08">
        <w:rPr>
          <w:rFonts w:ascii="Times New Roman" w:hAnsi="Times New Roman" w:cs="Times New Roman"/>
        </w:rPr>
        <w:t xml:space="preserve">  пособие для учителей </w:t>
      </w:r>
      <w:proofErr w:type="spellStart"/>
      <w:r w:rsidRPr="00351E08">
        <w:rPr>
          <w:rFonts w:ascii="Times New Roman" w:hAnsi="Times New Roman" w:cs="Times New Roman"/>
        </w:rPr>
        <w:t>общеобразоват</w:t>
      </w:r>
      <w:proofErr w:type="spellEnd"/>
      <w:r w:rsidRPr="00351E08">
        <w:rPr>
          <w:rFonts w:ascii="Times New Roman" w:hAnsi="Times New Roman" w:cs="Times New Roman"/>
        </w:rPr>
        <w:t xml:space="preserve">. учреждений / Б. М. </w:t>
      </w:r>
      <w:proofErr w:type="spellStart"/>
      <w:r w:rsidRPr="00351E08">
        <w:rPr>
          <w:rFonts w:ascii="Times New Roman" w:hAnsi="Times New Roman" w:cs="Times New Roman"/>
        </w:rPr>
        <w:t>Неменский</w:t>
      </w:r>
      <w:proofErr w:type="spellEnd"/>
      <w:r w:rsidRPr="00351E08">
        <w:rPr>
          <w:rFonts w:ascii="Times New Roman" w:hAnsi="Times New Roman" w:cs="Times New Roman"/>
        </w:rPr>
        <w:t xml:space="preserve"> [и др.]. – М.</w:t>
      </w:r>
      <w:proofErr w:type="gramStart"/>
      <w:r w:rsidRPr="00351E08">
        <w:rPr>
          <w:rFonts w:ascii="Times New Roman" w:hAnsi="Times New Roman" w:cs="Times New Roman"/>
        </w:rPr>
        <w:t xml:space="preserve"> :</w:t>
      </w:r>
      <w:proofErr w:type="gramEnd"/>
      <w:r w:rsidRPr="00351E08">
        <w:rPr>
          <w:rFonts w:ascii="Times New Roman" w:hAnsi="Times New Roman" w:cs="Times New Roman"/>
        </w:rPr>
        <w:t xml:space="preserve"> Просвещение, 2012.</w:t>
      </w:r>
    </w:p>
    <w:p w:rsidR="00351E08" w:rsidRPr="007B310C" w:rsidRDefault="00351E08" w:rsidP="00351E0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B31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Перечень материально-технического обеспечения: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>Портреты русских и зарубежных художников.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 xml:space="preserve">Таблицы по </w:t>
      </w:r>
      <w:proofErr w:type="spellStart"/>
      <w:r w:rsidRPr="00351E08">
        <w:rPr>
          <w:rFonts w:ascii="Times New Roman" w:hAnsi="Times New Roman" w:cs="Times New Roman"/>
        </w:rPr>
        <w:t>цветоведению</w:t>
      </w:r>
      <w:proofErr w:type="spellEnd"/>
      <w:r w:rsidRPr="00351E08">
        <w:rPr>
          <w:rFonts w:ascii="Times New Roman" w:hAnsi="Times New Roman" w:cs="Times New Roman"/>
        </w:rPr>
        <w:t>, перспективе, построению орнамента.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>Таблицы по стилям архитектуры, одежды, предметов быта.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>Схемы по правилам рисования предметов, растений, животных, птиц, человека.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>Таблицы по народным промыслам, русскому костюму, декоративно-прикладному искусству.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>Альбомы с демонстрационным материалом.</w:t>
      </w:r>
    </w:p>
    <w:p w:rsid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>Дидактический раздаточный материал.</w:t>
      </w:r>
    </w:p>
    <w:p w:rsidR="00152962" w:rsidRPr="00351E08" w:rsidRDefault="00152962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Персональный компьютер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351E08">
        <w:rPr>
          <w:rFonts w:ascii="Times New Roman" w:hAnsi="Times New Roman" w:cs="Times New Roman"/>
        </w:rPr>
        <w:t>Мультимедийные</w:t>
      </w:r>
      <w:proofErr w:type="spellEnd"/>
      <w:r w:rsidRPr="00351E08">
        <w:rPr>
          <w:rFonts w:ascii="Times New Roman" w:hAnsi="Times New Roman" w:cs="Times New Roman"/>
        </w:rPr>
        <w:t xml:space="preserve"> (цифровые) инструменты и образовательные ресурсы, обучающие программы по предмету.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>Муляжи фруктов и овощей.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>Гербарий.</w:t>
      </w:r>
    </w:p>
    <w:p w:rsidR="00351E08" w:rsidRPr="00351E08" w:rsidRDefault="00351E08" w:rsidP="00351E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51E08">
        <w:rPr>
          <w:rFonts w:ascii="Times New Roman" w:hAnsi="Times New Roman" w:cs="Times New Roman"/>
        </w:rPr>
        <w:t>Изделия декоративно-прикладного искусства и народных промыслов.</w:t>
      </w:r>
    </w:p>
    <w:p w:rsidR="002D2B16" w:rsidRDefault="002D2B16"/>
    <w:p w:rsidR="0067672E" w:rsidRDefault="0067672E"/>
    <w:p w:rsidR="0067672E" w:rsidRDefault="0067672E" w:rsidP="0067672E">
      <w:pPr>
        <w:snapToGrid w:val="0"/>
        <w:sectPr w:rsidR="0067672E" w:rsidSect="0067057E">
          <w:pgSz w:w="16838" w:h="11906" w:orient="landscape"/>
          <w:pgMar w:top="709" w:right="678" w:bottom="567" w:left="709" w:header="708" w:footer="708" w:gutter="0"/>
          <w:cols w:space="708"/>
          <w:docGrid w:linePitch="360"/>
        </w:sectPr>
      </w:pPr>
    </w:p>
    <w:p w:rsidR="0067672E" w:rsidRPr="0067672E" w:rsidRDefault="0067672E" w:rsidP="0067672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7672E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                                                                                    </w:t>
      </w:r>
    </w:p>
    <w:p w:rsidR="0067672E" w:rsidRPr="0067672E" w:rsidRDefault="0067672E" w:rsidP="0067672E">
      <w:pPr>
        <w:rPr>
          <w:rFonts w:ascii="Times New Roman" w:hAnsi="Times New Roman" w:cs="Times New Roman"/>
          <w:sz w:val="24"/>
          <w:szCs w:val="24"/>
        </w:rPr>
      </w:pPr>
      <w:r w:rsidRPr="0067672E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67672E" w:rsidRPr="0067672E" w:rsidRDefault="0067672E" w:rsidP="0067672E">
      <w:pPr>
        <w:rPr>
          <w:rFonts w:ascii="Times New Roman" w:hAnsi="Times New Roman" w:cs="Times New Roman"/>
          <w:sz w:val="24"/>
          <w:szCs w:val="24"/>
        </w:rPr>
      </w:pPr>
      <w:r w:rsidRPr="0067672E">
        <w:rPr>
          <w:rFonts w:ascii="Times New Roman" w:hAnsi="Times New Roman" w:cs="Times New Roman"/>
          <w:sz w:val="24"/>
          <w:szCs w:val="24"/>
        </w:rPr>
        <w:t xml:space="preserve"> __________/ </w:t>
      </w:r>
      <w:proofErr w:type="spellStart"/>
      <w:r w:rsidRPr="0067672E">
        <w:rPr>
          <w:rFonts w:ascii="Times New Roman" w:hAnsi="Times New Roman" w:cs="Times New Roman"/>
          <w:sz w:val="24"/>
          <w:szCs w:val="24"/>
        </w:rPr>
        <w:t>Гуртова</w:t>
      </w:r>
      <w:proofErr w:type="spellEnd"/>
      <w:r w:rsidRPr="0067672E">
        <w:rPr>
          <w:rFonts w:ascii="Times New Roman" w:hAnsi="Times New Roman" w:cs="Times New Roman"/>
          <w:sz w:val="24"/>
          <w:szCs w:val="24"/>
        </w:rPr>
        <w:t xml:space="preserve"> Н.К /</w:t>
      </w:r>
    </w:p>
    <w:p w:rsidR="0067672E" w:rsidRPr="0067672E" w:rsidRDefault="0067672E" w:rsidP="0067672E">
      <w:pPr>
        <w:rPr>
          <w:rFonts w:ascii="Times New Roman" w:hAnsi="Times New Roman" w:cs="Times New Roman"/>
          <w:sz w:val="24"/>
          <w:szCs w:val="24"/>
        </w:rPr>
      </w:pPr>
      <w:r w:rsidRPr="0067672E">
        <w:rPr>
          <w:rFonts w:ascii="Times New Roman" w:hAnsi="Times New Roman" w:cs="Times New Roman"/>
          <w:sz w:val="24"/>
          <w:szCs w:val="24"/>
        </w:rPr>
        <w:t>подпись        расшифровка подписи</w:t>
      </w:r>
    </w:p>
    <w:p w:rsidR="0067672E" w:rsidRPr="0067672E" w:rsidRDefault="0067672E" w:rsidP="0067672E">
      <w:pPr>
        <w:rPr>
          <w:rFonts w:ascii="Times New Roman" w:hAnsi="Times New Roman" w:cs="Times New Roman"/>
          <w:sz w:val="24"/>
          <w:szCs w:val="24"/>
        </w:rPr>
      </w:pPr>
      <w:r w:rsidRPr="0067672E">
        <w:rPr>
          <w:rFonts w:ascii="Times New Roman" w:hAnsi="Times New Roman" w:cs="Times New Roman"/>
          <w:sz w:val="24"/>
          <w:szCs w:val="24"/>
        </w:rPr>
        <w:t>«28» августа 2015 г.</w:t>
      </w:r>
    </w:p>
    <w:p w:rsidR="0067672E" w:rsidRPr="0067672E" w:rsidRDefault="0067672E" w:rsidP="00676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72E" w:rsidRPr="0067672E" w:rsidRDefault="0067672E" w:rsidP="0067672E">
      <w:pPr>
        <w:rPr>
          <w:rFonts w:ascii="Times New Roman" w:hAnsi="Times New Roman" w:cs="Times New Roman"/>
          <w:sz w:val="24"/>
          <w:szCs w:val="24"/>
        </w:rPr>
      </w:pPr>
    </w:p>
    <w:p w:rsidR="0067672E" w:rsidRPr="0067672E" w:rsidRDefault="0067672E" w:rsidP="0067672E">
      <w:pPr>
        <w:rPr>
          <w:rFonts w:ascii="Times New Roman" w:hAnsi="Times New Roman" w:cs="Times New Roman"/>
          <w:sz w:val="24"/>
          <w:szCs w:val="24"/>
        </w:rPr>
      </w:pPr>
      <w:r w:rsidRPr="0067672E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67672E" w:rsidRPr="0067672E" w:rsidRDefault="0067672E" w:rsidP="0067672E">
      <w:pPr>
        <w:rPr>
          <w:rFonts w:ascii="Times New Roman" w:hAnsi="Times New Roman" w:cs="Times New Roman"/>
          <w:sz w:val="24"/>
          <w:szCs w:val="24"/>
        </w:rPr>
      </w:pPr>
      <w:r w:rsidRPr="0067672E">
        <w:rPr>
          <w:rFonts w:ascii="Times New Roman" w:hAnsi="Times New Roman" w:cs="Times New Roman"/>
          <w:sz w:val="24"/>
          <w:szCs w:val="24"/>
        </w:rPr>
        <w:t xml:space="preserve"> на заседании ШМО (РМО)</w:t>
      </w:r>
    </w:p>
    <w:p w:rsidR="0067672E" w:rsidRPr="0067672E" w:rsidRDefault="0067672E" w:rsidP="0067672E">
      <w:pPr>
        <w:rPr>
          <w:rFonts w:ascii="Times New Roman" w:hAnsi="Times New Roman" w:cs="Times New Roman"/>
          <w:sz w:val="24"/>
          <w:szCs w:val="24"/>
        </w:rPr>
      </w:pPr>
      <w:r w:rsidRPr="0067672E">
        <w:rPr>
          <w:rFonts w:ascii="Times New Roman" w:hAnsi="Times New Roman" w:cs="Times New Roman"/>
          <w:sz w:val="24"/>
          <w:szCs w:val="24"/>
        </w:rPr>
        <w:t>протокол № 1 от «27» августа  2015 г.</w:t>
      </w:r>
    </w:p>
    <w:p w:rsidR="0067672E" w:rsidRPr="0067672E" w:rsidRDefault="0067672E" w:rsidP="0067672E">
      <w:pPr>
        <w:rPr>
          <w:rFonts w:ascii="Times New Roman" w:hAnsi="Times New Roman" w:cs="Times New Roman"/>
          <w:sz w:val="24"/>
          <w:szCs w:val="24"/>
        </w:rPr>
      </w:pPr>
      <w:r w:rsidRPr="0067672E">
        <w:rPr>
          <w:rFonts w:ascii="Times New Roman" w:hAnsi="Times New Roman" w:cs="Times New Roman"/>
          <w:sz w:val="24"/>
          <w:szCs w:val="24"/>
        </w:rPr>
        <w:t>Руководитель ШМО (РМО)</w:t>
      </w:r>
    </w:p>
    <w:p w:rsidR="0067672E" w:rsidRPr="0067672E" w:rsidRDefault="0067672E" w:rsidP="0067672E">
      <w:pPr>
        <w:rPr>
          <w:rFonts w:ascii="Times New Roman" w:hAnsi="Times New Roman" w:cs="Times New Roman"/>
          <w:sz w:val="24"/>
          <w:szCs w:val="24"/>
        </w:rPr>
      </w:pPr>
      <w:r w:rsidRPr="0067672E">
        <w:rPr>
          <w:rFonts w:ascii="Times New Roman" w:hAnsi="Times New Roman" w:cs="Times New Roman"/>
          <w:sz w:val="24"/>
          <w:szCs w:val="24"/>
        </w:rPr>
        <w:t>_____________ / Романова И.Н./</w:t>
      </w:r>
    </w:p>
    <w:p w:rsidR="0067672E" w:rsidRPr="0067672E" w:rsidRDefault="0067672E" w:rsidP="0067672E">
      <w:pPr>
        <w:rPr>
          <w:rFonts w:ascii="Times New Roman" w:hAnsi="Times New Roman" w:cs="Times New Roman"/>
          <w:sz w:val="24"/>
          <w:szCs w:val="24"/>
        </w:rPr>
      </w:pPr>
      <w:r w:rsidRPr="0067672E">
        <w:rPr>
          <w:rFonts w:ascii="Times New Roman" w:hAnsi="Times New Roman" w:cs="Times New Roman"/>
          <w:sz w:val="24"/>
          <w:szCs w:val="24"/>
        </w:rPr>
        <w:t>подпись             расшифровка подписи</w:t>
      </w:r>
    </w:p>
    <w:p w:rsidR="0067672E" w:rsidRDefault="0067672E">
      <w:pPr>
        <w:sectPr w:rsidR="0067672E" w:rsidSect="0067672E">
          <w:type w:val="continuous"/>
          <w:pgSz w:w="16838" w:h="11906" w:orient="landscape"/>
          <w:pgMar w:top="709" w:right="678" w:bottom="567" w:left="709" w:header="708" w:footer="708" w:gutter="0"/>
          <w:cols w:num="2" w:space="708"/>
          <w:docGrid w:linePitch="360"/>
        </w:sectPr>
      </w:pPr>
    </w:p>
    <w:p w:rsidR="0067672E" w:rsidRDefault="0067672E"/>
    <w:sectPr w:rsidR="0067672E" w:rsidSect="0067672E">
      <w:type w:val="continuous"/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57E"/>
    <w:rsid w:val="00152962"/>
    <w:rsid w:val="002D2B16"/>
    <w:rsid w:val="002F3F9C"/>
    <w:rsid w:val="00351E08"/>
    <w:rsid w:val="00491BEF"/>
    <w:rsid w:val="0067057E"/>
    <w:rsid w:val="0067672E"/>
    <w:rsid w:val="009850C4"/>
    <w:rsid w:val="00BD041D"/>
    <w:rsid w:val="00BD1595"/>
    <w:rsid w:val="00C2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705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B429-9558-44CF-99EA-940975FB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2015-08-26T13:29:00Z</dcterms:created>
  <dcterms:modified xsi:type="dcterms:W3CDTF">2015-08-31T19:42:00Z</dcterms:modified>
</cp:coreProperties>
</file>