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72" w:rsidRPr="00BD49B2" w:rsidRDefault="00B75F72" w:rsidP="00B75F72">
      <w:pPr>
        <w:pStyle w:val="a7"/>
        <w:ind w:firstLine="708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BD49B2">
        <w:rPr>
          <w:rFonts w:ascii="Times New Roman" w:hAnsi="Times New Roman"/>
          <w:b/>
          <w:i/>
          <w:sz w:val="20"/>
          <w:szCs w:val="20"/>
        </w:rPr>
        <w:t>Пояснительная записка</w:t>
      </w:r>
    </w:p>
    <w:p w:rsidR="00B75F72" w:rsidRDefault="00B75F72" w:rsidP="00B75F72">
      <w:pPr>
        <w:pStyle w:val="a7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B75F72" w:rsidRDefault="00B75F72" w:rsidP="00B75F72">
      <w:pPr>
        <w:ind w:firstLine="708"/>
        <w:jc w:val="both"/>
        <w:rPr>
          <w:sz w:val="20"/>
          <w:szCs w:val="20"/>
        </w:rPr>
      </w:pPr>
      <w:proofErr w:type="gramStart"/>
      <w:r>
        <w:rPr>
          <w:rFonts w:eastAsia="TimesNewRomanPSMT"/>
          <w:sz w:val="20"/>
          <w:szCs w:val="20"/>
        </w:rPr>
        <w:t>Рабочая программа по изобразительному искусству  разработана на основе требований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Федерального государственного образовательного стандарта начального общего образования (2009г), требований</w:t>
      </w:r>
      <w:r>
        <w:rPr>
          <w:sz w:val="20"/>
          <w:szCs w:val="20"/>
        </w:rPr>
        <w:t xml:space="preserve"> к результатам освоения основной образовательной программы начального общего образования, программы формирования универсальных учебных действий, </w:t>
      </w:r>
      <w:r>
        <w:rPr>
          <w:rFonts w:eastAsia="TT197t00"/>
          <w:sz w:val="20"/>
          <w:szCs w:val="20"/>
        </w:rPr>
        <w:t>Примерной программы начального общего образования по изобразительному искусству (Примерные программы начального общего образования.</w:t>
      </w:r>
      <w:proofErr w:type="gramEnd"/>
      <w:r>
        <w:rPr>
          <w:rFonts w:eastAsia="TT197t00"/>
          <w:sz w:val="20"/>
          <w:szCs w:val="20"/>
        </w:rPr>
        <w:t xml:space="preserve"> Ч. 2 - М: Просвещение, 2009г), </w:t>
      </w:r>
      <w:r>
        <w:rPr>
          <w:sz w:val="20"/>
          <w:szCs w:val="20"/>
        </w:rPr>
        <w:t xml:space="preserve">на основе авторской программы Л.Г.Савенковой,  </w:t>
      </w:r>
      <w:proofErr w:type="spellStart"/>
      <w:r>
        <w:rPr>
          <w:sz w:val="20"/>
          <w:szCs w:val="20"/>
        </w:rPr>
        <w:t>Е.А.Ермолинской</w:t>
      </w:r>
      <w:proofErr w:type="spellEnd"/>
      <w:r>
        <w:rPr>
          <w:sz w:val="20"/>
          <w:szCs w:val="20"/>
        </w:rPr>
        <w:t xml:space="preserve"> «Изобразительное искусство» (Изобразительное искусство: интегрированная программа: 1-4 классы/ Л.Г. Савенкова, Е.А. </w:t>
      </w:r>
      <w:proofErr w:type="spellStart"/>
      <w:r>
        <w:rPr>
          <w:sz w:val="20"/>
          <w:szCs w:val="20"/>
        </w:rPr>
        <w:t>Ермолинская</w:t>
      </w:r>
      <w:proofErr w:type="spellEnd"/>
      <w:r>
        <w:rPr>
          <w:sz w:val="20"/>
          <w:szCs w:val="20"/>
        </w:rPr>
        <w:t xml:space="preserve">. –3-е изд., </w:t>
      </w:r>
      <w:proofErr w:type="spellStart"/>
      <w:r>
        <w:rPr>
          <w:sz w:val="20"/>
          <w:szCs w:val="20"/>
        </w:rPr>
        <w:t>перераб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–М</w:t>
      </w:r>
      <w:proofErr w:type="gramEnd"/>
      <w:r>
        <w:rPr>
          <w:sz w:val="20"/>
          <w:szCs w:val="20"/>
        </w:rPr>
        <w:t xml:space="preserve">.: </w:t>
      </w:r>
      <w:proofErr w:type="spellStart"/>
      <w:r>
        <w:rPr>
          <w:sz w:val="20"/>
          <w:szCs w:val="20"/>
        </w:rPr>
        <w:t>Вентана-Граф</w:t>
      </w:r>
      <w:proofErr w:type="spellEnd"/>
      <w:r>
        <w:rPr>
          <w:sz w:val="20"/>
          <w:szCs w:val="20"/>
        </w:rPr>
        <w:t>,</w:t>
      </w:r>
      <w:r>
        <w:rPr>
          <w:rFonts w:eastAsia="TimesNewRomanPSMT"/>
          <w:iCs/>
          <w:sz w:val="20"/>
          <w:szCs w:val="20"/>
        </w:rPr>
        <w:t xml:space="preserve"> 2011г.)</w:t>
      </w:r>
      <w:r>
        <w:rPr>
          <w:sz w:val="20"/>
          <w:szCs w:val="20"/>
        </w:rPr>
        <w:t>.</w:t>
      </w:r>
    </w:p>
    <w:p w:rsidR="00B75F72" w:rsidRDefault="00B75F72" w:rsidP="00B75F72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Программа обеспечена следующим УМК:</w:t>
      </w: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Изобразительное ис</w:t>
      </w:r>
      <w:r>
        <w:rPr>
          <w:color w:val="000000"/>
          <w:sz w:val="20"/>
          <w:szCs w:val="20"/>
        </w:rPr>
        <w:softHyphen/>
        <w:t>кусство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4 класс : учебник для учащихся общеобразователь</w:t>
      </w:r>
      <w:r>
        <w:rPr>
          <w:color w:val="000000"/>
          <w:sz w:val="20"/>
          <w:szCs w:val="20"/>
        </w:rPr>
        <w:softHyphen/>
        <w:t xml:space="preserve">ных учреждений/ </w:t>
      </w:r>
      <w:r>
        <w:rPr>
          <w:iCs/>
          <w:color w:val="000000"/>
          <w:sz w:val="20"/>
          <w:szCs w:val="20"/>
        </w:rPr>
        <w:t xml:space="preserve">Савенкова Л.Г., </w:t>
      </w:r>
      <w:proofErr w:type="spellStart"/>
      <w:r>
        <w:rPr>
          <w:iCs/>
          <w:color w:val="000000"/>
          <w:sz w:val="20"/>
          <w:szCs w:val="20"/>
        </w:rPr>
        <w:t>Ермолинская</w:t>
      </w:r>
      <w:proofErr w:type="spellEnd"/>
      <w:r>
        <w:rPr>
          <w:iCs/>
          <w:color w:val="000000"/>
          <w:sz w:val="20"/>
          <w:szCs w:val="20"/>
        </w:rPr>
        <w:t xml:space="preserve"> Е.А.</w:t>
      </w:r>
      <w:r>
        <w:rPr>
          <w:color w:val="000000"/>
          <w:sz w:val="20"/>
          <w:szCs w:val="20"/>
        </w:rPr>
        <w:t xml:space="preserve">— М.: </w:t>
      </w:r>
      <w:proofErr w:type="spellStart"/>
      <w:r>
        <w:rPr>
          <w:color w:val="000000"/>
          <w:sz w:val="20"/>
          <w:szCs w:val="20"/>
        </w:rPr>
        <w:t>Вентана</w:t>
      </w:r>
      <w:proofErr w:type="spellEnd"/>
      <w:r>
        <w:rPr>
          <w:color w:val="000000"/>
          <w:sz w:val="20"/>
          <w:szCs w:val="20"/>
        </w:rPr>
        <w:t xml:space="preserve"> Граф, 2014;</w:t>
      </w: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Изобразительное искусство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4 класс : рабочая тетрадь для учащихся общеобразовательных учреждений</w:t>
      </w:r>
      <w:r>
        <w:rPr>
          <w:iCs/>
          <w:color w:val="000000"/>
          <w:sz w:val="20"/>
          <w:szCs w:val="20"/>
        </w:rPr>
        <w:t xml:space="preserve"> /Савенкова Л.Г., </w:t>
      </w:r>
      <w:proofErr w:type="spellStart"/>
      <w:r>
        <w:rPr>
          <w:iCs/>
          <w:color w:val="000000"/>
          <w:sz w:val="20"/>
          <w:szCs w:val="20"/>
        </w:rPr>
        <w:t>Ермолинская</w:t>
      </w:r>
      <w:proofErr w:type="spellEnd"/>
      <w:r>
        <w:rPr>
          <w:iCs/>
          <w:color w:val="000000"/>
          <w:sz w:val="20"/>
          <w:szCs w:val="20"/>
        </w:rPr>
        <w:t xml:space="preserve"> Е.А.</w:t>
      </w:r>
      <w:r>
        <w:rPr>
          <w:color w:val="000000"/>
          <w:sz w:val="20"/>
          <w:szCs w:val="20"/>
        </w:rPr>
        <w:t xml:space="preserve">. — М. : </w:t>
      </w:r>
      <w:proofErr w:type="spellStart"/>
      <w:r>
        <w:rPr>
          <w:color w:val="000000"/>
          <w:sz w:val="20"/>
          <w:szCs w:val="20"/>
        </w:rPr>
        <w:t>Вентана</w:t>
      </w:r>
      <w:proofErr w:type="spellEnd"/>
      <w:r>
        <w:rPr>
          <w:color w:val="000000"/>
          <w:sz w:val="20"/>
          <w:szCs w:val="20"/>
        </w:rPr>
        <w:t xml:space="preserve"> Граф, 2014г;</w:t>
      </w: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Изобразительное искусство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1-4 классы : методическое пособие для учителя/</w:t>
      </w:r>
      <w:r>
        <w:rPr>
          <w:iCs/>
          <w:color w:val="000000"/>
          <w:sz w:val="20"/>
          <w:szCs w:val="20"/>
        </w:rPr>
        <w:t xml:space="preserve"> /Савенкова Л.Г., Богданова Н.В.</w:t>
      </w:r>
      <w:r>
        <w:rPr>
          <w:color w:val="000000"/>
          <w:sz w:val="20"/>
          <w:szCs w:val="20"/>
        </w:rPr>
        <w:t xml:space="preserve"> — М. : </w:t>
      </w:r>
      <w:proofErr w:type="spellStart"/>
      <w:r>
        <w:rPr>
          <w:color w:val="000000"/>
          <w:sz w:val="20"/>
          <w:szCs w:val="20"/>
        </w:rPr>
        <w:t>Вентана</w:t>
      </w:r>
      <w:proofErr w:type="spellEnd"/>
      <w:r>
        <w:rPr>
          <w:color w:val="000000"/>
          <w:sz w:val="20"/>
          <w:szCs w:val="20"/>
        </w:rPr>
        <w:t xml:space="preserve"> Граф, 2012г;</w:t>
      </w: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Изобразительное искусство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4 класс : органайзер для учителя: методические разработки</w:t>
      </w:r>
      <w:r>
        <w:rPr>
          <w:iCs/>
          <w:color w:val="000000"/>
          <w:sz w:val="20"/>
          <w:szCs w:val="20"/>
        </w:rPr>
        <w:t xml:space="preserve"> / </w:t>
      </w:r>
      <w:proofErr w:type="spellStart"/>
      <w:r>
        <w:rPr>
          <w:iCs/>
          <w:color w:val="000000"/>
          <w:sz w:val="20"/>
          <w:szCs w:val="20"/>
        </w:rPr>
        <w:t>Ермолинская</w:t>
      </w:r>
      <w:proofErr w:type="spellEnd"/>
      <w:r>
        <w:rPr>
          <w:iCs/>
          <w:color w:val="000000"/>
          <w:sz w:val="20"/>
          <w:szCs w:val="20"/>
        </w:rPr>
        <w:t xml:space="preserve"> Е.А.</w:t>
      </w:r>
      <w:r>
        <w:rPr>
          <w:color w:val="000000"/>
          <w:sz w:val="20"/>
          <w:szCs w:val="20"/>
        </w:rPr>
        <w:t xml:space="preserve">. — М. : </w:t>
      </w:r>
      <w:proofErr w:type="spellStart"/>
      <w:r>
        <w:rPr>
          <w:color w:val="000000"/>
          <w:sz w:val="20"/>
          <w:szCs w:val="20"/>
        </w:rPr>
        <w:t>Вентана</w:t>
      </w:r>
      <w:proofErr w:type="spellEnd"/>
      <w:r>
        <w:rPr>
          <w:color w:val="000000"/>
          <w:sz w:val="20"/>
          <w:szCs w:val="20"/>
        </w:rPr>
        <w:t xml:space="preserve"> Граф, 2012г.</w:t>
      </w:r>
    </w:p>
    <w:p w:rsidR="00B75F72" w:rsidRDefault="00B75F72" w:rsidP="00B75F72">
      <w:pPr>
        <w:tabs>
          <w:tab w:val="left" w:pos="199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75F72" w:rsidRDefault="00B75F72" w:rsidP="00B75F72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Цели предмета «Изобразительное искусство»:</w:t>
      </w:r>
    </w:p>
    <w:p w:rsidR="00B75F72" w:rsidRDefault="00B75F72" w:rsidP="00B75F72">
      <w:pPr>
        <w:numPr>
          <w:ilvl w:val="0"/>
          <w:numId w:val="13"/>
        </w:numPr>
        <w:ind w:left="709" w:hanging="283"/>
        <w:rPr>
          <w:sz w:val="20"/>
          <w:szCs w:val="20"/>
        </w:rPr>
      </w:pPr>
      <w:r>
        <w:rPr>
          <w:sz w:val="20"/>
          <w:szCs w:val="20"/>
        </w:rPr>
        <w:t>реализация фактора развития, формирование у детей целостного,  гармоничного восприятия мира;</w:t>
      </w:r>
    </w:p>
    <w:p w:rsidR="00B75F72" w:rsidRDefault="00B75F72" w:rsidP="00B75F72">
      <w:pPr>
        <w:numPr>
          <w:ilvl w:val="0"/>
          <w:numId w:val="13"/>
        </w:numPr>
        <w:ind w:left="709" w:hanging="283"/>
        <w:rPr>
          <w:sz w:val="20"/>
          <w:szCs w:val="20"/>
        </w:rPr>
      </w:pPr>
      <w:r>
        <w:rPr>
          <w:sz w:val="20"/>
          <w:szCs w:val="20"/>
        </w:rPr>
        <w:t>активизация самостоятельной творческой  деятельности;</w:t>
      </w:r>
    </w:p>
    <w:p w:rsidR="00B75F72" w:rsidRDefault="00B75F72" w:rsidP="00B75F72">
      <w:pPr>
        <w:numPr>
          <w:ilvl w:val="0"/>
          <w:numId w:val="13"/>
        </w:numPr>
        <w:ind w:left="709" w:hanging="283"/>
        <w:rPr>
          <w:sz w:val="20"/>
          <w:szCs w:val="20"/>
        </w:rPr>
      </w:pPr>
      <w:r>
        <w:rPr>
          <w:sz w:val="20"/>
          <w:szCs w:val="20"/>
        </w:rPr>
        <w:t xml:space="preserve">развитие интереса к природе и потребность в общении с  искусством; </w:t>
      </w:r>
    </w:p>
    <w:p w:rsidR="00B75F72" w:rsidRDefault="00B75F72" w:rsidP="00B75F72">
      <w:pPr>
        <w:numPr>
          <w:ilvl w:val="0"/>
          <w:numId w:val="13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формирование духовных начал личности, воспитание  эмоциональной отзывчивости и культуры восприятия произведений профессионального и народного (изобразительного) искусства;  нравственных и эстетических чувств; любви к родной природе, своему  народу, к многонациональной культуре.</w:t>
      </w:r>
    </w:p>
    <w:p w:rsidR="00B75F72" w:rsidRDefault="00B75F72" w:rsidP="00B75F72">
      <w:pPr>
        <w:autoSpaceDE w:val="0"/>
        <w:autoSpaceDN w:val="0"/>
        <w:adjustRightInd w:val="0"/>
        <w:ind w:firstLine="567"/>
        <w:jc w:val="both"/>
        <w:rPr>
          <w:bCs/>
          <w:i/>
          <w:sz w:val="20"/>
          <w:szCs w:val="20"/>
        </w:rPr>
      </w:pPr>
    </w:p>
    <w:p w:rsidR="00B75F72" w:rsidRDefault="00B75F72" w:rsidP="00B75F72">
      <w:pPr>
        <w:autoSpaceDE w:val="0"/>
        <w:autoSpaceDN w:val="0"/>
        <w:adjustRightInd w:val="0"/>
        <w:ind w:firstLine="567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Задачи предмета «Изобразительное искусство»:</w:t>
      </w:r>
    </w:p>
    <w:p w:rsidR="00B75F72" w:rsidRDefault="00B75F72" w:rsidP="00B75F7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воспитание устойчивого интереса к изобразительному творчеству; уважения к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культуре и искусству разных народов, обогащение нравственных качеств, способности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проявления себя в искусстве и формирование художественных и эстетических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предпочтений;</w:t>
      </w:r>
      <w:r>
        <w:rPr>
          <w:b/>
          <w:bCs/>
          <w:sz w:val="20"/>
          <w:szCs w:val="20"/>
        </w:rPr>
        <w:t xml:space="preserve"> </w:t>
      </w:r>
    </w:p>
    <w:p w:rsidR="00B75F72" w:rsidRDefault="00B75F72" w:rsidP="00B75F7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развитие творческого потенциала ребенка в условиях активизации воображения и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фантазии, способности к эмоционально-чувственному восприятию окружающего мира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природы и произведений разных видов искусства; развитие желания привносить в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окружающую действительность красоту; навыков сотрудничества в художественной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деятельности;</w:t>
      </w:r>
    </w:p>
    <w:p w:rsidR="00B75F72" w:rsidRDefault="00B75F72" w:rsidP="00B75F7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освоение разных видов пластических искусств: живописи, графики, декоративн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прикладного искусства, архитектуры и дизайна; овладение 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желания выразить в своем творчестве свои представления об окружающем мире;</w:t>
      </w:r>
    </w:p>
    <w:p w:rsidR="00B75F72" w:rsidRDefault="00B75F72" w:rsidP="00B75F7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развитие опыта художественного восприятия произведений искусства.</w:t>
      </w:r>
    </w:p>
    <w:p w:rsidR="00B75F72" w:rsidRDefault="00B75F72" w:rsidP="00B75F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 </w:t>
      </w:r>
    </w:p>
    <w:p w:rsidR="00B75F72" w:rsidRPr="002F4493" w:rsidRDefault="00B75F72" w:rsidP="00B75F72">
      <w:pPr>
        <w:pStyle w:val="msonormalbullet2gif"/>
        <w:spacing w:after="0" w:afterAutospacing="0"/>
        <w:ind w:firstLine="567"/>
        <w:contextualSpacing/>
        <w:jc w:val="center"/>
        <w:rPr>
          <w:rFonts w:eastAsia="TimesNewRomanPSMT"/>
          <w:b/>
          <w:bCs/>
          <w:i/>
          <w:iCs/>
          <w:sz w:val="20"/>
          <w:szCs w:val="20"/>
        </w:rPr>
      </w:pPr>
      <w:r w:rsidRPr="002F4493">
        <w:rPr>
          <w:rFonts w:eastAsia="TimesNewRomanPSMT"/>
          <w:b/>
          <w:bCs/>
          <w:i/>
          <w:iCs/>
          <w:sz w:val="20"/>
          <w:szCs w:val="20"/>
        </w:rPr>
        <w:t xml:space="preserve">Место учебного предмета </w:t>
      </w:r>
      <w:r>
        <w:rPr>
          <w:rFonts w:eastAsia="TimesNewRomanPSMT"/>
          <w:b/>
          <w:bCs/>
          <w:i/>
          <w:iCs/>
          <w:sz w:val="20"/>
          <w:szCs w:val="20"/>
        </w:rPr>
        <w:t xml:space="preserve">«Изобразительное искусство» </w:t>
      </w:r>
      <w:r w:rsidRPr="002F4493">
        <w:rPr>
          <w:rFonts w:eastAsia="TimesNewRomanPSMT"/>
          <w:b/>
          <w:bCs/>
          <w:i/>
          <w:iCs/>
          <w:sz w:val="20"/>
          <w:szCs w:val="20"/>
        </w:rPr>
        <w:t>в учебном плане</w:t>
      </w:r>
    </w:p>
    <w:p w:rsidR="00B75F72" w:rsidRDefault="00B75F72" w:rsidP="00B75F72">
      <w:pPr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  <w:r>
        <w:rPr>
          <w:rFonts w:eastAsia="TT197t00"/>
          <w:iCs/>
          <w:sz w:val="20"/>
          <w:szCs w:val="20"/>
        </w:rPr>
        <w:t xml:space="preserve">В учебном плане на изучение предмета «Изобразительное искусство» в 4 классе отводится 34 часа </w:t>
      </w:r>
      <w:proofErr w:type="gramStart"/>
      <w:r>
        <w:rPr>
          <w:rFonts w:eastAsia="TT197t00"/>
          <w:iCs/>
          <w:sz w:val="20"/>
          <w:szCs w:val="20"/>
        </w:rPr>
        <w:t xml:space="preserve">( </w:t>
      </w:r>
      <w:proofErr w:type="gramEnd"/>
      <w:r>
        <w:rPr>
          <w:rFonts w:eastAsia="TT197t00"/>
          <w:iCs/>
          <w:sz w:val="20"/>
          <w:szCs w:val="20"/>
        </w:rPr>
        <w:t xml:space="preserve">34 недели  по </w:t>
      </w:r>
      <w:r>
        <w:rPr>
          <w:iCs/>
          <w:sz w:val="20"/>
          <w:szCs w:val="20"/>
        </w:rPr>
        <w:t xml:space="preserve">1 </w:t>
      </w:r>
      <w:r>
        <w:rPr>
          <w:rFonts w:eastAsia="TT197t00"/>
          <w:iCs/>
          <w:sz w:val="20"/>
          <w:szCs w:val="20"/>
        </w:rPr>
        <w:t>часу в неделю).</w:t>
      </w:r>
    </w:p>
    <w:p w:rsidR="00B75F72" w:rsidRDefault="00B75F72" w:rsidP="00B75F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                   </w:t>
      </w:r>
    </w:p>
    <w:p w:rsidR="00B75F72" w:rsidRPr="00A576B6" w:rsidRDefault="00B75F72" w:rsidP="00B75F72">
      <w:pPr>
        <w:ind w:firstLine="708"/>
        <w:jc w:val="center"/>
        <w:rPr>
          <w:b/>
          <w:i/>
          <w:sz w:val="20"/>
          <w:szCs w:val="20"/>
        </w:rPr>
      </w:pPr>
      <w:r w:rsidRPr="00A576B6">
        <w:rPr>
          <w:b/>
          <w:i/>
          <w:sz w:val="20"/>
          <w:szCs w:val="20"/>
        </w:rPr>
        <w:t>Общая х</w:t>
      </w:r>
      <w:r>
        <w:rPr>
          <w:b/>
          <w:i/>
          <w:sz w:val="20"/>
          <w:szCs w:val="20"/>
        </w:rPr>
        <w:t>арактеристика учебного предмета «Изобразительное искусство»</w:t>
      </w:r>
    </w:p>
    <w:p w:rsidR="00B75F72" w:rsidRDefault="00B75F72" w:rsidP="00B75F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sz w:val="20"/>
          <w:szCs w:val="20"/>
        </w:rPr>
        <w:tab/>
        <w:t> 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B75F72" w:rsidRDefault="00B75F72" w:rsidP="00B75F72">
      <w:pPr>
        <w:jc w:val="both"/>
        <w:rPr>
          <w:sz w:val="20"/>
          <w:szCs w:val="20"/>
        </w:rPr>
      </w:pPr>
      <w:r>
        <w:rPr>
          <w:sz w:val="20"/>
          <w:szCs w:val="20"/>
        </w:rPr>
        <w:t>     </w:t>
      </w:r>
      <w:r>
        <w:rPr>
          <w:sz w:val="20"/>
          <w:szCs w:val="20"/>
        </w:rPr>
        <w:tab/>
        <w:t xml:space="preserve">Новизна стандарта второго поколения образовательной области «Искусство» заключается в том, что в нем предлагается развернутое определение целей художественного образования, для которых приоритетом является формирование художественных и культурных компетенций обучающихся, расширение кругозора, приобретение личностного </w:t>
      </w:r>
      <w:r>
        <w:rPr>
          <w:sz w:val="20"/>
          <w:szCs w:val="20"/>
        </w:rPr>
        <w:lastRenderedPageBreak/>
        <w:t>художественно-творческого опыта, а также выбора путей собственного культурного развития. Приобретенные на базе учебного предмета «Изобразительное искусство» компетенции в комплексе могут стать основой для духовно-нравственного,  гражданского становления личности, ее социализации на базе гуманистических и общечеловеческих ценностей.</w:t>
      </w:r>
    </w:p>
    <w:p w:rsidR="00B75F72" w:rsidRDefault="00B75F72" w:rsidP="00B75F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sz w:val="20"/>
          <w:szCs w:val="20"/>
        </w:rPr>
        <w:tab/>
        <w:t xml:space="preserve"> Изучение изобразительного искусства в начальной школе направлено на формирование основ художественной культуры: представлений о специфике изобразительного искусства, потребности в художественном творчестве, общении с искусством, первоначальными понятиями о выразительных возможностях его языка; развитие образного мышления, воображения, учебно-творческих способностей,  формирование  основ анализа произведений искусства, эмоционально-ценностного отношения к миру; </w:t>
      </w:r>
      <w:proofErr w:type="gramStart"/>
      <w:r>
        <w:rPr>
          <w:sz w:val="20"/>
          <w:szCs w:val="20"/>
        </w:rPr>
        <w:t>овладение практическими умениями и навыками в восприятии произведений пластических искусств и различных видов художественно-творческой деятельности (рисунок, живопись, скульптура, народное и декоративно-прикладное творчество,  художественное конструирование); развитие толерантного мышления учащихся;  воспитание культуры межнационального общения в процессе системного, комплексного освоения связей отечественной истории и культуры (с учетом регионального; этнокультурного компонента) и культуры других народов;</w:t>
      </w:r>
      <w:proofErr w:type="gramEnd"/>
      <w:r>
        <w:rPr>
          <w:sz w:val="20"/>
          <w:szCs w:val="20"/>
        </w:rPr>
        <w:t xml:space="preserve"> формирование и развитие  умений и навыков исследовательского поиска. </w:t>
      </w:r>
    </w:p>
    <w:p w:rsidR="00B75F72" w:rsidRDefault="00B75F72" w:rsidP="00B75F72">
      <w:pPr>
        <w:jc w:val="both"/>
        <w:rPr>
          <w:sz w:val="20"/>
          <w:szCs w:val="20"/>
        </w:rPr>
      </w:pPr>
      <w:r>
        <w:rPr>
          <w:sz w:val="20"/>
          <w:szCs w:val="20"/>
        </w:rPr>
        <w:t>     </w:t>
      </w:r>
      <w:r>
        <w:rPr>
          <w:sz w:val="20"/>
          <w:szCs w:val="20"/>
        </w:rPr>
        <w:tab/>
        <w:t>Включение информационных технологий в учебно-воспитательный процесс является мощным средством повышения эффективности познавательной и практической деятельности обучающихся при изучении изобразительного искусства.</w:t>
      </w:r>
    </w:p>
    <w:p w:rsidR="00B75F72" w:rsidRPr="00A576B6" w:rsidRDefault="00B75F72" w:rsidP="00B75F72">
      <w:pPr>
        <w:jc w:val="center"/>
        <w:rPr>
          <w:b/>
          <w:sz w:val="20"/>
          <w:szCs w:val="20"/>
        </w:rPr>
      </w:pPr>
    </w:p>
    <w:p w:rsidR="00B75F72" w:rsidRPr="00A576B6" w:rsidRDefault="00B75F72" w:rsidP="00B75F72">
      <w:pPr>
        <w:ind w:firstLine="708"/>
        <w:jc w:val="center"/>
        <w:rPr>
          <w:b/>
          <w:i/>
          <w:sz w:val="20"/>
          <w:szCs w:val="20"/>
        </w:rPr>
      </w:pPr>
      <w:r w:rsidRPr="00A576B6">
        <w:rPr>
          <w:b/>
          <w:i/>
          <w:sz w:val="20"/>
          <w:szCs w:val="20"/>
        </w:rPr>
        <w:t>Ценностные ориентиры содержания учебного предмета</w:t>
      </w: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ab/>
        <w:t xml:space="preserve">В основе учебников и рабочих тетрадей  лежит </w:t>
      </w:r>
      <w:proofErr w:type="spellStart"/>
      <w:r>
        <w:rPr>
          <w:color w:val="000000"/>
          <w:sz w:val="20"/>
          <w:szCs w:val="20"/>
        </w:rPr>
        <w:t>системно-деятельностный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компетентностный</w:t>
      </w:r>
      <w:proofErr w:type="spellEnd"/>
      <w:r>
        <w:rPr>
          <w:color w:val="000000"/>
          <w:sz w:val="20"/>
          <w:szCs w:val="20"/>
        </w:rPr>
        <w:t>) подход, который предполагает форми</w:t>
      </w:r>
      <w:r>
        <w:rPr>
          <w:color w:val="000000"/>
          <w:sz w:val="20"/>
          <w:szCs w:val="20"/>
        </w:rPr>
        <w:softHyphen/>
        <w:t>рование и развитие определённых качеств личности, что соот</w:t>
      </w:r>
      <w:r>
        <w:rPr>
          <w:color w:val="000000"/>
          <w:sz w:val="20"/>
          <w:szCs w:val="20"/>
        </w:rPr>
        <w:softHyphen/>
        <w:t>ветствует требованиям, предъявляемым к общему содержанию предмета «Изобразительное искусство»:</w:t>
      </w:r>
    </w:p>
    <w:p w:rsidR="00B75F72" w:rsidRPr="00930403" w:rsidRDefault="00B75F72" w:rsidP="00930403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 w:rsidRPr="00930403">
        <w:rPr>
          <w:color w:val="000000"/>
          <w:sz w:val="20"/>
          <w:szCs w:val="20"/>
        </w:rPr>
        <w:t>воспитание толерантности и уважения к другим культурам и народным традициям (с учётом многонациональной  России);</w:t>
      </w:r>
    </w:p>
    <w:p w:rsidR="00B75F72" w:rsidRPr="00930403" w:rsidRDefault="00B75F72" w:rsidP="00930403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 w:rsidRPr="00930403">
        <w:rPr>
          <w:color w:val="000000"/>
          <w:sz w:val="20"/>
          <w:szCs w:val="20"/>
        </w:rPr>
        <w:t>развитие желания знакомиться с произведениями искусст</w:t>
      </w:r>
      <w:r w:rsidRPr="00930403">
        <w:rPr>
          <w:color w:val="000000"/>
          <w:sz w:val="20"/>
          <w:szCs w:val="20"/>
        </w:rPr>
        <w:softHyphen/>
        <w:t>ва и активно проявлять себя в творчестве (мотивация);</w:t>
      </w:r>
    </w:p>
    <w:p w:rsidR="00B75F72" w:rsidRPr="00930403" w:rsidRDefault="00B75F72" w:rsidP="00930403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 w:rsidRPr="00930403">
        <w:rPr>
          <w:color w:val="000000"/>
          <w:sz w:val="20"/>
          <w:szCs w:val="20"/>
        </w:rPr>
        <w:t>общекультурное и личностное развитие учащегося; фор</w:t>
      </w:r>
      <w:r w:rsidRPr="00930403">
        <w:rPr>
          <w:color w:val="000000"/>
          <w:sz w:val="20"/>
          <w:szCs w:val="20"/>
        </w:rPr>
        <w:softHyphen/>
        <w:t>мирование графической грамоты и учебных действий, обеспечивающих успешное усвоение содержания предме</w:t>
      </w:r>
      <w:r w:rsidRPr="00930403">
        <w:rPr>
          <w:color w:val="000000"/>
          <w:sz w:val="20"/>
          <w:szCs w:val="20"/>
        </w:rPr>
        <w:softHyphen/>
        <w:t>та (практика и восприятие);</w:t>
      </w:r>
    </w:p>
    <w:p w:rsidR="00B75F72" w:rsidRPr="00930403" w:rsidRDefault="00B75F72" w:rsidP="00930403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 w:rsidRPr="00930403">
        <w:rPr>
          <w:color w:val="000000"/>
          <w:sz w:val="20"/>
          <w:szCs w:val="20"/>
        </w:rPr>
        <w:t>воспитание познавательной культуры в разных видах изо</w:t>
      </w:r>
      <w:r w:rsidRPr="00930403">
        <w:rPr>
          <w:color w:val="000000"/>
          <w:sz w:val="20"/>
          <w:szCs w:val="20"/>
        </w:rPr>
        <w:softHyphen/>
        <w:t>бразительной деятельности (живопись, графика, скульп</w:t>
      </w:r>
      <w:r w:rsidRPr="00930403">
        <w:rPr>
          <w:color w:val="000000"/>
          <w:sz w:val="20"/>
          <w:szCs w:val="20"/>
        </w:rPr>
        <w:softHyphen/>
        <w:t>тура, архитектура, декоративно-прикладное и народное искусство) в соответствии с возрастными возможностями учащихся; духовно-нравственное и интеллектуальное вос</w:t>
      </w:r>
      <w:r w:rsidRPr="00930403">
        <w:rPr>
          <w:color w:val="000000"/>
          <w:sz w:val="20"/>
          <w:szCs w:val="20"/>
        </w:rPr>
        <w:softHyphen/>
        <w:t xml:space="preserve">питание в условиях интегрированного обучения и </w:t>
      </w:r>
      <w:proofErr w:type="spellStart"/>
      <w:r w:rsidRPr="00930403">
        <w:rPr>
          <w:color w:val="000000"/>
          <w:sz w:val="20"/>
          <w:szCs w:val="20"/>
        </w:rPr>
        <w:t>полиху</w:t>
      </w:r>
      <w:r w:rsidRPr="00930403">
        <w:rPr>
          <w:color w:val="000000"/>
          <w:sz w:val="20"/>
          <w:szCs w:val="20"/>
        </w:rPr>
        <w:softHyphen/>
        <w:t>дожественного</w:t>
      </w:r>
      <w:proofErr w:type="spellEnd"/>
      <w:r w:rsidRPr="00930403">
        <w:rPr>
          <w:color w:val="000000"/>
          <w:sz w:val="20"/>
          <w:szCs w:val="20"/>
        </w:rPr>
        <w:t xml:space="preserve"> воспитания;</w:t>
      </w:r>
    </w:p>
    <w:p w:rsidR="00B75F72" w:rsidRPr="00930403" w:rsidRDefault="00B75F72" w:rsidP="00930403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 w:rsidRPr="00930403">
        <w:rPr>
          <w:color w:val="000000"/>
          <w:sz w:val="20"/>
          <w:szCs w:val="20"/>
        </w:rPr>
        <w:t>воспитание патриотических чувств, развитие желания осваивать национальные традиции;</w:t>
      </w:r>
    </w:p>
    <w:p w:rsidR="00B75F72" w:rsidRPr="00930403" w:rsidRDefault="00B75F72" w:rsidP="00930403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 w:rsidRPr="00930403">
        <w:rPr>
          <w:color w:val="000000"/>
          <w:sz w:val="20"/>
          <w:szCs w:val="20"/>
        </w:rPr>
        <w:t>развитие основ научных знаний об окружающей действи</w:t>
      </w:r>
      <w:r w:rsidRPr="00930403">
        <w:rPr>
          <w:color w:val="000000"/>
          <w:sz w:val="20"/>
          <w:szCs w:val="20"/>
        </w:rPr>
        <w:softHyphen/>
        <w:t>тельности и искусстве, о взаимосвязях объектов;</w:t>
      </w:r>
    </w:p>
    <w:p w:rsidR="00B75F72" w:rsidRPr="00930403" w:rsidRDefault="00B75F72" w:rsidP="00930403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 w:rsidRPr="00930403">
        <w:rPr>
          <w:color w:val="000000"/>
          <w:sz w:val="20"/>
          <w:szCs w:val="20"/>
        </w:rPr>
        <w:t>совершенствование индивидуальных способностей;</w:t>
      </w:r>
    </w:p>
    <w:p w:rsidR="00EF3223" w:rsidRPr="00930403" w:rsidRDefault="00B75F72" w:rsidP="00930403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  <w:r w:rsidRPr="00930403">
        <w:rPr>
          <w:color w:val="000000"/>
          <w:sz w:val="20"/>
          <w:szCs w:val="20"/>
        </w:rPr>
        <w:t>формирование умения планировать свою деятельность и культуру труда; развитие эмоционально-ценностного восприятия произведений искусства, эстетического кру</w:t>
      </w:r>
      <w:r w:rsidRPr="00930403">
        <w:rPr>
          <w:color w:val="000000"/>
          <w:sz w:val="20"/>
          <w:szCs w:val="20"/>
        </w:rPr>
        <w:softHyphen/>
        <w:t>гозора, эстетической культуры личности, интереса к худо</w:t>
      </w:r>
      <w:r w:rsidRPr="00930403">
        <w:rPr>
          <w:color w:val="000000"/>
          <w:sz w:val="20"/>
          <w:szCs w:val="20"/>
        </w:rPr>
        <w:softHyphen/>
        <w:t xml:space="preserve">жественной культуре; формирование умения оценивать с художественной точки зрения произведения искусства.    </w:t>
      </w: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930403">
      <w:pPr>
        <w:shd w:val="clear" w:color="auto" w:fill="FFFFFF"/>
        <w:autoSpaceDE w:val="0"/>
        <w:autoSpaceDN w:val="0"/>
        <w:adjustRightInd w:val="0"/>
        <w:ind w:right="567" w:firstLine="426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B75F72" w:rsidRPr="00B75F72" w:rsidRDefault="00B75F72" w:rsidP="00B75F72">
      <w:pPr>
        <w:shd w:val="clear" w:color="auto" w:fill="FFFFFF"/>
        <w:autoSpaceDE w:val="0"/>
        <w:autoSpaceDN w:val="0"/>
        <w:adjustRightInd w:val="0"/>
        <w:ind w:right="567"/>
        <w:jc w:val="both"/>
        <w:rPr>
          <w:color w:val="000000"/>
          <w:sz w:val="20"/>
          <w:szCs w:val="20"/>
        </w:rPr>
      </w:pPr>
    </w:p>
    <w:p w:rsidR="002E1772" w:rsidRDefault="002E1772" w:rsidP="002E1772">
      <w:pPr>
        <w:ind w:right="567"/>
        <w:jc w:val="center"/>
        <w:rPr>
          <w:b/>
          <w:sz w:val="20"/>
          <w:szCs w:val="20"/>
        </w:rPr>
      </w:pPr>
    </w:p>
    <w:p w:rsidR="002E1772" w:rsidRDefault="002E1772" w:rsidP="002E1772">
      <w:pPr>
        <w:ind w:right="567"/>
        <w:jc w:val="center"/>
        <w:rPr>
          <w:b/>
          <w:i/>
          <w:sz w:val="20"/>
          <w:szCs w:val="20"/>
        </w:rPr>
      </w:pPr>
      <w:r w:rsidRPr="002E1772">
        <w:rPr>
          <w:b/>
          <w:i/>
          <w:sz w:val="20"/>
          <w:szCs w:val="20"/>
        </w:rPr>
        <w:t xml:space="preserve">Личностные, </w:t>
      </w:r>
      <w:proofErr w:type="spellStart"/>
      <w:r w:rsidRPr="002E1772">
        <w:rPr>
          <w:b/>
          <w:i/>
          <w:sz w:val="20"/>
          <w:szCs w:val="20"/>
        </w:rPr>
        <w:t>метапредметные</w:t>
      </w:r>
      <w:proofErr w:type="spellEnd"/>
      <w:r w:rsidRPr="002E1772">
        <w:rPr>
          <w:b/>
          <w:i/>
          <w:sz w:val="20"/>
          <w:szCs w:val="20"/>
        </w:rPr>
        <w:t xml:space="preserve"> и предметные результаты освоения предмета «Изобразительное искусство»</w:t>
      </w:r>
    </w:p>
    <w:p w:rsidR="00A54FFB" w:rsidRDefault="00A54FFB" w:rsidP="002E1772">
      <w:pPr>
        <w:ind w:right="567"/>
        <w:jc w:val="center"/>
        <w:rPr>
          <w:b/>
          <w:i/>
          <w:sz w:val="20"/>
          <w:szCs w:val="20"/>
        </w:rPr>
      </w:pPr>
    </w:p>
    <w:p w:rsidR="003A1ABB" w:rsidRPr="003A1ABB" w:rsidRDefault="003A1ABB" w:rsidP="003A1ABB">
      <w:pPr>
        <w:ind w:right="567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ab/>
      </w:r>
      <w:r w:rsidRPr="003A1ABB">
        <w:rPr>
          <w:sz w:val="20"/>
          <w:szCs w:val="20"/>
        </w:rPr>
        <w:t xml:space="preserve">В результате </w:t>
      </w:r>
      <w:r>
        <w:rPr>
          <w:sz w:val="20"/>
          <w:szCs w:val="20"/>
        </w:rPr>
        <w:t>изучения изобразительного искусства на ступени  нача</w:t>
      </w:r>
      <w:r w:rsidR="00A54FFB">
        <w:rPr>
          <w:sz w:val="20"/>
          <w:szCs w:val="20"/>
        </w:rPr>
        <w:t xml:space="preserve">льного общего образования у </w:t>
      </w:r>
      <w:proofErr w:type="gramStart"/>
      <w:r w:rsidR="00A54FFB">
        <w:rPr>
          <w:sz w:val="20"/>
          <w:szCs w:val="20"/>
        </w:rPr>
        <w:t>обуч</w:t>
      </w:r>
      <w:r>
        <w:rPr>
          <w:sz w:val="20"/>
          <w:szCs w:val="20"/>
        </w:rPr>
        <w:t>ающихся</w:t>
      </w:r>
      <w:proofErr w:type="gramEnd"/>
      <w:r>
        <w:rPr>
          <w:sz w:val="20"/>
          <w:szCs w:val="20"/>
        </w:rPr>
        <w:t xml:space="preserve"> будут сформированы:</w:t>
      </w:r>
    </w:p>
    <w:p w:rsidR="002E1772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 w:rsidRPr="00A54FFB">
        <w:rPr>
          <w:sz w:val="20"/>
          <w:szCs w:val="20"/>
        </w:rPr>
        <w:t>духовные начала личности и целостная картина мира;</w:t>
      </w:r>
    </w:p>
    <w:p w:rsidR="00A54FFB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основы художественной культуры;</w:t>
      </w:r>
    </w:p>
    <w:p w:rsidR="00A54FFB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понимание роли искусства  в жизни человека;</w:t>
      </w:r>
    </w:p>
    <w:p w:rsidR="00A54FFB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представление о выразительных возможностях языка изобразительного искусства;</w:t>
      </w:r>
    </w:p>
    <w:p w:rsidR="00A54FFB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потребность в творческом проявлении;</w:t>
      </w:r>
    </w:p>
    <w:p w:rsidR="00A54FFB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наглядно-образное мышление, способность к порождению замысла, фантазия, воображение;</w:t>
      </w:r>
    </w:p>
    <w:p w:rsidR="00A54FFB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умение ставить  перед собой  художественную задачу и находить пути её реализации  в художественном материале;</w:t>
      </w:r>
    </w:p>
    <w:p w:rsidR="00A54FFB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способность  формулировать эстетическую, художественную оценку,  выражать своё отношение к происходящему;</w:t>
      </w:r>
    </w:p>
    <w:p w:rsidR="00A54FFB" w:rsidRPr="00A54FFB" w:rsidRDefault="00A54FFB" w:rsidP="00C1550A">
      <w:pPr>
        <w:pStyle w:val="a8"/>
        <w:numPr>
          <w:ilvl w:val="0"/>
          <w:numId w:val="22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понимание красоты родной природы, любовь к культуре своего народа, региона, знание основ его мировоззрения, патриотизма.</w:t>
      </w:r>
    </w:p>
    <w:p w:rsidR="00A54FFB" w:rsidRPr="00A54FFB" w:rsidRDefault="00A54FFB" w:rsidP="00A54FFB">
      <w:pPr>
        <w:ind w:right="567"/>
        <w:jc w:val="both"/>
        <w:rPr>
          <w:sz w:val="20"/>
          <w:szCs w:val="20"/>
        </w:rPr>
      </w:pPr>
    </w:p>
    <w:p w:rsidR="002E1772" w:rsidRDefault="002E1772" w:rsidP="00217C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  <w:sz w:val="20"/>
          <w:szCs w:val="20"/>
        </w:rPr>
      </w:pPr>
      <w:r w:rsidRPr="002E1772">
        <w:rPr>
          <w:b/>
          <w:bCs/>
          <w:i/>
          <w:color w:val="000000"/>
          <w:sz w:val="20"/>
          <w:szCs w:val="20"/>
        </w:rPr>
        <w:t>Личностные результаты</w:t>
      </w:r>
      <w:r w:rsidR="00BB0402">
        <w:rPr>
          <w:b/>
          <w:bCs/>
          <w:i/>
          <w:color w:val="000000"/>
          <w:sz w:val="20"/>
          <w:szCs w:val="20"/>
        </w:rPr>
        <w:t>.</w:t>
      </w:r>
    </w:p>
    <w:p w:rsidR="00BB0402" w:rsidRPr="00BB0402" w:rsidRDefault="00BB0402" w:rsidP="00217C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 четвероклассника продолжится:</w:t>
      </w:r>
    </w:p>
    <w:p w:rsidR="002E1772" w:rsidRPr="00C1550A" w:rsidRDefault="00BB0402" w:rsidP="00C1550A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C1550A">
        <w:rPr>
          <w:color w:val="000000"/>
          <w:sz w:val="20"/>
          <w:szCs w:val="20"/>
        </w:rPr>
        <w:t>формирование понятия и представления о национальной культуре, о вкладе своего народа в культурное и художественное наследие мира;</w:t>
      </w:r>
    </w:p>
    <w:p w:rsidR="00BB0402" w:rsidRPr="00C1550A" w:rsidRDefault="00BB0402" w:rsidP="00C1550A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C1550A">
        <w:rPr>
          <w:color w:val="000000"/>
          <w:sz w:val="20"/>
          <w:szCs w:val="20"/>
        </w:rPr>
        <w:t>формирование интереса и  уважительного  отношения  к культурам разных народов, иному мнению, истории и культуре других народов;</w:t>
      </w:r>
    </w:p>
    <w:p w:rsidR="00BB0402" w:rsidRPr="00C1550A" w:rsidRDefault="00BB0402" w:rsidP="00C1550A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C1550A">
        <w:rPr>
          <w:color w:val="000000"/>
          <w:sz w:val="20"/>
          <w:szCs w:val="20"/>
        </w:rPr>
        <w:t>развитие творческого  потенциала, активизация воображения и фантазии;</w:t>
      </w:r>
    </w:p>
    <w:p w:rsidR="00BB0402" w:rsidRPr="00C1550A" w:rsidRDefault="00BB0402" w:rsidP="00C1550A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C1550A">
        <w:rPr>
          <w:color w:val="000000"/>
          <w:sz w:val="20"/>
          <w:szCs w:val="20"/>
        </w:rPr>
        <w:t>развитие этических чувств и эстетических потребностей, эмоционально-чувственного восприятия окружающего мира  природы и п</w:t>
      </w:r>
      <w:r w:rsidR="00464EB4" w:rsidRPr="00C1550A">
        <w:rPr>
          <w:color w:val="000000"/>
          <w:sz w:val="20"/>
          <w:szCs w:val="20"/>
        </w:rPr>
        <w:t>р</w:t>
      </w:r>
      <w:r w:rsidRPr="00C1550A">
        <w:rPr>
          <w:color w:val="000000"/>
          <w:sz w:val="20"/>
          <w:szCs w:val="20"/>
        </w:rPr>
        <w:t>оизведений искусства; пробуждение и обогащение чувств, сенсорных способностей;</w:t>
      </w:r>
    </w:p>
    <w:p w:rsidR="00BB0402" w:rsidRPr="00C1550A" w:rsidRDefault="00BB0402" w:rsidP="00C1550A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C1550A">
        <w:rPr>
          <w:color w:val="000000"/>
          <w:sz w:val="20"/>
          <w:szCs w:val="20"/>
        </w:rPr>
        <w:t>воспитание интереса к  самостоятельной  творческой деятельности; развитие желания привносить в окружающую действительность красоту;  развитие навыков сотрудничества в художественной деятельности.</w:t>
      </w:r>
    </w:p>
    <w:p w:rsidR="00217C45" w:rsidRPr="00217C45" w:rsidRDefault="00BB0402" w:rsidP="00217C45">
      <w:pPr>
        <w:pStyle w:val="a8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1C61D8" w:rsidRDefault="002E1772" w:rsidP="001C61D8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bCs/>
          <w:color w:val="000000"/>
          <w:sz w:val="20"/>
          <w:szCs w:val="20"/>
        </w:rPr>
      </w:pPr>
      <w:proofErr w:type="spellStart"/>
      <w:r w:rsidRPr="00217C45">
        <w:rPr>
          <w:b/>
          <w:bCs/>
          <w:i/>
          <w:color w:val="000000"/>
          <w:sz w:val="20"/>
          <w:szCs w:val="20"/>
        </w:rPr>
        <w:t>Метапредметные</w:t>
      </w:r>
      <w:proofErr w:type="spellEnd"/>
      <w:r w:rsidRPr="00217C45">
        <w:rPr>
          <w:b/>
          <w:bCs/>
          <w:i/>
          <w:color w:val="000000"/>
          <w:sz w:val="20"/>
          <w:szCs w:val="20"/>
        </w:rPr>
        <w:t xml:space="preserve"> результаты</w:t>
      </w:r>
      <w:r w:rsidR="001C61D8" w:rsidRPr="001C61D8">
        <w:rPr>
          <w:b/>
          <w:bCs/>
          <w:i/>
          <w:color w:val="000000"/>
          <w:sz w:val="20"/>
          <w:szCs w:val="20"/>
        </w:rPr>
        <w:t xml:space="preserve"> </w:t>
      </w:r>
      <w:r w:rsidR="001C61D8">
        <w:rPr>
          <w:b/>
          <w:bCs/>
          <w:i/>
          <w:color w:val="000000"/>
          <w:sz w:val="20"/>
          <w:szCs w:val="20"/>
        </w:rPr>
        <w:t xml:space="preserve">  </w:t>
      </w:r>
      <w:r w:rsidR="001C61D8" w:rsidRPr="00BB0402">
        <w:rPr>
          <w:bCs/>
          <w:color w:val="000000"/>
          <w:sz w:val="20"/>
          <w:szCs w:val="20"/>
        </w:rPr>
        <w:t>освоения программы по изобразительному искусству.</w:t>
      </w:r>
    </w:p>
    <w:p w:rsidR="00E70081" w:rsidRPr="001C61D8" w:rsidRDefault="001C61D8" w:rsidP="00217C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 четвероклассника продолжится:</w:t>
      </w:r>
    </w:p>
    <w:p w:rsidR="002E1772" w:rsidRPr="003240AB" w:rsidRDefault="001C61D8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3240AB">
        <w:rPr>
          <w:color w:val="000000"/>
          <w:sz w:val="20"/>
          <w:szCs w:val="20"/>
        </w:rPr>
        <w:t>процесс  освоения способов решения проблем поискового характера; развитие продуктивного проектного мышления, творческого потенциала личности, способности оригинально мыслить   и самостоятельно решать творческие задачи;</w:t>
      </w:r>
    </w:p>
    <w:p w:rsidR="003240AB" w:rsidRPr="00800F14" w:rsidRDefault="003240AB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развитее визуально-образного  мышления, способности откликаться  на происходящее в мире</w:t>
      </w:r>
      <w:r w:rsidR="00800F14">
        <w:rPr>
          <w:color w:val="000000"/>
          <w:sz w:val="20"/>
          <w:szCs w:val="20"/>
        </w:rPr>
        <w:t>,  в ближайшем окружении,  формирование представлений  о цикличности и ритме в жизни и в природе;</w:t>
      </w:r>
    </w:p>
    <w:p w:rsidR="00800F14" w:rsidRPr="00800F14" w:rsidRDefault="00800F14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развитие сознательного подхода к восприятию  эстетического в действительности и искусстве, а также к собственной творческой  деятельности;</w:t>
      </w:r>
    </w:p>
    <w:p w:rsidR="00800F14" w:rsidRPr="00800F14" w:rsidRDefault="00800F14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активное использование  речевых, музыкальных, знаково-символических средств, информационных и коммуникативных  технологий   в решении творческих  коммуникативных и познавательных задач,  саморазвитие и самовыражение;  накапливать знания и представления о разных видах искусства и их взаимосвязи;</w:t>
      </w:r>
    </w:p>
    <w:p w:rsidR="00800F14" w:rsidRPr="00947947" w:rsidRDefault="00800F14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формирование  способности сравнивать, анализировать, обобщать и переносить  информацию с одного вида художественной деятельности  на другой (</w:t>
      </w:r>
      <w:r w:rsidR="00947947">
        <w:rPr>
          <w:color w:val="000000"/>
          <w:sz w:val="20"/>
          <w:szCs w:val="20"/>
        </w:rPr>
        <w:t xml:space="preserve">с одного искусства на другое); формировать умение  накапливать знания и развивать представления </w:t>
      </w:r>
      <w:proofErr w:type="gramStart"/>
      <w:r w:rsidR="00947947">
        <w:rPr>
          <w:color w:val="000000"/>
          <w:sz w:val="20"/>
          <w:szCs w:val="20"/>
        </w:rPr>
        <w:t>от</w:t>
      </w:r>
      <w:proofErr w:type="gramEnd"/>
      <w:r w:rsidR="00947947">
        <w:rPr>
          <w:color w:val="000000"/>
          <w:sz w:val="20"/>
          <w:szCs w:val="20"/>
        </w:rPr>
        <w:t xml:space="preserve"> </w:t>
      </w:r>
      <w:proofErr w:type="gramStart"/>
      <w:r w:rsidR="00947947">
        <w:rPr>
          <w:color w:val="000000"/>
          <w:sz w:val="20"/>
          <w:szCs w:val="20"/>
        </w:rPr>
        <w:t>искусстве</w:t>
      </w:r>
      <w:proofErr w:type="gramEnd"/>
      <w:r w:rsidR="00947947">
        <w:rPr>
          <w:color w:val="000000"/>
          <w:sz w:val="20"/>
          <w:szCs w:val="20"/>
        </w:rPr>
        <w:t xml:space="preserve">  и его истории;  воспитание   умения  и готовность слушать собеседника и  вести диалог;</w:t>
      </w:r>
    </w:p>
    <w:p w:rsidR="00947947" w:rsidRPr="00947947" w:rsidRDefault="00947947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развитие пространственного восприятия мира; формирование понятия о природном пространстве и среде разных народов;</w:t>
      </w:r>
    </w:p>
    <w:p w:rsidR="00947947" w:rsidRPr="00947947" w:rsidRDefault="00947947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развитие интереса к искусству  разных стран и народов;</w:t>
      </w:r>
    </w:p>
    <w:p w:rsidR="00947947" w:rsidRPr="00947947" w:rsidRDefault="00947947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становление понимания связи  народного искусства с окружающей природой, климатом, ландшафтом, традициями и особенностями региона; представлений об освоении человеком пространства Земли;</w:t>
      </w:r>
    </w:p>
    <w:p w:rsidR="00947947" w:rsidRPr="00947947" w:rsidRDefault="00947947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освоение выразительных особенностей языка разных искусств;  развитие интереса к различным видам искусства;</w:t>
      </w:r>
    </w:p>
    <w:p w:rsidR="00947947" w:rsidRPr="00947947" w:rsidRDefault="00947947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формирование у детей целостного, гармоничного восприятия мира, воспитание эмоциональной отзывчивости и культуры восприятия произведений профессионального и народного искусства;</w:t>
      </w:r>
    </w:p>
    <w:p w:rsidR="00947947" w:rsidRPr="00947947" w:rsidRDefault="00947947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воспитание нравственных и эстетических чувств; любви к народной природе, своему народу, к многонациональной культуре;</w:t>
      </w:r>
    </w:p>
    <w:p w:rsidR="00947947" w:rsidRPr="00217C45" w:rsidRDefault="00947947" w:rsidP="00C1550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формирование первых представлений о пространстве как </w:t>
      </w:r>
      <w:r w:rsidR="00B93548">
        <w:rPr>
          <w:sz w:val="20"/>
          <w:szCs w:val="20"/>
        </w:rPr>
        <w:t>о среде (всё существует, живёт  и развивается в определённой  среде), о связи каждого предмета (слова, звука)  с тем окружением, в котором он находится.</w:t>
      </w:r>
    </w:p>
    <w:p w:rsidR="003A1ABB" w:rsidRDefault="003A1ABB" w:rsidP="002E1772">
      <w:pPr>
        <w:shd w:val="clear" w:color="auto" w:fill="FFFFFF"/>
        <w:autoSpaceDE w:val="0"/>
        <w:autoSpaceDN w:val="0"/>
        <w:adjustRightInd w:val="0"/>
        <w:ind w:left="707" w:firstLine="709"/>
        <w:jc w:val="both"/>
        <w:rPr>
          <w:b/>
          <w:bCs/>
          <w:color w:val="000000"/>
          <w:sz w:val="20"/>
          <w:szCs w:val="20"/>
        </w:rPr>
      </w:pPr>
    </w:p>
    <w:p w:rsidR="002E1772" w:rsidRDefault="002E1772" w:rsidP="003A1ABB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bCs/>
          <w:color w:val="000000"/>
          <w:sz w:val="20"/>
          <w:szCs w:val="20"/>
        </w:rPr>
      </w:pPr>
      <w:r w:rsidRPr="00217C45">
        <w:rPr>
          <w:b/>
          <w:bCs/>
          <w:i/>
          <w:color w:val="000000"/>
          <w:sz w:val="20"/>
          <w:szCs w:val="20"/>
        </w:rPr>
        <w:t>Предметные результаты</w:t>
      </w:r>
      <w:r w:rsidR="00BB0402">
        <w:rPr>
          <w:b/>
          <w:bCs/>
          <w:i/>
          <w:color w:val="000000"/>
          <w:sz w:val="20"/>
          <w:szCs w:val="20"/>
        </w:rPr>
        <w:t xml:space="preserve"> </w:t>
      </w:r>
      <w:r w:rsidR="00BB0402" w:rsidRPr="00BB0402">
        <w:rPr>
          <w:bCs/>
          <w:color w:val="000000"/>
          <w:sz w:val="20"/>
          <w:szCs w:val="20"/>
        </w:rPr>
        <w:t>освоения программы по изобразительному искусству.</w:t>
      </w:r>
    </w:p>
    <w:p w:rsidR="00E70081" w:rsidRDefault="00E70081" w:rsidP="00E700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 четвероклассника продолжится:</w:t>
      </w:r>
    </w:p>
    <w:p w:rsidR="00E70081" w:rsidRDefault="00E70081" w:rsidP="00C1550A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формирование устойчивого интереса к изобразительному искусству; способность воспринимать, понимать</w:t>
      </w:r>
      <w:proofErr w:type="gramStart"/>
      <w:r>
        <w:rPr>
          <w:bCs/>
          <w:color w:val="000000"/>
          <w:sz w:val="20"/>
          <w:szCs w:val="20"/>
        </w:rPr>
        <w:t xml:space="preserve"> ,</w:t>
      </w:r>
      <w:proofErr w:type="gramEnd"/>
      <w:r>
        <w:rPr>
          <w:bCs/>
          <w:color w:val="000000"/>
          <w:sz w:val="20"/>
          <w:szCs w:val="20"/>
        </w:rPr>
        <w:t xml:space="preserve"> переживать и  ценить  произведения  изобразительного и других видов искусств;</w:t>
      </w:r>
    </w:p>
    <w:p w:rsidR="00E70081" w:rsidRDefault="00E70081" w:rsidP="00C1550A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развитие индивидуального чувства формы и цвета в изобразительном искусстве,  сознательного использования цвета и формы в творческих работах;</w:t>
      </w:r>
    </w:p>
    <w:p w:rsidR="00E70081" w:rsidRDefault="00E70081" w:rsidP="00C1550A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развитие коммуникативного и художественно-образного мышления в условиях </w:t>
      </w:r>
      <w:proofErr w:type="spellStart"/>
      <w:r>
        <w:rPr>
          <w:bCs/>
          <w:color w:val="000000"/>
          <w:sz w:val="20"/>
          <w:szCs w:val="20"/>
        </w:rPr>
        <w:t>полихудожественного</w:t>
      </w:r>
      <w:proofErr w:type="spellEnd"/>
      <w:r>
        <w:rPr>
          <w:bCs/>
          <w:color w:val="000000"/>
          <w:sz w:val="20"/>
          <w:szCs w:val="20"/>
        </w:rPr>
        <w:t xml:space="preserve"> воспитания;</w:t>
      </w:r>
    </w:p>
    <w:p w:rsidR="00E70081" w:rsidRDefault="00E70081" w:rsidP="00C1550A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воспитание появления эмоциональной отзывчивости, развитие фантазии и воображения;</w:t>
      </w:r>
    </w:p>
    <w:p w:rsidR="00E70081" w:rsidRDefault="00E70081" w:rsidP="00C1550A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формирование умения использовать в собственных творческих работах цветовые фантазии, формы, объемы, ритмы, композиционные решения и образы;</w:t>
      </w:r>
    </w:p>
    <w:p w:rsidR="00E70081" w:rsidRDefault="00E70081" w:rsidP="00C1550A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формирование представлений о видах пластических искусств, об их специфике; овладение  выразительными особенностями языка  пластических искусств</w:t>
      </w:r>
      <w:r w:rsidR="001C61D8">
        <w:rPr>
          <w:bCs/>
          <w:color w:val="000000"/>
          <w:sz w:val="20"/>
          <w:szCs w:val="20"/>
        </w:rPr>
        <w:t xml:space="preserve"> (живописи, графики, декоративно-прикладного искусства, архитектуры и дизайна);</w:t>
      </w:r>
    </w:p>
    <w:p w:rsidR="001C61D8" w:rsidRDefault="001C61D8" w:rsidP="00C1550A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умение воспринимать изобразительное искусство и выражать  своё отношение к художественному произведению; использование изобразительных, поэтических и музыкальных образов при создании театрализованных композиций, художественных событий, импровизаций по мотивам разных видов искусств;</w:t>
      </w:r>
    </w:p>
    <w:p w:rsidR="001C61D8" w:rsidRPr="00E70081" w:rsidRDefault="001C61D8" w:rsidP="00C1550A">
      <w:pPr>
        <w:pStyle w:val="a8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формирование нравственных, эстетических, этических, общечеловеческих, культурологических, духовных аспектов  воспитания  на уроках изобразительного искусства.</w:t>
      </w:r>
    </w:p>
    <w:p w:rsidR="00E70081" w:rsidRPr="00217C45" w:rsidRDefault="00E70081" w:rsidP="003A1ABB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i/>
          <w:sz w:val="20"/>
          <w:szCs w:val="20"/>
        </w:rPr>
      </w:pPr>
    </w:p>
    <w:p w:rsidR="00324579" w:rsidRDefault="00E70081" w:rsidP="002E1772">
      <w:r>
        <w:t xml:space="preserve"> </w:t>
      </w:r>
    </w:p>
    <w:p w:rsidR="00B93548" w:rsidRDefault="00B93548" w:rsidP="002E1772"/>
    <w:p w:rsidR="00B93548" w:rsidRDefault="00B93548" w:rsidP="002E1772"/>
    <w:p w:rsidR="00B93548" w:rsidRDefault="00B93548" w:rsidP="002E1772"/>
    <w:p w:rsidR="00B93548" w:rsidRDefault="00B93548" w:rsidP="002E1772"/>
    <w:p w:rsidR="00B93548" w:rsidRDefault="00B93548" w:rsidP="002E1772"/>
    <w:p w:rsidR="00B93548" w:rsidRDefault="00B93548" w:rsidP="002E1772"/>
    <w:p w:rsidR="00B93548" w:rsidRDefault="00B93548" w:rsidP="002E1772"/>
    <w:p w:rsidR="00C1550A" w:rsidRDefault="00C1550A" w:rsidP="00C1550A">
      <w:pPr>
        <w:rPr>
          <w:rFonts w:eastAsia="Calibri"/>
          <w:b/>
          <w:sz w:val="20"/>
          <w:szCs w:val="20"/>
        </w:rPr>
      </w:pPr>
      <w:r>
        <w:t xml:space="preserve"> </w:t>
      </w: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right="567"/>
        <w:jc w:val="center"/>
        <w:rPr>
          <w:b/>
          <w:sz w:val="20"/>
          <w:szCs w:val="20"/>
        </w:rPr>
      </w:pP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right="567"/>
        <w:jc w:val="center"/>
        <w:rPr>
          <w:b/>
          <w:sz w:val="20"/>
          <w:szCs w:val="20"/>
        </w:rPr>
      </w:pP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right="567"/>
        <w:jc w:val="center"/>
        <w:rPr>
          <w:b/>
          <w:sz w:val="20"/>
          <w:szCs w:val="20"/>
        </w:rPr>
      </w:pP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right="567"/>
        <w:jc w:val="center"/>
        <w:rPr>
          <w:b/>
          <w:sz w:val="20"/>
          <w:szCs w:val="20"/>
        </w:rPr>
      </w:pP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right="567"/>
        <w:jc w:val="center"/>
        <w:rPr>
          <w:b/>
          <w:sz w:val="20"/>
          <w:szCs w:val="20"/>
        </w:rPr>
      </w:pP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right="567"/>
        <w:jc w:val="center"/>
        <w:rPr>
          <w:b/>
          <w:sz w:val="20"/>
          <w:szCs w:val="20"/>
        </w:rPr>
      </w:pP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right="567"/>
        <w:jc w:val="center"/>
        <w:rPr>
          <w:b/>
          <w:sz w:val="20"/>
          <w:szCs w:val="20"/>
        </w:rPr>
      </w:pP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right="567"/>
        <w:jc w:val="center"/>
        <w:rPr>
          <w:b/>
          <w:sz w:val="20"/>
          <w:szCs w:val="20"/>
        </w:rPr>
      </w:pPr>
    </w:p>
    <w:p w:rsidR="00C1550A" w:rsidRDefault="00C1550A" w:rsidP="00C1550A">
      <w:pPr>
        <w:pStyle w:val="a9"/>
        <w:jc w:val="center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lastRenderedPageBreak/>
        <w:t>Планируемые результаты изучения учебного предмета «Изобразительное искусство»</w:t>
      </w:r>
    </w:p>
    <w:p w:rsidR="00C1550A" w:rsidRDefault="00C1550A" w:rsidP="00C1550A">
      <w:pPr>
        <w:pStyle w:val="a9"/>
        <w:spacing w:before="0" w:beforeAutospacing="0" w:after="0" w:afterAutospacing="0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ab/>
        <w:t>Обучающийся научится:</w:t>
      </w:r>
    </w:p>
    <w:p w:rsidR="00C1550A" w:rsidRDefault="00C1550A" w:rsidP="00C1550A">
      <w:pPr>
        <w:pStyle w:val="a9"/>
        <w:numPr>
          <w:ilvl w:val="0"/>
          <w:numId w:val="17"/>
        </w:numPr>
        <w:spacing w:before="0" w:beforeAutospacing="0" w:after="0" w:afterAutospacing="0"/>
        <w:ind w:left="567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создавать элементарные композиции на заданную тему на плоскости и в пространстве;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использовать выразительные средства изобразительного искусства — цвет, свет, колорит, ритм, линию, пятно, объ</w:t>
      </w:r>
      <w:r>
        <w:rPr>
          <w:color w:val="000000"/>
          <w:sz w:val="20"/>
          <w:szCs w:val="20"/>
        </w:rPr>
        <w:softHyphen/>
        <w:t>ём, симметрию, асимметрию, динамику, статику, силуэт и др.;</w:t>
      </w:r>
      <w:proofErr w:type="gramEnd"/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работать с художественными материалами (красками, ка</w:t>
      </w:r>
      <w:r>
        <w:rPr>
          <w:color w:val="000000"/>
          <w:sz w:val="20"/>
          <w:szCs w:val="20"/>
        </w:rPr>
        <w:softHyphen/>
        <w:t>рандашом, ручкой, фломастерами, углём, пастелью, мелка</w:t>
      </w:r>
      <w:r>
        <w:rPr>
          <w:color w:val="000000"/>
          <w:sz w:val="20"/>
          <w:szCs w:val="20"/>
        </w:rPr>
        <w:softHyphen/>
        <w:t>ми, пластилином, бумагой, картоном и т. д.);</w:t>
      </w:r>
      <w:proofErr w:type="gramEnd"/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различать основные и составные, тёплые и холодные цвета, пользоваться возможностями цвета (для передачи характе</w:t>
      </w:r>
      <w:r>
        <w:rPr>
          <w:color w:val="000000"/>
          <w:sz w:val="20"/>
          <w:szCs w:val="20"/>
        </w:rPr>
        <w:softHyphen/>
        <w:t>ра персонажа, эмоционального состояния человека, приро</w:t>
      </w:r>
      <w:r>
        <w:rPr>
          <w:color w:val="000000"/>
          <w:sz w:val="20"/>
          <w:szCs w:val="20"/>
        </w:rPr>
        <w:softHyphen/>
        <w:t>ды), смешивать цвета для получения нужных оттенков;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выбирать средства художественной выразительности для создания художественного образа в соответствии с постав</w:t>
      </w:r>
      <w:r>
        <w:rPr>
          <w:color w:val="000000"/>
          <w:sz w:val="20"/>
          <w:szCs w:val="20"/>
        </w:rPr>
        <w:softHyphen/>
        <w:t>ленными задачами;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создавать образы природы и человека в живописи и гра</w:t>
      </w:r>
      <w:r>
        <w:rPr>
          <w:color w:val="000000"/>
          <w:sz w:val="20"/>
          <w:szCs w:val="20"/>
        </w:rPr>
        <w:softHyphen/>
        <w:t>фике;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выстраивать композицию в соответствии с основными её законами (пропорция; перспектива; контраст; линия гори зонта: ближе — больше, дальше — меньше; загораживание; композиционный центр);</w:t>
      </w:r>
      <w:proofErr w:type="gramEnd"/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понимать форму как одно из средств выразительности;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отмечать разнообразие форм предметного мира и переда</w:t>
      </w:r>
      <w:r>
        <w:rPr>
          <w:color w:val="000000"/>
          <w:sz w:val="20"/>
          <w:szCs w:val="20"/>
        </w:rPr>
        <w:softHyphen/>
        <w:t>вать их на плоскости и в пространстве;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видеть сходство и контраст форм, геометрические и при</w:t>
      </w:r>
      <w:r>
        <w:rPr>
          <w:color w:val="000000"/>
          <w:sz w:val="20"/>
          <w:szCs w:val="20"/>
        </w:rPr>
        <w:softHyphen/>
        <w:t>родные формы, пользоваться выразительными возможно</w:t>
      </w:r>
      <w:r>
        <w:rPr>
          <w:color w:val="000000"/>
          <w:sz w:val="20"/>
          <w:szCs w:val="20"/>
        </w:rPr>
        <w:softHyphen/>
        <w:t>стями силуэта;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использовать разные виды ритма (спокойный, замедлен</w:t>
      </w:r>
      <w:r>
        <w:rPr>
          <w:color w:val="000000"/>
          <w:sz w:val="20"/>
          <w:szCs w:val="20"/>
        </w:rPr>
        <w:softHyphen/>
        <w:t>ный, порывистый, беспокойный и т. д.) для придания вы</w:t>
      </w:r>
      <w:r>
        <w:rPr>
          <w:color w:val="000000"/>
          <w:sz w:val="20"/>
          <w:szCs w:val="20"/>
        </w:rPr>
        <w:softHyphen/>
        <w:t>разительности своей работе;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передавать с помощью линии, штриха, пятна особенности художественного образа, эмоционального состояния чело</w:t>
      </w:r>
      <w:r>
        <w:rPr>
          <w:color w:val="000000"/>
          <w:sz w:val="20"/>
          <w:szCs w:val="20"/>
        </w:rPr>
        <w:softHyphen/>
        <w:t>века, животного, настроения в природе;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использовать декоративные, поделочные и скульптурные материалы в собственной творческой деятельности для создания фантастического художественного образа;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создавать свой сказочный сюжет с вымышленными геро</w:t>
      </w:r>
      <w:r>
        <w:rPr>
          <w:color w:val="000000"/>
          <w:sz w:val="20"/>
          <w:szCs w:val="20"/>
        </w:rPr>
        <w:softHyphen/>
        <w:t>ями, конструировать фантастическую среду на основе су</w:t>
      </w:r>
      <w:r>
        <w:rPr>
          <w:color w:val="000000"/>
          <w:sz w:val="20"/>
          <w:szCs w:val="20"/>
        </w:rPr>
        <w:softHyphen/>
        <w:t>ществующих предметных и природных форм;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изображать объёмные тела на плоскости;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использовать разнообразные материалы в скульптуре для создания выразительного образа;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применять различные способы работы в объёме — вытяги</w:t>
      </w:r>
      <w:r>
        <w:rPr>
          <w:color w:val="000000"/>
          <w:sz w:val="20"/>
          <w:szCs w:val="20"/>
        </w:rPr>
        <w:softHyphen/>
        <w:t xml:space="preserve">вание из целого куска, </w:t>
      </w:r>
      <w:proofErr w:type="spellStart"/>
      <w:r>
        <w:rPr>
          <w:color w:val="000000"/>
          <w:sz w:val="20"/>
          <w:szCs w:val="20"/>
        </w:rPr>
        <w:t>налепливание</w:t>
      </w:r>
      <w:proofErr w:type="spellEnd"/>
      <w:r>
        <w:rPr>
          <w:color w:val="000000"/>
          <w:sz w:val="20"/>
          <w:szCs w:val="20"/>
        </w:rPr>
        <w:t xml:space="preserve"> на форму (наращива</w:t>
      </w:r>
      <w:r>
        <w:rPr>
          <w:color w:val="000000"/>
          <w:sz w:val="20"/>
          <w:szCs w:val="20"/>
        </w:rPr>
        <w:softHyphen/>
        <w:t>ние формы по частям) для её уточнения, создание изделия из частей;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использовать художественно-выразительный язык скульп</w:t>
      </w:r>
      <w:r>
        <w:rPr>
          <w:color w:val="000000"/>
          <w:sz w:val="20"/>
          <w:szCs w:val="20"/>
        </w:rPr>
        <w:softHyphen/>
        <w:t>туры (ракурс, ритм);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чувствовать выразительность объёмной формы, много</w:t>
      </w:r>
      <w:r>
        <w:rPr>
          <w:color w:val="000000"/>
          <w:sz w:val="20"/>
          <w:szCs w:val="20"/>
        </w:rPr>
        <w:softHyphen/>
        <w:t>сложность образа скульптурного произведения, вырази</w:t>
      </w:r>
      <w:r>
        <w:rPr>
          <w:color w:val="000000"/>
          <w:sz w:val="20"/>
          <w:szCs w:val="20"/>
        </w:rPr>
        <w:softHyphen/>
        <w:t>тельность объёмных композиций, в том числе многофи</w:t>
      </w:r>
      <w:r>
        <w:rPr>
          <w:color w:val="000000"/>
          <w:sz w:val="20"/>
          <w:szCs w:val="20"/>
        </w:rPr>
        <w:softHyphen/>
        <w:t>гурных;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понимать истоки и роль декоративно-прикладного искус</w:t>
      </w:r>
      <w:r>
        <w:rPr>
          <w:color w:val="000000"/>
          <w:sz w:val="20"/>
          <w:szCs w:val="20"/>
        </w:rPr>
        <w:softHyphen/>
        <w:t>ства в жизни человека;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приводить примеры основных народных художественных промыслов России, создавать творческие работы по моти</w:t>
      </w:r>
      <w:r>
        <w:rPr>
          <w:color w:val="000000"/>
          <w:sz w:val="20"/>
          <w:szCs w:val="20"/>
        </w:rPr>
        <w:softHyphen/>
        <w:t>вам народных промыслов;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понимать роль ритма в орнаменте (ритм линий, пятен, цвета), использовать ритм и стилизацию форм для создания орнамента, передавать движение с использованием ритма элементов;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понимать выразительность формы в декоративно-при</w:t>
      </w:r>
      <w:r>
        <w:rPr>
          <w:color w:val="000000"/>
          <w:sz w:val="20"/>
          <w:szCs w:val="20"/>
        </w:rPr>
        <w:softHyphen/>
        <w:t xml:space="preserve">кладном искусстве;    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использовать законы стилизации и трансформации при</w:t>
      </w:r>
      <w:r>
        <w:rPr>
          <w:color w:val="000000"/>
          <w:sz w:val="20"/>
          <w:szCs w:val="20"/>
        </w:rPr>
        <w:softHyphen/>
        <w:t>родных форм для создания декоративной формы;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понимать культурно-исторические особенности народно</w:t>
      </w:r>
      <w:r>
        <w:rPr>
          <w:color w:val="000000"/>
          <w:sz w:val="20"/>
          <w:szCs w:val="20"/>
        </w:rPr>
        <w:softHyphen/>
        <w:t>го искусства;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понимать условность и многомерность знаково-символического языка декоративно-прикладного искусства;</w:t>
      </w:r>
    </w:p>
    <w:p w:rsidR="00C1550A" w:rsidRDefault="00C1550A" w:rsidP="00C1550A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приводить примеры ведущих художественных музеев стра</w:t>
      </w:r>
      <w:r>
        <w:rPr>
          <w:color w:val="000000"/>
          <w:sz w:val="20"/>
          <w:szCs w:val="20"/>
        </w:rPr>
        <w:softHyphen/>
        <w:t>ны, объяснять их роль и назначение.</w:t>
      </w:r>
    </w:p>
    <w:p w:rsidR="00C1550A" w:rsidRDefault="00C1550A" w:rsidP="00C1550A">
      <w:p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</w:p>
    <w:p w:rsidR="00C1550A" w:rsidRDefault="00C1550A" w:rsidP="00C1550A">
      <w:pPr>
        <w:pStyle w:val="a9"/>
        <w:spacing w:before="0" w:beforeAutospacing="0" w:after="0" w:afterAutospacing="0"/>
        <w:ind w:left="567"/>
        <w:rPr>
          <w:i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ab/>
      </w:r>
      <w:proofErr w:type="gramStart"/>
      <w:r>
        <w:rPr>
          <w:b/>
          <w:bCs/>
          <w:i/>
          <w:iCs/>
          <w:color w:val="000000"/>
          <w:sz w:val="20"/>
          <w:szCs w:val="20"/>
        </w:rPr>
        <w:t>Обучающийся</w:t>
      </w:r>
      <w:proofErr w:type="gramEnd"/>
      <w:r>
        <w:rPr>
          <w:b/>
          <w:bCs/>
          <w:i/>
          <w:iCs/>
          <w:color w:val="000000"/>
          <w:sz w:val="20"/>
          <w:szCs w:val="20"/>
        </w:rPr>
        <w:t xml:space="preserve"> получит возможность научиться: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пользоваться средствами выразительности языка живописи, графики, декоративно-прикладного искусства, скульптуры, архитектуры, дизайна и художественного конструирования в собственной художественно-творческой деятельности;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выражать в собственном творчестве отношение к постав</w:t>
      </w:r>
      <w:r>
        <w:rPr>
          <w:color w:val="000000"/>
          <w:sz w:val="20"/>
          <w:szCs w:val="20"/>
        </w:rPr>
        <w:softHyphen/>
        <w:t>ленной художественной задаче, эмоциональные состоя</w:t>
      </w:r>
      <w:r>
        <w:rPr>
          <w:color w:val="000000"/>
          <w:sz w:val="20"/>
          <w:szCs w:val="20"/>
        </w:rPr>
        <w:softHyphen/>
        <w:t>ния и оценку, используя выразительные средства графики и живописи;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видеть, чувствовать и передавать красоту и разнообразие родной природы;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понимать и передавать в художественной работе различ</w:t>
      </w:r>
      <w:r>
        <w:rPr>
          <w:color w:val="000000"/>
          <w:sz w:val="20"/>
          <w:szCs w:val="20"/>
        </w:rPr>
        <w:softHyphen/>
        <w:t>ное и общее в представлениях о мироздании разных наро</w:t>
      </w:r>
      <w:r>
        <w:rPr>
          <w:color w:val="000000"/>
          <w:sz w:val="20"/>
          <w:szCs w:val="20"/>
        </w:rPr>
        <w:softHyphen/>
        <w:t>дов мира;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активно работать в разных видах и жанрах изобразитель</w:t>
      </w:r>
      <w:r>
        <w:rPr>
          <w:color w:val="000000"/>
          <w:sz w:val="20"/>
          <w:szCs w:val="20"/>
        </w:rPr>
        <w:softHyphen/>
        <w:t>ного искусства (дизайн, бумажная пластика, скульптура, пейзаж, натюрморт, портрет и др.), передавая своё эмо</w:t>
      </w:r>
      <w:r>
        <w:rPr>
          <w:color w:val="000000"/>
          <w:sz w:val="20"/>
          <w:szCs w:val="20"/>
        </w:rPr>
        <w:softHyphen/>
        <w:t>циональное состояние, эстетические предпочтения и идеалы;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работать в историческом жанре и создавать многофигур</w:t>
      </w:r>
      <w:r>
        <w:rPr>
          <w:color w:val="000000"/>
          <w:sz w:val="20"/>
          <w:szCs w:val="20"/>
        </w:rPr>
        <w:softHyphen/>
        <w:t>ные композиции на заданные темы и участвовать в кол</w:t>
      </w:r>
      <w:r>
        <w:rPr>
          <w:color w:val="000000"/>
          <w:sz w:val="20"/>
          <w:szCs w:val="20"/>
        </w:rPr>
        <w:softHyphen/>
        <w:t>лективных работах, творческо-исследовательских про</w:t>
      </w:r>
      <w:r>
        <w:rPr>
          <w:color w:val="000000"/>
          <w:sz w:val="20"/>
          <w:szCs w:val="20"/>
        </w:rPr>
        <w:softHyphen/>
        <w:t>ектах;</w:t>
      </w:r>
    </w:p>
    <w:p w:rsidR="00C1550A" w:rsidRDefault="00C1550A" w:rsidP="00C1550A">
      <w:pPr>
        <w:numPr>
          <w:ilvl w:val="0"/>
          <w:numId w:val="18"/>
        </w:numPr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воспринимать произведения изобразительного искусства и определять общие выразительные возможности разных видов искусства (композицию, форму, ритм, динамику, пространство);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sz w:val="20"/>
          <w:szCs w:val="20"/>
        </w:rPr>
      </w:pPr>
      <w:r>
        <w:rPr>
          <w:color w:val="000000"/>
          <w:sz w:val="20"/>
          <w:szCs w:val="20"/>
        </w:rPr>
        <w:t>переносить художественный образ одного искусства на язык другого, создавать свой художественный образ;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работать с поделочным и скульптурным материалом, соз</w:t>
      </w:r>
      <w:r>
        <w:rPr>
          <w:color w:val="000000"/>
          <w:sz w:val="20"/>
          <w:szCs w:val="20"/>
        </w:rPr>
        <w:softHyphen/>
        <w:t>давать фантастические и сказочные образы на основе зна</w:t>
      </w:r>
      <w:r>
        <w:rPr>
          <w:color w:val="000000"/>
          <w:sz w:val="20"/>
          <w:szCs w:val="20"/>
        </w:rPr>
        <w:softHyphen/>
        <w:t>комства с образцами народной культуры, устным и песен</w:t>
      </w:r>
      <w:r>
        <w:rPr>
          <w:color w:val="000000"/>
          <w:sz w:val="20"/>
          <w:szCs w:val="20"/>
        </w:rPr>
        <w:softHyphen/>
        <w:t>ным народным творчеством и знанием специфики совре</w:t>
      </w:r>
      <w:r>
        <w:rPr>
          <w:color w:val="000000"/>
          <w:sz w:val="20"/>
          <w:szCs w:val="20"/>
        </w:rPr>
        <w:softHyphen/>
        <w:t>менного дизайна;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участвовать в обсуждениях произведений искусства и дис</w:t>
      </w:r>
      <w:r>
        <w:rPr>
          <w:color w:val="000000"/>
          <w:sz w:val="20"/>
          <w:szCs w:val="20"/>
        </w:rPr>
        <w:softHyphen/>
        <w:t>куссиях, посвященных искусству;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выделять выразительные средства, использованные ху</w:t>
      </w:r>
      <w:r>
        <w:rPr>
          <w:color w:val="000000"/>
          <w:sz w:val="20"/>
          <w:szCs w:val="20"/>
        </w:rPr>
        <w:softHyphen/>
        <w:t>дожником при создании произведения искусства, объяс</w:t>
      </w:r>
      <w:r>
        <w:rPr>
          <w:color w:val="000000"/>
          <w:sz w:val="20"/>
          <w:szCs w:val="20"/>
        </w:rPr>
        <w:softHyphen/>
        <w:t>нять сюжет, замысел и содержание произведения;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проводить коллективные и индивидуальные исследования по истории культуры и произведениям искусства (история создания, факты из жизни автора, особенности города, промысла и др.);</w:t>
      </w:r>
    </w:p>
    <w:p w:rsidR="00C1550A" w:rsidRDefault="00C1550A" w:rsidP="00C1550A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использовать И</w:t>
      </w:r>
      <w:proofErr w:type="gramStart"/>
      <w:r>
        <w:rPr>
          <w:color w:val="000000"/>
          <w:sz w:val="20"/>
          <w:szCs w:val="20"/>
        </w:rPr>
        <w:t>КТ в тв</w:t>
      </w:r>
      <w:proofErr w:type="gramEnd"/>
      <w:r>
        <w:rPr>
          <w:color w:val="000000"/>
          <w:sz w:val="20"/>
          <w:szCs w:val="20"/>
        </w:rPr>
        <w:t>орческо-поисковой деятельности.</w:t>
      </w:r>
    </w:p>
    <w:p w:rsidR="00B93548" w:rsidRDefault="00B93548" w:rsidP="002E1772"/>
    <w:p w:rsidR="00B93548" w:rsidRDefault="00B93548" w:rsidP="002E1772"/>
    <w:p w:rsidR="00B93548" w:rsidRDefault="00B93548" w:rsidP="002E1772"/>
    <w:p w:rsidR="00B93548" w:rsidRDefault="00B93548" w:rsidP="002E1772"/>
    <w:p w:rsidR="00B93548" w:rsidRDefault="00B93548" w:rsidP="002E1772"/>
    <w:p w:rsidR="00B93548" w:rsidRDefault="00B93548" w:rsidP="002E1772"/>
    <w:p w:rsidR="00B75F72" w:rsidRDefault="00B75F72" w:rsidP="002E1772"/>
    <w:p w:rsidR="00B75F72" w:rsidRPr="00B75F72" w:rsidRDefault="00930403" w:rsidP="00B75F72">
      <w:pPr>
        <w:jc w:val="center"/>
        <w:rPr>
          <w:b/>
          <w:i/>
          <w:sz w:val="20"/>
          <w:szCs w:val="20"/>
        </w:rPr>
      </w:pPr>
      <w:r>
        <w:t xml:space="preserve"> </w:t>
      </w:r>
    </w:p>
    <w:p w:rsidR="006E49BF" w:rsidRDefault="006E49BF" w:rsidP="006E49BF">
      <w:pPr>
        <w:jc w:val="center"/>
      </w:pPr>
    </w:p>
    <w:p w:rsidR="00B75F72" w:rsidRDefault="00B75F72" w:rsidP="006E49BF">
      <w:pPr>
        <w:jc w:val="center"/>
      </w:pPr>
    </w:p>
    <w:p w:rsidR="00B75F72" w:rsidRDefault="00B75F72" w:rsidP="006E49BF">
      <w:pPr>
        <w:jc w:val="center"/>
      </w:pPr>
    </w:p>
    <w:p w:rsidR="00B75F72" w:rsidRDefault="00B75F72" w:rsidP="006E49BF">
      <w:pPr>
        <w:jc w:val="center"/>
      </w:pPr>
    </w:p>
    <w:p w:rsidR="00B75F72" w:rsidRDefault="00B75F72" w:rsidP="006E49BF">
      <w:pPr>
        <w:jc w:val="center"/>
      </w:pPr>
    </w:p>
    <w:p w:rsidR="00B75F72" w:rsidRDefault="00B75F72" w:rsidP="006E49BF">
      <w:pPr>
        <w:jc w:val="center"/>
      </w:pPr>
    </w:p>
    <w:p w:rsidR="00B75F72" w:rsidRDefault="00B75F72" w:rsidP="006E49BF">
      <w:pPr>
        <w:jc w:val="center"/>
      </w:pPr>
    </w:p>
    <w:p w:rsidR="00B75F72" w:rsidRDefault="00B75F72" w:rsidP="006E49BF">
      <w:pPr>
        <w:jc w:val="center"/>
      </w:pPr>
    </w:p>
    <w:p w:rsidR="00930403" w:rsidRDefault="00930403" w:rsidP="006E49BF">
      <w:pPr>
        <w:jc w:val="center"/>
      </w:pPr>
    </w:p>
    <w:p w:rsidR="00B75F72" w:rsidRDefault="00B75F72" w:rsidP="006E49BF">
      <w:pPr>
        <w:jc w:val="center"/>
      </w:pPr>
    </w:p>
    <w:p w:rsidR="00B75F72" w:rsidRDefault="00B75F72" w:rsidP="006E49BF">
      <w:pPr>
        <w:jc w:val="center"/>
      </w:pPr>
    </w:p>
    <w:p w:rsidR="00B75F72" w:rsidRDefault="00B75F72" w:rsidP="006E49BF">
      <w:pPr>
        <w:jc w:val="center"/>
      </w:pPr>
    </w:p>
    <w:p w:rsidR="006E49BF" w:rsidRDefault="006E49BF" w:rsidP="006E49BF">
      <w:pPr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lastRenderedPageBreak/>
        <w:t>Содержание программы предмета «Изобразительное искусство»</w:t>
      </w:r>
    </w:p>
    <w:p w:rsidR="006E49BF" w:rsidRPr="006E49BF" w:rsidRDefault="006E49BF" w:rsidP="006E49BF">
      <w:pPr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493"/>
        <w:gridCol w:w="1080"/>
        <w:gridCol w:w="5552"/>
        <w:gridCol w:w="6043"/>
      </w:tblGrid>
      <w:tr w:rsidR="006E49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</w:rPr>
              <w:t>Название раздела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Универсальные учебные действия </w:t>
            </w:r>
          </w:p>
          <w:p w:rsidR="006E49BF" w:rsidRDefault="006E49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(регулятивные, познавательные, </w:t>
            </w:r>
            <w:proofErr w:type="gramEnd"/>
          </w:p>
          <w:p w:rsidR="006E49BF" w:rsidRDefault="006E49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коммуникативные, личностные)</w:t>
            </w:r>
          </w:p>
        </w:tc>
      </w:tr>
      <w:tr w:rsidR="006E49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дифференцир</w:t>
            </w:r>
            <w:proofErr w:type="gramStart"/>
            <w:r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ванного зрения: перенос наблюдаемого в </w:t>
            </w:r>
            <w:proofErr w:type="spellStart"/>
            <w:r>
              <w:rPr>
                <w:color w:val="000000"/>
                <w:sz w:val="20"/>
                <w:szCs w:val="20"/>
              </w:rPr>
              <w:t>художес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твенную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форму (</w:t>
            </w:r>
            <w:proofErr w:type="spellStart"/>
            <w:r>
              <w:rPr>
                <w:color w:val="000000"/>
                <w:sz w:val="20"/>
                <w:szCs w:val="20"/>
              </w:rPr>
              <w:t>изобра-зительное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искусство и окружающий мир)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17 ч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Выполнение графических зарисовок, этюдов,  небольших живописных работ с натуры  в технике «</w:t>
            </w:r>
            <w:proofErr w:type="spellStart"/>
            <w:r>
              <w:rPr>
                <w:color w:val="000000"/>
                <w:sz w:val="20"/>
                <w:szCs w:val="20"/>
              </w:rPr>
              <w:t>а-ля-приима</w:t>
            </w:r>
            <w:proofErr w:type="spellEnd"/>
            <w:r>
              <w:rPr>
                <w:color w:val="000000"/>
                <w:sz w:val="20"/>
                <w:szCs w:val="20"/>
              </w:rPr>
              <w:t>».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 об особенностях освоения окружающего пространства людьми.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Запечатление уголков природы с помощью графических материалов.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композиции в технике компьютерной графики с помощью линий и цвета.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Представление о природных  пространствах  разных народов: горах, степях, лесах, озёрах, равнинах, реках, полях и др.</w:t>
            </w:r>
            <w:proofErr w:type="gramEnd"/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народной архитектуры  разных регионов земли, зависимость народной архитектуры от природных  условий местности.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Передача в творческих работах  с помощью  цвета определённого настроения  с использованием нужной цветовой гаммы.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проекта своего дома, находящегося в конкретной природной среде.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тематического натюрморта  из бытовых предметов.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Передача в  натюрморте смысловой  зависимости между предметами и их национального колорита.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Передача пропорций  характерных черт человека (формы головы, лица, причёски, одежды)  графическими средствами.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 о народном декоративном орнаменте, создание своего орнамента с использованием  элементов орнамента конкретного региона (национальности).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Зависимость народного искусства  от природных и климатических особенностей местности; его связь  с культурными традициями.</w:t>
            </w:r>
          </w:p>
          <w:p w:rsidR="000F3652" w:rsidRDefault="000F3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</w:rPr>
              <w:t>Создавать</w:t>
            </w:r>
            <w:r>
              <w:rPr>
                <w:color w:val="000000"/>
                <w:sz w:val="20"/>
                <w:szCs w:val="20"/>
              </w:rPr>
              <w:t xml:space="preserve"> элементарные композиции на заданную тему  на плоскости и в пространстве.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Использовать</w:t>
            </w:r>
            <w:r>
              <w:rPr>
                <w:color w:val="000000"/>
                <w:sz w:val="20"/>
                <w:szCs w:val="20"/>
              </w:rPr>
              <w:t xml:space="preserve"> выразительные средства изобразительного искусства – цвет, свет, колорит, ритм, линию, пятно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color w:val="000000"/>
                <w:sz w:val="20"/>
                <w:szCs w:val="20"/>
              </w:rPr>
              <w:t>бъём, симметрию, асимметрию,  динамику, статику, силуэт и др.</w:t>
            </w:r>
          </w:p>
          <w:p w:rsidR="00653EAB" w:rsidRDefault="00653E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53EAB">
              <w:rPr>
                <w:i/>
                <w:color w:val="000000"/>
                <w:sz w:val="20"/>
                <w:szCs w:val="20"/>
              </w:rPr>
              <w:t>Представлять</w:t>
            </w:r>
            <w:r>
              <w:rPr>
                <w:color w:val="000000"/>
                <w:sz w:val="20"/>
                <w:szCs w:val="20"/>
              </w:rPr>
              <w:t xml:space="preserve"> особенности освоения окружающего пространства людьми и животными.</w:t>
            </w:r>
          </w:p>
          <w:p w:rsidR="00653EAB" w:rsidRDefault="00653E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53EAB">
              <w:rPr>
                <w:i/>
                <w:color w:val="000000"/>
                <w:sz w:val="20"/>
                <w:szCs w:val="20"/>
              </w:rPr>
              <w:t>Понимать,</w:t>
            </w:r>
            <w:r>
              <w:rPr>
                <w:color w:val="000000"/>
                <w:sz w:val="20"/>
                <w:szCs w:val="20"/>
              </w:rPr>
              <w:t xml:space="preserve"> что такое пространственное окружение.</w:t>
            </w:r>
          </w:p>
          <w:p w:rsidR="00653EAB" w:rsidRDefault="00653E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53EAB">
              <w:rPr>
                <w:i/>
                <w:color w:val="000000"/>
                <w:sz w:val="20"/>
                <w:szCs w:val="20"/>
              </w:rPr>
              <w:t>Понимать и представлять</w:t>
            </w:r>
            <w:r>
              <w:rPr>
                <w:color w:val="000000"/>
                <w:sz w:val="20"/>
                <w:szCs w:val="20"/>
              </w:rPr>
              <w:t xml:space="preserve"> природные пространства  разных народов: горы, степи, пустыни, леса, озёра, равнины, реки, поля и др.</w:t>
            </w:r>
            <w:proofErr w:type="gramEnd"/>
          </w:p>
          <w:p w:rsidR="00653EAB" w:rsidRDefault="00653E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53EAB">
              <w:rPr>
                <w:i/>
                <w:color w:val="000000"/>
                <w:sz w:val="20"/>
                <w:szCs w:val="20"/>
              </w:rPr>
              <w:t>Видеть и замечать</w:t>
            </w:r>
            <w:r>
              <w:rPr>
                <w:color w:val="000000"/>
                <w:sz w:val="20"/>
                <w:szCs w:val="20"/>
              </w:rPr>
              <w:t xml:space="preserve"> красоту в явлениях окружающей среды.</w:t>
            </w:r>
          </w:p>
          <w:p w:rsidR="00653EAB" w:rsidRDefault="00653E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53EAB">
              <w:rPr>
                <w:i/>
                <w:color w:val="000000"/>
                <w:sz w:val="20"/>
                <w:szCs w:val="20"/>
              </w:rPr>
              <w:t>Осваивать и понимать</w:t>
            </w:r>
            <w:r>
              <w:rPr>
                <w:color w:val="000000"/>
                <w:sz w:val="20"/>
                <w:szCs w:val="20"/>
              </w:rPr>
              <w:t xml:space="preserve"> особенности народной архитектуры  разных регионов земли,   её зависимость от природных условий.</w:t>
            </w:r>
          </w:p>
          <w:p w:rsidR="006E49BF" w:rsidRDefault="0006549D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6549D">
              <w:rPr>
                <w:i/>
                <w:color w:val="000000"/>
                <w:sz w:val="20"/>
                <w:szCs w:val="20"/>
                <w:lang w:eastAsia="en-US"/>
              </w:rPr>
              <w:t>Активно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использовать в обсуждении свои представления об искусстве и его роли в жизни общества,  в жизни каждого человека.</w:t>
            </w:r>
          </w:p>
          <w:p w:rsidR="0006549D" w:rsidRDefault="0006549D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6549D">
              <w:rPr>
                <w:i/>
                <w:color w:val="000000"/>
                <w:sz w:val="20"/>
                <w:szCs w:val="20"/>
                <w:lang w:eastAsia="en-US"/>
              </w:rPr>
              <w:t>Передавать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в творческих работах с помощью цвета нужное настроение, </w:t>
            </w:r>
            <w:r w:rsidRPr="0006549D">
              <w:rPr>
                <w:i/>
                <w:color w:val="000000"/>
                <w:sz w:val="20"/>
                <w:szCs w:val="20"/>
                <w:lang w:eastAsia="en-US"/>
              </w:rPr>
              <w:t>используя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нужную цветовую гамму.</w:t>
            </w:r>
          </w:p>
          <w:p w:rsidR="0006549D" w:rsidRDefault="0006549D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6549D">
              <w:rPr>
                <w:i/>
                <w:color w:val="000000"/>
                <w:sz w:val="20"/>
                <w:szCs w:val="20"/>
                <w:lang w:eastAsia="en-US"/>
              </w:rPr>
              <w:t>Овладевать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навыками определения сюжета, содержания, графических материалов, выразительных средств художников.</w:t>
            </w:r>
          </w:p>
          <w:p w:rsidR="00835B37" w:rsidRDefault="00835B37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835B37">
              <w:rPr>
                <w:i/>
                <w:color w:val="000000"/>
                <w:sz w:val="20"/>
                <w:szCs w:val="20"/>
                <w:lang w:eastAsia="en-US"/>
              </w:rPr>
              <w:t>Находить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нужный формат, </w:t>
            </w:r>
            <w:r w:rsidRPr="00835B37">
              <w:rPr>
                <w:i/>
                <w:color w:val="000000"/>
                <w:sz w:val="20"/>
                <w:szCs w:val="20"/>
                <w:lang w:eastAsia="en-US"/>
              </w:rPr>
              <w:t>определять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 композиционный центр.</w:t>
            </w:r>
          </w:p>
          <w:p w:rsidR="00835B37" w:rsidRDefault="00835B37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835B37">
              <w:rPr>
                <w:i/>
                <w:color w:val="000000"/>
                <w:sz w:val="20"/>
                <w:szCs w:val="20"/>
                <w:lang w:eastAsia="en-US"/>
              </w:rPr>
              <w:t>Выполнять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наброски с фигур одноклассников.</w:t>
            </w:r>
          </w:p>
          <w:p w:rsidR="00835B37" w:rsidRDefault="00835B37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Иметь представление, </w:t>
            </w:r>
            <w:r w:rsidRPr="00835B37">
              <w:rPr>
                <w:color w:val="000000"/>
                <w:sz w:val="20"/>
                <w:szCs w:val="20"/>
                <w:lang w:eastAsia="en-US"/>
              </w:rPr>
              <w:t>что такое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народный декоративный орнамент, </w:t>
            </w:r>
            <w:r w:rsidRPr="00835B37">
              <w:rPr>
                <w:i/>
                <w:color w:val="000000"/>
                <w:sz w:val="20"/>
                <w:szCs w:val="20"/>
                <w:lang w:eastAsia="en-US"/>
              </w:rPr>
              <w:t xml:space="preserve">уметь создавать 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свой орнамент, используя элементы орнамента конкретного региона. </w:t>
            </w:r>
          </w:p>
          <w:p w:rsidR="00835B37" w:rsidRDefault="00835B37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835B37">
              <w:rPr>
                <w:i/>
                <w:color w:val="000000"/>
                <w:sz w:val="20"/>
                <w:szCs w:val="20"/>
                <w:lang w:eastAsia="en-US"/>
              </w:rPr>
              <w:t xml:space="preserve"> Создавать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35B37">
              <w:rPr>
                <w:color w:val="000000"/>
                <w:sz w:val="20"/>
                <w:szCs w:val="20"/>
                <w:lang w:eastAsia="en-US"/>
              </w:rPr>
              <w:t>тематический натюрморт из бытовых предметов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:rsidR="00835B37" w:rsidRDefault="00835B37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835B37">
              <w:rPr>
                <w:i/>
                <w:color w:val="000000"/>
                <w:sz w:val="20"/>
                <w:szCs w:val="20"/>
                <w:lang w:eastAsia="en-US"/>
              </w:rPr>
              <w:t>Сотрудничать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с другими учащимися  в процессе совместной творческой работы.</w:t>
            </w:r>
          </w:p>
          <w:p w:rsidR="00835B37" w:rsidRDefault="00835B37" w:rsidP="000654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835B37">
              <w:rPr>
                <w:i/>
                <w:color w:val="000000"/>
                <w:sz w:val="20"/>
                <w:szCs w:val="20"/>
                <w:lang w:eastAsia="en-US"/>
              </w:rPr>
              <w:t xml:space="preserve">Принимать </w:t>
            </w:r>
            <w:r>
              <w:rPr>
                <w:color w:val="000000"/>
                <w:sz w:val="20"/>
                <w:szCs w:val="20"/>
                <w:lang w:eastAsia="en-US"/>
              </w:rPr>
              <w:t>участие в экскурсиях в центры народных промыслов,</w:t>
            </w:r>
          </w:p>
        </w:tc>
      </w:tr>
      <w:tr w:rsidR="006E49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Развитие фантазии и воображения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Создание коллективных композиций в технике коллажа.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Отображение в работе колорита, динамики в соответствии с темой и настроением.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Отображение характера  традиционной игрушки в современной пластике.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Роспись силуэтов предметов быта  (утвари)  по мотивам народных орнаментов.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Объяснение сходства и различий   в традициях разных народов (в сказках, орнаменте, оформлении жилища, в обустройстве дома в целом).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произведений народного и декоративно-прикладного искусства.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композиции по мотивам  народного декоративно-прикладного промысла.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под руководством взрослого исследования по материалам  народного искусства своего региона.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коллективных проектах  по материалам народных ремёсел.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Изготовление творческого продукта как составной части проектной работы.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F" w:rsidRDefault="00835B37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64EB4">
              <w:rPr>
                <w:i/>
                <w:color w:val="000000"/>
                <w:sz w:val="20"/>
                <w:szCs w:val="20"/>
                <w:lang w:eastAsia="en-US"/>
              </w:rPr>
              <w:lastRenderedPageBreak/>
              <w:t>Уметь работать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разными художественными материалами и инструментами.</w:t>
            </w:r>
          </w:p>
          <w:p w:rsidR="00240171" w:rsidRDefault="00240171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64EB4">
              <w:rPr>
                <w:i/>
                <w:color w:val="000000"/>
                <w:sz w:val="20"/>
                <w:szCs w:val="20"/>
                <w:lang w:eastAsia="en-US"/>
              </w:rPr>
              <w:t xml:space="preserve">Обмениваться </w:t>
            </w:r>
            <w:r>
              <w:rPr>
                <w:color w:val="000000"/>
                <w:sz w:val="20"/>
                <w:szCs w:val="20"/>
                <w:lang w:eastAsia="en-US"/>
              </w:rPr>
              <w:t>мнениями об отображении исторического времени в изобразительном искусстве.</w:t>
            </w:r>
          </w:p>
          <w:p w:rsidR="00DC6E55" w:rsidRDefault="00DC6E55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C6E55">
              <w:rPr>
                <w:i/>
                <w:color w:val="000000"/>
                <w:sz w:val="20"/>
                <w:szCs w:val="20"/>
                <w:lang w:eastAsia="en-US"/>
              </w:rPr>
              <w:t>Изучать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форму народных игрушек  и изделий декоративно-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прикладного искусства. </w:t>
            </w:r>
          </w:p>
          <w:p w:rsidR="00DC6E55" w:rsidRDefault="00DC6E55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C6E55">
              <w:rPr>
                <w:i/>
                <w:color w:val="000000"/>
                <w:sz w:val="20"/>
                <w:szCs w:val="20"/>
                <w:lang w:eastAsia="en-US"/>
              </w:rPr>
              <w:t>Передавать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в работе взаимозависимость  материала  и пластики, характера украшения и формы предмета (Филимоново, Дымково, местные народные промыслы).</w:t>
            </w:r>
          </w:p>
          <w:p w:rsidR="00DC6E55" w:rsidRDefault="00DC6E55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C6E55">
              <w:rPr>
                <w:i/>
                <w:color w:val="000000"/>
                <w:sz w:val="20"/>
                <w:szCs w:val="20"/>
                <w:lang w:eastAsia="en-US"/>
              </w:rPr>
              <w:t xml:space="preserve">Отображать </w:t>
            </w:r>
            <w:r>
              <w:rPr>
                <w:color w:val="000000"/>
                <w:sz w:val="20"/>
                <w:szCs w:val="20"/>
                <w:lang w:eastAsia="en-US"/>
              </w:rPr>
              <w:t>характер  традиционной  игрушки  в современной пластике.</w:t>
            </w:r>
          </w:p>
          <w:p w:rsidR="00DC6E55" w:rsidRDefault="00B60339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60339">
              <w:rPr>
                <w:i/>
                <w:color w:val="000000"/>
                <w:sz w:val="20"/>
                <w:szCs w:val="20"/>
                <w:lang w:eastAsia="en-US"/>
              </w:rPr>
              <w:t>Определять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цветовой и средовой  характер композиции.</w:t>
            </w:r>
          </w:p>
          <w:p w:rsidR="00B60339" w:rsidRDefault="00B60339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60339">
              <w:rPr>
                <w:i/>
                <w:color w:val="000000"/>
                <w:sz w:val="20"/>
                <w:szCs w:val="20"/>
                <w:lang w:eastAsia="en-US"/>
              </w:rPr>
              <w:t>Участвовать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в подготовке  «художественного события»  на темы сказок.</w:t>
            </w:r>
          </w:p>
          <w:p w:rsidR="00B60339" w:rsidRDefault="00B60339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60339">
              <w:rPr>
                <w:i/>
                <w:color w:val="000000"/>
                <w:sz w:val="20"/>
                <w:szCs w:val="20"/>
                <w:lang w:eastAsia="en-US"/>
              </w:rPr>
              <w:t>Расписывать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силуэты предметов быта по  мотивам  народных орнаментов.</w:t>
            </w:r>
          </w:p>
          <w:p w:rsidR="00B60339" w:rsidRDefault="00B60339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60339">
              <w:rPr>
                <w:i/>
                <w:color w:val="000000"/>
                <w:sz w:val="20"/>
                <w:szCs w:val="20"/>
                <w:lang w:eastAsia="en-US"/>
              </w:rPr>
              <w:t>Уметь объяснять,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чем похожи и в чём различны  традиции каждого из народов,  с которыми обучающиеся познакомиться благодаря информации  в учебнике, узнавая об орнаменте, оформлении жилища, обустройстве дома.</w:t>
            </w:r>
          </w:p>
          <w:p w:rsidR="000F3652" w:rsidRDefault="000F3652" w:rsidP="00835B3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E49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Художественно-образное восприятие произведений изобразительного иску</w:t>
            </w:r>
            <w:proofErr w:type="gramStart"/>
            <w:r>
              <w:rPr>
                <w:color w:val="000000"/>
                <w:sz w:val="20"/>
                <w:szCs w:val="20"/>
              </w:rPr>
              <w:t>с-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(музейная педагоги- </w:t>
            </w:r>
            <w:r w:rsidR="006C2895">
              <w:rPr>
                <w:color w:val="000000"/>
                <w:sz w:val="20"/>
                <w:szCs w:val="20"/>
              </w:rPr>
              <w:t>га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 ч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Представление об особенностях композиции  в разных видах изобразительного искусства: в живописи, графике, декоративно-прикладном искусстве (ритм,  динамика,  цветовая гармония, смысловой композиционный центр).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особенностей творческой манеры разных мастеров.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Подражание манере  исполнения понравившегося мастера при создании собственной композиции.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 о народно-прикладном искусстве.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Нахождение  особенного  в каждом виде народного искусства.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эскизов, проектов архитектурных  объектов  в зависимости  от рельефа  местности.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Орнаментальные символы  разных народов   и значение этих символов.</w:t>
            </w:r>
          </w:p>
          <w:p w:rsidR="006E49BF" w:rsidRDefault="006E49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Передача формы, динамики (движения),  характера и повадок животных  в объеме (лепке), графике (линий), живописи (способом «от пятна»).</w:t>
            </w:r>
            <w:proofErr w:type="gramEnd"/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F" w:rsidRDefault="00B60339" w:rsidP="00B60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60339">
              <w:rPr>
                <w:i/>
                <w:color w:val="000000"/>
                <w:sz w:val="20"/>
                <w:szCs w:val="20"/>
                <w:lang w:eastAsia="en-US"/>
              </w:rPr>
              <w:t>Иметь представление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об особенностях композиции в разных  видах изобразительного искусства: в живописи, </w:t>
            </w:r>
            <w:r w:rsidR="007D26D1">
              <w:rPr>
                <w:color w:val="000000"/>
                <w:sz w:val="20"/>
                <w:szCs w:val="20"/>
                <w:lang w:eastAsia="en-US"/>
              </w:rPr>
              <w:t>графике, декоративно-прикладном искусстве (ритм, динамика, цветовая гармония, смысловой  композиционный центр).</w:t>
            </w:r>
          </w:p>
          <w:p w:rsidR="007D26D1" w:rsidRDefault="007D26D1" w:rsidP="00B60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D26D1">
              <w:rPr>
                <w:i/>
                <w:color w:val="000000"/>
                <w:sz w:val="20"/>
                <w:szCs w:val="20"/>
                <w:lang w:eastAsia="en-US"/>
              </w:rPr>
              <w:t>Улавливать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особенности и своеобразие творческой манеры  разных мастеров.</w:t>
            </w:r>
          </w:p>
          <w:p w:rsidR="007D26D1" w:rsidRDefault="007D26D1" w:rsidP="00B60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D26D1">
              <w:rPr>
                <w:i/>
                <w:color w:val="000000"/>
                <w:sz w:val="20"/>
                <w:szCs w:val="20"/>
                <w:lang w:eastAsia="en-US"/>
              </w:rPr>
              <w:t>Создавать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свои композиции, подражая  манере  исполнения  понравившегося мастера.</w:t>
            </w:r>
          </w:p>
          <w:p w:rsidR="007D26D1" w:rsidRDefault="007D26D1" w:rsidP="00B60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6C2895">
              <w:rPr>
                <w:i/>
                <w:color w:val="000000"/>
                <w:sz w:val="20"/>
                <w:szCs w:val="20"/>
                <w:lang w:eastAsia="en-US"/>
              </w:rPr>
              <w:t>Понимать и  представлять,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что  такое </w:t>
            </w:r>
            <w:r w:rsidR="006C2895">
              <w:rPr>
                <w:color w:val="000000"/>
                <w:sz w:val="20"/>
                <w:szCs w:val="20"/>
                <w:lang w:eastAsia="en-US"/>
              </w:rPr>
              <w:t xml:space="preserve"> народное декоративно-прикладное  искусство.</w:t>
            </w:r>
          </w:p>
          <w:p w:rsidR="006C2895" w:rsidRDefault="006C2895" w:rsidP="00B60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6C2895">
              <w:rPr>
                <w:i/>
                <w:color w:val="000000"/>
                <w:sz w:val="20"/>
                <w:szCs w:val="20"/>
                <w:lang w:eastAsia="en-US"/>
              </w:rPr>
              <w:t>Представлять и уметь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объяснять понятия «природные условия», «рельеф местности».</w:t>
            </w:r>
          </w:p>
          <w:p w:rsidR="006C2895" w:rsidRDefault="006C2895" w:rsidP="00B60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6C2895">
              <w:rPr>
                <w:i/>
                <w:color w:val="000000"/>
                <w:sz w:val="20"/>
                <w:szCs w:val="20"/>
                <w:lang w:eastAsia="en-US"/>
              </w:rPr>
              <w:t>Уметь передавать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форму, динамику (движение), характер и повадки  животных  в объеме (лепка), графике (линия), живописи (работа от пятна), декоративно-прикладном искусстве (лепка по мотивам народного игрушечного промысла).</w:t>
            </w:r>
            <w:proofErr w:type="gramEnd"/>
          </w:p>
          <w:p w:rsidR="006C2895" w:rsidRDefault="000F3652" w:rsidP="00B60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Представлять и называть разные виды  изобразительного искусства,  в которых изображение человека – композиционный центр.</w:t>
            </w:r>
          </w:p>
          <w:p w:rsidR="006C2895" w:rsidRDefault="006C2895" w:rsidP="00B603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6E49BF" w:rsidRDefault="006E49BF" w:rsidP="006E49B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</w:rPr>
        <w:t xml:space="preserve"> </w:t>
      </w:r>
    </w:p>
    <w:p w:rsidR="006E49BF" w:rsidRDefault="006E49BF" w:rsidP="006E49B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8C4C51" w:rsidRDefault="008C4C51" w:rsidP="008C4C51">
      <w:pPr>
        <w:ind w:firstLine="709"/>
        <w:jc w:val="center"/>
        <w:rPr>
          <w:b/>
          <w:i/>
        </w:rPr>
      </w:pPr>
    </w:p>
    <w:p w:rsidR="008C4C51" w:rsidRDefault="008C4C51" w:rsidP="008C4C51">
      <w:pPr>
        <w:ind w:firstLine="709"/>
        <w:jc w:val="center"/>
        <w:rPr>
          <w:b/>
          <w:i/>
        </w:rPr>
      </w:pPr>
    </w:p>
    <w:p w:rsidR="008C4C51" w:rsidRDefault="008C4C51" w:rsidP="008C4C51">
      <w:pPr>
        <w:ind w:firstLine="709"/>
        <w:jc w:val="center"/>
        <w:rPr>
          <w:b/>
          <w:i/>
        </w:rPr>
      </w:pPr>
    </w:p>
    <w:p w:rsidR="008C4C51" w:rsidRPr="00C1550A" w:rsidRDefault="008C4C51" w:rsidP="00C1550A">
      <w:pPr>
        <w:jc w:val="center"/>
        <w:rPr>
          <w:b/>
          <w:i/>
          <w:sz w:val="20"/>
          <w:szCs w:val="20"/>
        </w:rPr>
      </w:pPr>
      <w:r w:rsidRPr="00C1550A">
        <w:rPr>
          <w:b/>
          <w:i/>
          <w:sz w:val="20"/>
          <w:szCs w:val="20"/>
        </w:rPr>
        <w:lastRenderedPageBreak/>
        <w:t>Тематическое планирование с определением  основных видов учебной деятельности обучающихся по предмету «Изобразительное искусство»</w:t>
      </w:r>
    </w:p>
    <w:tbl>
      <w:tblPr>
        <w:tblW w:w="163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732"/>
        <w:gridCol w:w="709"/>
        <w:gridCol w:w="2098"/>
        <w:gridCol w:w="974"/>
        <w:gridCol w:w="2770"/>
        <w:gridCol w:w="2770"/>
        <w:gridCol w:w="2770"/>
        <w:gridCol w:w="2772"/>
      </w:tblGrid>
      <w:tr w:rsidR="00260A4C" w:rsidRPr="00A86027" w:rsidTr="00260A4C">
        <w:trPr>
          <w:trHeight w:val="222"/>
        </w:trPr>
        <w:tc>
          <w:tcPr>
            <w:tcW w:w="706" w:type="dxa"/>
            <w:vMerge w:val="restart"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98" w:type="dxa"/>
            <w:vMerge w:val="restart"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74" w:type="dxa"/>
            <w:vMerge w:val="restart"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770" w:type="dxa"/>
            <w:vMerge w:val="restart"/>
          </w:tcPr>
          <w:p w:rsidR="00260A4C" w:rsidRPr="00A86027" w:rsidRDefault="00260A4C" w:rsidP="00930403">
            <w:pPr>
              <w:pStyle w:val="a7"/>
              <w:ind w:firstLine="23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6027">
              <w:rPr>
                <w:rFonts w:ascii="Times New Roman" w:hAnsi="Times New Roman"/>
                <w:b/>
                <w:sz w:val="20"/>
                <w:szCs w:val="20"/>
              </w:rPr>
              <w:t xml:space="preserve">Характеристика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основных  видов </w:t>
            </w:r>
            <w:r w:rsidR="00F97231">
              <w:rPr>
                <w:rFonts w:ascii="Times New Roman" w:hAnsi="Times New Roman"/>
                <w:b/>
                <w:sz w:val="20"/>
                <w:szCs w:val="20"/>
              </w:rPr>
              <w:t xml:space="preserve">учебной </w:t>
            </w:r>
            <w:r w:rsidRPr="00A86027">
              <w:rPr>
                <w:rFonts w:ascii="Times New Roman" w:hAnsi="Times New Roman"/>
                <w:b/>
                <w:sz w:val="20"/>
                <w:szCs w:val="20"/>
              </w:rPr>
              <w:t xml:space="preserve">деятельности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уча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ю</w:t>
            </w:r>
            <w:r w:rsidRPr="00A86027">
              <w:rPr>
                <w:rFonts w:ascii="Times New Roman" w:hAnsi="Times New Roman"/>
                <w:b/>
                <w:sz w:val="20"/>
                <w:szCs w:val="20"/>
              </w:rPr>
              <w:t>щихся</w:t>
            </w:r>
          </w:p>
        </w:tc>
        <w:tc>
          <w:tcPr>
            <w:tcW w:w="8312" w:type="dxa"/>
            <w:gridSpan w:val="3"/>
            <w:vMerge w:val="restart"/>
            <w:tcBorders>
              <w:right w:val="single" w:sz="4" w:space="0" w:color="auto"/>
            </w:tcBorders>
          </w:tcPr>
          <w:p w:rsidR="00260A4C" w:rsidRPr="00A86027" w:rsidRDefault="00260A4C" w:rsidP="00260A4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  <w:p w:rsidR="00260A4C" w:rsidRPr="00A86027" w:rsidRDefault="00260A4C" w:rsidP="00260A4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0A4C" w:rsidRPr="00A86027" w:rsidTr="00260A4C">
        <w:trPr>
          <w:trHeight w:val="230"/>
        </w:trPr>
        <w:tc>
          <w:tcPr>
            <w:tcW w:w="706" w:type="dxa"/>
            <w:vMerge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260A4C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86027">
              <w:rPr>
                <w:rFonts w:ascii="Times New Roman" w:hAnsi="Times New Roman"/>
                <w:b/>
                <w:sz w:val="16"/>
                <w:szCs w:val="16"/>
              </w:rPr>
              <w:t xml:space="preserve">по </w:t>
            </w:r>
          </w:p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86027">
              <w:rPr>
                <w:rFonts w:ascii="Times New Roman" w:hAnsi="Times New Roman"/>
                <w:b/>
                <w:sz w:val="16"/>
                <w:szCs w:val="16"/>
              </w:rPr>
              <w:t>плану</w:t>
            </w:r>
          </w:p>
        </w:tc>
        <w:tc>
          <w:tcPr>
            <w:tcW w:w="709" w:type="dxa"/>
            <w:vMerge w:val="restart"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A86027">
              <w:rPr>
                <w:rFonts w:ascii="Times New Roman" w:hAnsi="Times New Roman"/>
                <w:b/>
                <w:sz w:val="16"/>
                <w:szCs w:val="16"/>
              </w:rPr>
              <w:t>о факту</w:t>
            </w:r>
          </w:p>
        </w:tc>
        <w:tc>
          <w:tcPr>
            <w:tcW w:w="2098" w:type="dxa"/>
            <w:vMerge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  <w:vMerge/>
          </w:tcPr>
          <w:p w:rsidR="00260A4C" w:rsidRPr="00A86027" w:rsidRDefault="00260A4C" w:rsidP="00930403">
            <w:pPr>
              <w:pStyle w:val="a7"/>
              <w:ind w:firstLine="23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1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0A4C" w:rsidRPr="00A86027" w:rsidTr="00260A4C">
        <w:trPr>
          <w:trHeight w:val="489"/>
        </w:trPr>
        <w:tc>
          <w:tcPr>
            <w:tcW w:w="706" w:type="dxa"/>
            <w:vMerge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0A4C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98" w:type="dxa"/>
            <w:vMerge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  <w:vMerge/>
          </w:tcPr>
          <w:p w:rsidR="00260A4C" w:rsidRPr="00A86027" w:rsidRDefault="00260A4C" w:rsidP="00930403">
            <w:pPr>
              <w:pStyle w:val="a7"/>
              <w:ind w:firstLine="23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260A4C" w:rsidRPr="00A86027" w:rsidRDefault="00260A4C" w:rsidP="00930403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260A4C" w:rsidRPr="00A86027" w:rsidRDefault="00260A4C" w:rsidP="00930403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right w:val="single" w:sz="4" w:space="0" w:color="auto"/>
            </w:tcBorders>
          </w:tcPr>
          <w:p w:rsidR="00260A4C" w:rsidRPr="00A86027" w:rsidRDefault="00260A4C" w:rsidP="009304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</w:tr>
      <w:tr w:rsidR="008C4C51" w:rsidRPr="006825D8" w:rsidTr="00930403">
        <w:tc>
          <w:tcPr>
            <w:tcW w:w="16301" w:type="dxa"/>
            <w:gridSpan w:val="9"/>
            <w:tcBorders>
              <w:right w:val="single" w:sz="4" w:space="0" w:color="auto"/>
            </w:tcBorders>
          </w:tcPr>
          <w:p w:rsidR="008C4C51" w:rsidRPr="008D64B9" w:rsidRDefault="008C4C51" w:rsidP="00930403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(11</w:t>
            </w:r>
            <w:r w:rsidRPr="008D64B9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Пейзаж с элементами традиционной народной архитектуры «Песня природы твоего родного края»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композиции, определение формата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рисун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Установление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соотноше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величин изображаемых объектов и расположение архитектурного сооружения. Построение первого и второго плана. Обоснование работы, ее презентация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Понимать и представлять природные пространства разных народов: горы, степи, пустыни, пески, леса, озера, равнины, реки, поля и др. видеть и замечать кр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асоту в явлениях окружающей сре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ды.</w:t>
            </w:r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Выполнять зарис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овки, этюды, живописные и графи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ческие  работы разными техниками и материалами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поискового характера. Способность оригинально мыслить и самостоятельно решать творческие задачи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интереса и уважительного отношения к иному мнению, истории и культуре других народов. Развитие творческого потенциала ребенка, активизация воображения и фантазии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Эскиз крыльца деревянного терема и окна, из которого смотрела Царевна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Несмеяна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эскиза на листе цветной бумаги светлых тонов. Прорисовка деталей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гелевой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ручкой. Изучать произведения народного и декоративно-прикладного искусства. Объяснять, чем обусловлен выбор мастеров материала, формы и декоративного украшения предмета.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Созда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композиции по мотивам народного декоративно-прикладного промысла.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Осваивать и понимать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народной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архит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ектуры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разных регионов земли, ее зависимость от природных условий.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обсуждениях тем, связанных с ролью искусства (литературного, песенного, танцевального, изобразитель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в жизни общества, в жизни каждого человека. Создавать пейзаж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архитек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турными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сооружениями в технике графики.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Иметь представление о том, что такое народный декоративный орнамент, уметь создавать свой орнамент, используя элементы орнамента конкретного региона (народности). Создавать коллективную композицию на тему. Сотрудничать с другими учащимися в процессе совместной творческой работы.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эстетических чувств и эстетических потребностей, эмоционально-чувственного восприятия окружающего мира природы и произведений искусства. Пробуждение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Подражание мастеру. Уголок родной природы в технике цветной графики в стиле японских или китайских художников.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6825D8" w:rsidRDefault="008C4C51" w:rsidP="00C1550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работы в смешанной технике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рель и фломастеры)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Разработка природной формы (объекты флоры, фауны, рельеф местности). Соблюдение соразмерности силуэтов животных и человека. Организация всех объектов в единую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зицию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Изучать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произве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народного и декора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тивн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прикладного искус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 понятия «силуэт», «линия горизонта», «плановость», «формат», «соотношение величин в композиции». Уметь объяснять, чем обусловлен выбор мастером материала, формы и декоративного украшения предмета. Создавать композиции по мотивам народного декоративно-прикладного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промысла.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Способность окликаться на происходящее  в мире, в ближайшем окружении, иметь представления о цикличности и ритме в жизни и в природе. Сознательно подходить к воспитанию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действительности и искусстве, быть способным к собственной творческой деятельности.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навыков сотрудничества в художественной деятельности. Формирование понятия представления о национальной культуре, о кладе своего народа в культурное и художественное наследие мира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Природные формы.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Жостковский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поднос.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эскиза подарочного подноса. Объяснение значения понятий «вертикальная и горизонтальная» симметрия. Изучать произведения народного и декоративно-прикладного искусства.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объяснять, чем обусловлен выбор мастером материала, формы и декоративного украшения предмета. Создавать композиции по мотивам народного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декоративно-прикаладного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промысла.</w:t>
            </w:r>
          </w:p>
        </w:tc>
        <w:tc>
          <w:tcPr>
            <w:tcW w:w="2770" w:type="dxa"/>
          </w:tcPr>
          <w:p w:rsidR="008C4C51" w:rsidRPr="00930403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 xml:space="preserve">Активно использовать речевые, музыкальные,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знаково-символи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ческие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средства, </w:t>
            </w:r>
            <w:proofErr w:type="spellStart"/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информацион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и коммуникационные технологии в решении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творчес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ких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коммуникативных и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познава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тельных задач. Накапливать знания и представления о разных видах искусства и  их взаимосвязи.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930403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Формирование понятия и представления о национальной культуре, о вкладе своего народа в культурное и художественное наследие мира. Формирование интереса и уважительного отношения к иному мнению, истории и культуре других народов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Природные формы. Хохломская роспись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формы подноса (шкатулки, чаши и др.) Выполнение аппликации из симметрично сложенного листа цветной бумаги.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Работа в небольших группах по 4-6 человек).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Находить образы природных объектов в элементах украшения.</w:t>
            </w:r>
          </w:p>
        </w:tc>
        <w:tc>
          <w:tcPr>
            <w:tcW w:w="2770" w:type="dxa"/>
          </w:tcPr>
          <w:p w:rsidR="008C4C51" w:rsidRPr="00930403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 xml:space="preserve">Понимать и представлять, что такое 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народное декора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тивно-прикладное иску</w:t>
            </w:r>
            <w:r w:rsidR="00930403">
              <w:rPr>
                <w:rFonts w:ascii="Times New Roman" w:hAnsi="Times New Roman"/>
                <w:sz w:val="18"/>
                <w:szCs w:val="18"/>
              </w:rPr>
              <w:t>сство. Уметь соотносить и объяс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 xml:space="preserve">нять </w:t>
            </w:r>
            <w:proofErr w:type="spellStart"/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особен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формы изделий разных нар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одны промыслов. Находить </w:t>
            </w:r>
            <w:proofErr w:type="gramStart"/>
            <w:r w:rsidR="00930403">
              <w:rPr>
                <w:rFonts w:ascii="Times New Roman" w:hAnsi="Times New Roman"/>
                <w:sz w:val="18"/>
                <w:szCs w:val="18"/>
              </w:rPr>
              <w:t>особен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в каждом виде наро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дного искусства, Выполнять само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 xml:space="preserve">стоятельно эскизы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предме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тов-изделий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народного искусства.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работать в творчестве с другими детьми. Способ</w:t>
            </w:r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сравнивать,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анализиро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обобщать и переносить информац</w:t>
            </w:r>
            <w:r w:rsidR="00930403">
              <w:rPr>
                <w:rFonts w:ascii="Times New Roman" w:hAnsi="Times New Roman"/>
                <w:sz w:val="20"/>
                <w:szCs w:val="20"/>
              </w:rPr>
              <w:t>ию с одного вида художественно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другую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 одного искусства на другое)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эстетических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чувст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эстетических потребностей, эмоционально-чувственного восприятия окружающего мира природы и произведений искусства. Пробуждение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Природные мотивы в национальной одежде. Эскиз японского национального костюма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сюжета росписи костюма («Осенние листья», «Летящие птицы», «Голубые облака»).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Выпол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тематической росписи костюма. Изучение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произве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народного и декора</w:t>
            </w:r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тивно-прикладного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иску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3040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Создание композиции по мотивам народного декоративно-прикладного промысла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 xml:space="preserve">Проводить исследовательскую работу: выявление </w:t>
            </w:r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существовав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ших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ранее промыслов и ремесел в близлежащих областях и населенных пунктах. Называть особенности традиционного декоративно-прикладного </w:t>
            </w:r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искус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у разных народов. Пони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мать зависимость народного искусства от особенностей местности, климата, культурных традиций, национальных особенностей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Интерес к искусству разных стран и народов. Понимание связи народного искусства с окружающей природой, климатом, ландшафтом, традициями и особенностями региона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930403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 xml:space="preserve">Воспитание интереса детей к самостоятельной творческой деятельности; развитие желания привносить в окружающую действительность красоту. Развитие навыков </w:t>
            </w:r>
            <w:proofErr w:type="spellStart"/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сотрудничес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тва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в художественной деятель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>. 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Коллективное исследование «Чайная церемония в Китае»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Исследование: изучение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30403">
              <w:rPr>
                <w:rFonts w:ascii="Times New Roman" w:hAnsi="Times New Roman"/>
                <w:sz w:val="20"/>
                <w:szCs w:val="20"/>
              </w:rPr>
              <w:t>диций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народа. </w:t>
            </w:r>
            <w:proofErr w:type="spellStart"/>
            <w:r w:rsidR="00930403">
              <w:rPr>
                <w:rFonts w:ascii="Times New Roman" w:hAnsi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книг, энциклопедий, видеоматериалов; беседы со взрослыми. Работа на боль</w:t>
            </w:r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формате, в малых </w:t>
            </w:r>
            <w:proofErr w:type="spellStart"/>
            <w:r w:rsidR="00930403">
              <w:rPr>
                <w:rFonts w:ascii="Times New Roman" w:hAnsi="Times New Roman"/>
                <w:sz w:val="20"/>
                <w:szCs w:val="20"/>
              </w:rPr>
              <w:t>гру</w:t>
            </w:r>
            <w:proofErr w:type="gramStart"/>
            <w:r w:rsidR="009304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пах по 2-3 человека.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Создавать декоративные композиции по результатам исследования в технике аппликации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Интерес к искусству разных стран и народов. Понимание связи народного искусства с окружающей природой,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матом, ландшафтом,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особенностями </w:t>
            </w:r>
            <w:r w:rsidR="00930403">
              <w:rPr>
                <w:rFonts w:ascii="Times New Roman" w:hAnsi="Times New Roman"/>
                <w:sz w:val="20"/>
                <w:szCs w:val="20"/>
              </w:rPr>
              <w:t xml:space="preserve">регги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понятия и представления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национал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зооморфные формы. Ритм, симметрия и соотношение величин в узоре полотенца в технике «вышивка крестом»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Назначение и смысловое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обозначение элементов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деко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30403">
              <w:rPr>
                <w:rFonts w:ascii="Times New Roman" w:hAnsi="Times New Roman"/>
                <w:sz w:val="20"/>
                <w:szCs w:val="20"/>
              </w:rPr>
              <w:t>ративного</w:t>
            </w:r>
            <w:proofErr w:type="spellEnd"/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традиционного орнамента. Определе</w:t>
            </w:r>
            <w:r>
              <w:rPr>
                <w:rFonts w:ascii="Times New Roman" w:hAnsi="Times New Roman"/>
                <w:sz w:val="20"/>
                <w:szCs w:val="20"/>
              </w:rPr>
              <w:t>ние темы узора, уточнение его деталей. Перенесение элементов узора на клетки. Проведение коллективного исследования – изучение сим волов, встречающихся в русских узорах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их значения на примере изделий старых мастеров.</w:t>
            </w:r>
          </w:p>
        </w:tc>
        <w:tc>
          <w:tcPr>
            <w:tcW w:w="2770" w:type="dxa"/>
          </w:tcPr>
          <w:p w:rsidR="008C4C51" w:rsidRPr="0056317C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1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Понимать алгоритм составления </w:t>
            </w:r>
            <w:r w:rsidRPr="0056317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рисунка для вышивки. Представлять смысл и обозначение изображений в солярных символах разных народов (фольклор устный и письменный). Создавать </w:t>
            </w:r>
            <w:proofErr w:type="spellStart"/>
            <w:r w:rsidRPr="0056317C">
              <w:rPr>
                <w:rFonts w:ascii="Times New Roman" w:hAnsi="Times New Roman"/>
                <w:sz w:val="18"/>
                <w:szCs w:val="18"/>
              </w:rPr>
              <w:t>неслож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317C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r w:rsidRPr="0056317C">
              <w:rPr>
                <w:rFonts w:ascii="Times New Roman" w:hAnsi="Times New Roman"/>
                <w:sz w:val="18"/>
                <w:szCs w:val="18"/>
              </w:rPr>
              <w:t xml:space="preserve"> декоративные композиции с использованием солярных </w:t>
            </w:r>
            <w:proofErr w:type="spellStart"/>
            <w:r w:rsidRPr="0056317C">
              <w:rPr>
                <w:rFonts w:ascii="Times New Roman" w:hAnsi="Times New Roman"/>
                <w:sz w:val="18"/>
                <w:szCs w:val="18"/>
              </w:rPr>
              <w:t>зн</w:t>
            </w:r>
            <w:proofErr w:type="gramStart"/>
            <w:r w:rsidRPr="0056317C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17C">
              <w:rPr>
                <w:rFonts w:ascii="Times New Roman" w:hAnsi="Times New Roman"/>
                <w:sz w:val="18"/>
                <w:szCs w:val="18"/>
              </w:rPr>
              <w:t xml:space="preserve">ков в эскизах росписи и декоративном орнаменте. </w:t>
            </w:r>
            <w:proofErr w:type="gramStart"/>
            <w:r w:rsidRPr="0056317C">
              <w:rPr>
                <w:rFonts w:ascii="Times New Roman" w:hAnsi="Times New Roman"/>
                <w:sz w:val="18"/>
                <w:szCs w:val="18"/>
              </w:rPr>
              <w:t>Состав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317C">
              <w:rPr>
                <w:rFonts w:ascii="Times New Roman" w:hAnsi="Times New Roman"/>
                <w:sz w:val="18"/>
                <w:szCs w:val="18"/>
              </w:rPr>
              <w:t>лять</w:t>
            </w:r>
            <w:proofErr w:type="spellEnd"/>
            <w:proofErr w:type="gramEnd"/>
            <w:r w:rsidRPr="0056317C">
              <w:rPr>
                <w:rFonts w:ascii="Times New Roman" w:hAnsi="Times New Roman"/>
                <w:sz w:val="18"/>
                <w:szCs w:val="18"/>
              </w:rPr>
              <w:t xml:space="preserve"> собственные узоры для крестьянской одежды.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Понимать, что такое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сакральное искусство; воспринимать нравственный смысл народного искусства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интереса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уважительного отношения к иному мнению, истории и культуре других народов. Развитие творческого потенциала ребенка, активизация воображения и фантазии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Национальная посуда. Натюрморт.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930403" w:rsidRDefault="008C4C51" w:rsidP="00C1550A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 xml:space="preserve">Проведение </w:t>
            </w:r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исследователь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ских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работ: выявление существовав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ших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ранее промыслов и ремесел в близлежащих областях и населенных пунктах. </w:t>
            </w:r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Состав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ление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тематического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натюрмор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 xml:space="preserve">та из бытовых предметов. Передача в натюрморте смысловой зависимости между предметами и </w:t>
            </w:r>
          </w:p>
        </w:tc>
        <w:tc>
          <w:tcPr>
            <w:tcW w:w="2770" w:type="dxa"/>
          </w:tcPr>
          <w:p w:rsidR="008C4C51" w:rsidRPr="00930403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 xml:space="preserve">Составление композиции </w:t>
            </w:r>
            <w:proofErr w:type="spellStart"/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натюр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морта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>. Вып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олнение работы цветными каранда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шами. Перед</w:t>
            </w:r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а</w:t>
            </w:r>
            <w:r w:rsidR="00930403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ча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объема предмета при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нало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жении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одного слоя на другой. Объяснять, чем обусловлен вы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бор мастером материала, формы и декорати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вного украшения предмета. Созда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 xml:space="preserve">вать </w:t>
            </w:r>
            <w:proofErr w:type="spellStart"/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компози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по мотивам народно-прикладного </w:t>
            </w:r>
            <w:proofErr w:type="spellStart"/>
            <w:r w:rsidR="00930403">
              <w:rPr>
                <w:rFonts w:ascii="Times New Roman" w:hAnsi="Times New Roman"/>
                <w:sz w:val="18"/>
                <w:szCs w:val="18"/>
              </w:rPr>
              <w:t>про-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мысла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Эмоциональная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отзывч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культура восприятия произведений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профессио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народного искусства. Нравственные и эстетические чувства;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бовь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народной природе, своему народу,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многона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циональной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культуре.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эстетических чувств и эстетических потребностей, эмоционально-чувственного восприятия окружающего мира природы и произведений искусства. Пробуждение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2098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Конструкция здания, природные условия и уклад жизни. Здание в пейзаже.</w:t>
            </w:r>
          </w:p>
        </w:tc>
        <w:tc>
          <w:tcPr>
            <w:tcW w:w="974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о своеобразие формы народной архитектуры, ее зависимость от природных условий региона. Размышление на тему: «Архитектура не нарушает гармонию в природе, а воспринимается как часть природы»</w:t>
            </w:r>
          </w:p>
        </w:tc>
        <w:tc>
          <w:tcPr>
            <w:tcW w:w="2770" w:type="dxa"/>
          </w:tcPr>
          <w:p w:rsidR="008C4C51" w:rsidRPr="00015B9B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B9B">
              <w:rPr>
                <w:rFonts w:ascii="Times New Roman" w:hAnsi="Times New Roman"/>
                <w:sz w:val="18"/>
                <w:szCs w:val="18"/>
              </w:rPr>
              <w:t xml:space="preserve">Представлять и уметь объяснять понятия «природные условия», «рельеф местности». Раскрывать в своем объяснении характерные формы народной архитектуры  и ее зависимость от климата и окружающей природы.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Созда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вать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эскизы, проекты архитектур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объектов, учитывая при этом их зависимость от рельефа местности.</w:t>
            </w:r>
          </w:p>
        </w:tc>
        <w:tc>
          <w:tcPr>
            <w:tcW w:w="2770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Пространственное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восприя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мира. Понятие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природ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ном пространстве и среде разных народов. Интерес к искусству разных стран и народов. Понимание связи народного искусства с окру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жающей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природой,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том, ландшафтом,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традиц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особенностями региона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навыков сотрудничества в художественной деятельности. Формирование понятия и представления о национальной культуре, о кладе своего народа в культурное и художественное наследие мира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Головной убор сказочного персонажа.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Расположение листа в соответствии с замыслом рисунка, Выбор и конкретизация формы шляпы. Украшение полей шляпы декоративным узором.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Объяснять, чем обусловлен выбор мастером материала, формы и декоративного украшения предмета.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Созда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композиции по мотивам народного декоративно-прикладного промысла.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Способность сравнивать, анализировать, обобщать и переносить информацию с одного вида художественной деятельности на другой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 одного искусства на другое)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16301" w:type="dxa"/>
            <w:gridSpan w:val="9"/>
            <w:tcBorders>
              <w:right w:val="single" w:sz="4" w:space="0" w:color="auto"/>
            </w:tcBorders>
          </w:tcPr>
          <w:p w:rsidR="008C4C51" w:rsidRPr="00B93D3C" w:rsidRDefault="008C4C51" w:rsidP="00930403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D3C">
              <w:rPr>
                <w:rFonts w:ascii="Times New Roman" w:hAnsi="Times New Roman"/>
                <w:b/>
                <w:sz w:val="20"/>
                <w:szCs w:val="20"/>
              </w:rPr>
              <w:t>Цвет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(9ч)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Цвета и оттенки.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Гонки (парусные или велосипедные)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Передача ощущения неба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моря с помощью использования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многочислен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оттенков и направлений штрихов. Передавать средствами изобразительного искусст</w:t>
            </w:r>
            <w:r w:rsidR="00930403">
              <w:rPr>
                <w:rFonts w:ascii="Times New Roman" w:hAnsi="Times New Roman"/>
                <w:sz w:val="20"/>
                <w:szCs w:val="20"/>
              </w:rPr>
              <w:t>ва музыку своей родной природы (</w:t>
            </w:r>
            <w:r>
              <w:rPr>
                <w:rFonts w:ascii="Times New Roman" w:hAnsi="Times New Roman"/>
                <w:sz w:val="20"/>
                <w:szCs w:val="20"/>
              </w:rPr>
              <w:t>гор, степей, морей, лесов) без конкретного изображения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Создавать проект своего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дома, находящегося в конкретной природной среде. Передавать в творческих работах с помощью света нужное настроение, используя нужную цветовую гамму.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 использовать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обсуждении об искусстве и его роли в жизни общества, в жизни каждого человека. Освоение выразительных особенностей языка разных искусств. Интерес к различным видам искусства. Целостное, гармоничное восприятие мира.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Пробуждение и обогащение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чувств ребенка, сенсорных способностей  детей.</w:t>
            </w:r>
          </w:p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Теплая и холодная гамма цветов и их оттенки. Горы в лучах заходящего солнца. Жанровая композиция.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AB489F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сюжета, содержания, графических материалов, выразительных средств художников. Освоение и создание выразительных образов природы, человека, животного средствами компьютерной графики (в программе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Paint</w:t>
            </w:r>
            <w:r w:rsidRPr="00AB48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70" w:type="dxa"/>
          </w:tcPr>
          <w:p w:rsidR="008C4C51" w:rsidRPr="00930403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>Выполнение работы в технике отрывной апплик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а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 xml:space="preserve">ции с </w:t>
            </w:r>
            <w:proofErr w:type="spellStart"/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исполь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зованием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страниц цветных жур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налов и/или средствами компьюте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 xml:space="preserve">рной программы. </w:t>
            </w:r>
            <w:proofErr w:type="spellStart"/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Соз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давать</w:t>
            </w:r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графическими средства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ми выразительные образы архитектуры, человека, живот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в конкретной природной среде с учетом климатического своеобразия региона 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Освоение выразительных особенностей языка разных искусств. Интерес к различным видам искусства. Целостное, гармоничное восприятие мира.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Эмоцио</w:t>
            </w:r>
            <w:proofErr w:type="spellEnd"/>
            <w:r w:rsidR="0093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отзывчивость и культура восприятия про</w:t>
            </w:r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изведений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профессионал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народного искусства.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930403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403">
              <w:rPr>
                <w:rFonts w:ascii="Times New Roman" w:hAnsi="Times New Roman"/>
                <w:sz w:val="18"/>
                <w:szCs w:val="18"/>
              </w:rPr>
              <w:t>Воспитание интереса детей к самостоятельной творческой деятельности; развитие желания прив</w:t>
            </w:r>
            <w:r w:rsidR="00930403">
              <w:rPr>
                <w:rFonts w:ascii="Times New Roman" w:hAnsi="Times New Roman"/>
                <w:sz w:val="18"/>
                <w:szCs w:val="18"/>
              </w:rPr>
              <w:t>носить в окружающую действитель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 xml:space="preserve">ность красоту. Развитие навыков </w:t>
            </w:r>
            <w:proofErr w:type="spellStart"/>
            <w:proofErr w:type="gramStart"/>
            <w:r w:rsidRPr="00930403">
              <w:rPr>
                <w:rFonts w:ascii="Times New Roman" w:hAnsi="Times New Roman"/>
                <w:sz w:val="18"/>
                <w:szCs w:val="18"/>
              </w:rPr>
              <w:t>сотрудничес</w:t>
            </w:r>
            <w:proofErr w:type="spellEnd"/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тва</w:t>
            </w:r>
            <w:proofErr w:type="spellEnd"/>
            <w:proofErr w:type="gram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в художественной деятель</w:t>
            </w:r>
            <w:r w:rsidR="00930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30403">
              <w:rPr>
                <w:rFonts w:ascii="Times New Roman" w:hAnsi="Times New Roman"/>
                <w:sz w:val="18"/>
                <w:szCs w:val="18"/>
              </w:rPr>
              <w:t>нос</w:t>
            </w:r>
            <w:r w:rsidRPr="00930403">
              <w:rPr>
                <w:rFonts w:ascii="Times New Roman" w:hAnsi="Times New Roman"/>
                <w:sz w:val="18"/>
                <w:szCs w:val="18"/>
              </w:rPr>
              <w:t>ти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. Формирование понятия и представления о </w:t>
            </w:r>
            <w:proofErr w:type="spellStart"/>
            <w:r w:rsidRPr="00930403">
              <w:rPr>
                <w:rFonts w:ascii="Times New Roman" w:hAnsi="Times New Roman"/>
                <w:sz w:val="18"/>
                <w:szCs w:val="18"/>
              </w:rPr>
              <w:t>националь</w:t>
            </w:r>
            <w:proofErr w:type="spellEnd"/>
            <w:r w:rsidRPr="00930403">
              <w:rPr>
                <w:rFonts w:ascii="Times New Roman" w:hAnsi="Times New Roman"/>
                <w:sz w:val="18"/>
                <w:szCs w:val="18"/>
              </w:rPr>
              <w:t xml:space="preserve"> 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Интерьер народного жилища.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Урок-практикум</w:t>
            </w:r>
          </w:p>
        </w:tc>
        <w:tc>
          <w:tcPr>
            <w:tcW w:w="2770" w:type="dxa"/>
          </w:tcPr>
          <w:p w:rsidR="008C4C51" w:rsidRPr="00015B9B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B9B">
              <w:rPr>
                <w:rFonts w:ascii="Times New Roman" w:hAnsi="Times New Roman"/>
                <w:sz w:val="18"/>
                <w:szCs w:val="18"/>
              </w:rPr>
              <w:t xml:space="preserve">Изображение части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помеще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. Заполнение интерьера </w:t>
            </w:r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пред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t xml:space="preserve">мета быта. Нахождение места для фигуры человека (после заполнения интерьера).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Проведе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исследовательских работ: выявление существовавших ранее промыслов и ремесел в близлежащих областях и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насе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t xml:space="preserve">ленных пунктах. Понимание законов перспективы </w:t>
            </w:r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в замкну</w:t>
            </w:r>
            <w:proofErr w:type="gram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t>том пространстве (угловая и фронтальная перспектива)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Передавать в работе воз</w:t>
            </w:r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душную перспективу, пер</w:t>
            </w:r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вый, второй и третьи планы, пространственные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отнош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между предметами в конкретном формате.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Пере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давать пространственные отношения между предмета</w:t>
            </w:r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 в природной среде с учетом единой точки зрения и воздушной перспективы.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Интерес к различным видам искусства. Целостное, гармоничное восприятие мира. Интерес к различным видам искусства. Понимание связи народного искусства с окружающей природой, климатом, ландшафтом, традициями и особенностями региона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Украшение класса к Новому году.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2770" w:type="dxa"/>
          </w:tcPr>
          <w:p w:rsidR="008C4C51" w:rsidRDefault="008C4C51" w:rsidP="00E258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Участвовать в подготовке «художественного события». «Новогоднее украшение класса».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Передавать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оформитель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работе новогоднее на строение, колорит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них песен разных стран. Находить композиционный центр, выстраивать предмет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но-пространственное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окруже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(предметы в интерьере)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работать в коллективе в условиях сотворчества. Освоение выразительных особенностей языка разных искусств. Интерес к различным видам искусства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творческого потенциала ребенка, активизация воображения и фантазии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Изображение человека средствами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разных видов изобразительного искусства.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своеобра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формы, пластики, дина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характера и манеры изображения у каждого художника. Знакомство с разными видами изобрази тельного  искусства, в которых изображение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челове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ка-один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из главных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элемен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композиции.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тельные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творческие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рассуж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данную тему.</w:t>
            </w:r>
          </w:p>
        </w:tc>
        <w:tc>
          <w:tcPr>
            <w:tcW w:w="2770" w:type="dxa"/>
          </w:tcPr>
          <w:p w:rsidR="008C4C51" w:rsidRPr="00015B9B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B9B">
              <w:rPr>
                <w:rFonts w:ascii="Times New Roman" w:hAnsi="Times New Roman"/>
                <w:sz w:val="18"/>
                <w:szCs w:val="18"/>
              </w:rPr>
              <w:lastRenderedPageBreak/>
              <w:t>Представлять и называть разные виды изобразительного искус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lastRenderedPageBreak/>
              <w:t>ств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>, в которых изображение человек</w:t>
            </w:r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композиционный центр. Объяснять, чем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отлича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ется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изображение человека в станковом искусстве от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изобра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человека в декоративном или народном искусстве (формой, характером, манерой). Создавать собственные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небол</w:t>
            </w:r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шие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композиции, подражая манере того или иного художника (по выбору)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Накапливать знания и представления о разных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видах искусства и их взаимосвязи. Способность сравнивать, анализировать, обобщать и переносить информацию с одного вида художественной деятельности на другой (с одного искусства на другое)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эстетических чувств и эстетических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потребностей, эмоционально-чувственного восприятия окружающего мира природы и произведений искусства. Пробуждение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709" w:type="dxa"/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Народная одежда. «Детские народные игры». Жанровая композиция.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E2588E" w:rsidRDefault="008C4C51" w:rsidP="00E2588E">
            <w:pPr>
              <w:pStyle w:val="a7"/>
              <w:ind w:firstLine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t xml:space="preserve">Наблюдение за движениями человека, передача их в набросках и зарисовках.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Обсуж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дение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, во что играют дети сегодня и во что играли их родители. Вспомнить законы изображения человека в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движе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нии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и основные пропорции человеческой фигуры.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Придумы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сюжета. Определение композиционного центра.</w:t>
            </w:r>
          </w:p>
        </w:tc>
        <w:tc>
          <w:tcPr>
            <w:tcW w:w="2770" w:type="dxa"/>
          </w:tcPr>
          <w:p w:rsidR="008C4C51" w:rsidRPr="00E2588E" w:rsidRDefault="008C4C51" w:rsidP="00E2588E">
            <w:pPr>
              <w:pStyle w:val="a7"/>
              <w:ind w:firstLine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t xml:space="preserve">Передавать в рисунке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настро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ение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, колорит  мелодий детских песенок. Соотносить </w:t>
            </w:r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содержа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и настроение песни с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инте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рьером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, в котором она могла бы звучать. Находить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композицио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нный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центр, выстраивать пред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метно-пространственное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окру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жение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(предметы в интерьере). Располагать большие фигуры на листе.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Работать в коллективе в условиях сотрудничества. Сознательно подходить к восприятию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эстетического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деятельности и искусстве, быть способным к собственной творческой деятельности.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Цветовое решение (колорит)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образ.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Сюжет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композиция, пере дающая движение.</w:t>
            </w:r>
          </w:p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творческая работа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Передача динамики при работе в нестандартной форме (вытянутый по горизонтали или по вертикали активный формат). Расположение всех частей композиции по диагонали. Знакомство с разными видами изобразительного искусства, в которых изображение человека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дин из главных элементов композиции. </w:t>
            </w:r>
          </w:p>
        </w:tc>
        <w:tc>
          <w:tcPr>
            <w:tcW w:w="2770" w:type="dxa"/>
          </w:tcPr>
          <w:p w:rsidR="008C4C51" w:rsidRPr="00E2588E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t xml:space="preserve">Находить композиционный центр, выстраивать предметно-пространственное окружение (предметы в интерьере). Наблюдать за движениями человека, передавать их в набросках и зарисовках. Работать по памяти и 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наблюю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дению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>. Создавать объемно-пространственные композиции с учетом кругового распределения фигур в пространстве.</w:t>
            </w:r>
          </w:p>
        </w:tc>
        <w:tc>
          <w:tcPr>
            <w:tcW w:w="2770" w:type="dxa"/>
          </w:tcPr>
          <w:p w:rsidR="008C4C51" w:rsidRPr="00E2588E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t xml:space="preserve">Работать в коллективе в условиях сотрудничества. </w:t>
            </w:r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Нравственные и эстетические чувства;  любовь к народной природе, своему народу, к многонациональной культу ре.</w:t>
            </w:r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Представления о пространстве как о среде (все существует, живет и развивается в </w:t>
            </w:r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определен</w:t>
            </w:r>
            <w:proofErr w:type="gram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588E">
              <w:rPr>
                <w:rFonts w:ascii="Times New Roman" w:hAnsi="Times New Roman"/>
                <w:sz w:val="18"/>
                <w:szCs w:val="18"/>
              </w:rPr>
              <w:t>ной среде), о связи каждого предмета (слова, звука) с тем окружением, в котором он находится.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Художники-анималисты. Изображение животного в естественной среде обитания.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2770" w:type="dxa"/>
          </w:tcPr>
          <w:p w:rsidR="008C4C51" w:rsidRPr="00015B9B" w:rsidRDefault="008C4C51" w:rsidP="00E2588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B9B">
              <w:rPr>
                <w:rFonts w:ascii="Times New Roman" w:hAnsi="Times New Roman"/>
                <w:sz w:val="18"/>
                <w:szCs w:val="18"/>
              </w:rPr>
              <w:t xml:space="preserve">Повторение правил изображения животного, способов передачи движения (особенности работы суставов, их расположение). Разработка сюжетной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компози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на одну из тем: «Лось с лосенком», «Медведь на рыбалке», «Лиса мышкует» и др.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Передача повадок и характера животных. Знакомство с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творчес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твом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художников, создавших произведения в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анималическом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жанре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Передать форму, динамику (движение), характер и повадки животных в объеме 9лепка), графике (линия), живописи (работа от пятна), декоративно-прикладном искусстве (лепка по мотивам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народного игрушечного промысла).</w:t>
            </w:r>
            <w:proofErr w:type="gramEnd"/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Понимание связи народного искусства с окружающей природой, климатом, ландшафтом, традициями и особенностями региона. Освоение выразительных особенностей языка разных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искусств. Интерес к различным видам искусства.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эстетических чувств и эстетических потребностей, эмоционально-чувственного восприятия окружающего мира природы и произведений искусства. Пробуждение и обогащение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«Рябиновая гроздь на подоконнике»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композиции в виде натюрморта, портрета или сюжета, на заднем плане которого происходят события либо развернуто пространство. Составление тематического натюрморта из бытовых предметов. Передача в натюрморте смысловой зависимости между предметами и их принадлежности конкретному народу.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Передавать в работе воздушную перспективу, первый, второй и третьи планы, пространственные отношения между предмета</w:t>
            </w:r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 в конкретном формате. Передавать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пространствен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отношения между предметами в природной среде с учетом единой точки зрения и воздушной перспективы.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Освоение способов решения проблем поискового характера. Способность оригинально мыслить и самостоятельно решать творческие задачи. Эмоциональная отзывчивость и культура восприятия произведений профессионального и народного искусства.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015B9B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B9B">
              <w:rPr>
                <w:rFonts w:ascii="Times New Roman" w:hAnsi="Times New Roman"/>
                <w:sz w:val="18"/>
                <w:szCs w:val="18"/>
              </w:rPr>
              <w:t xml:space="preserve">Воспитание интереса детей к самостоятельной творческой деятельности; развитие желания привносить в окружающую действительность красоту. Развитие навыков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сотрудничес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тва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в художественной деятель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>. 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16301" w:type="dxa"/>
            <w:gridSpan w:val="9"/>
            <w:tcBorders>
              <w:right w:val="single" w:sz="4" w:space="0" w:color="auto"/>
            </w:tcBorders>
          </w:tcPr>
          <w:p w:rsidR="008C4C51" w:rsidRPr="00B93D3C" w:rsidRDefault="008C4C51" w:rsidP="00930403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D3C">
              <w:rPr>
                <w:rFonts w:ascii="Times New Roman" w:hAnsi="Times New Roman"/>
                <w:b/>
                <w:sz w:val="20"/>
                <w:szCs w:val="20"/>
              </w:rPr>
              <w:t>Композиция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(6ч)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Трехмерность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пространства. Законы воздушной и линей ной перспективы. Тематическая композиция «Страна площадь», «Торговые ряды», «Старые улицы»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сюжета и композиции тонкими линиями простого карандаша. Наблюдение композиционных решений в живописи, скульптуре, архитектуре, прикладном искусстве. Выражение художником в творчестве своего эмоционального восприятия окружающей действительности.</w:t>
            </w:r>
          </w:p>
        </w:tc>
        <w:tc>
          <w:tcPr>
            <w:tcW w:w="2770" w:type="dxa"/>
          </w:tcPr>
          <w:p w:rsidR="008C4C51" w:rsidRPr="00E82108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08">
              <w:rPr>
                <w:rFonts w:ascii="Times New Roman" w:hAnsi="Times New Roman"/>
                <w:sz w:val="18"/>
                <w:szCs w:val="18"/>
              </w:rPr>
              <w:t>Понимать и демонстрировать законы линейной и воздушной перспективы в открытом и закрытом пространстве. Спосо</w:t>
            </w:r>
            <w:proofErr w:type="gramStart"/>
            <w:r w:rsidRPr="00E82108">
              <w:rPr>
                <w:rFonts w:ascii="Times New Roman" w:hAnsi="Times New Roman"/>
                <w:sz w:val="18"/>
                <w:szCs w:val="18"/>
              </w:rPr>
              <w:t>б</w:t>
            </w:r>
            <w:r w:rsidR="00E82108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 правильно изображать фигуру чело</w:t>
            </w:r>
            <w:r w:rsidR="00E82108">
              <w:rPr>
                <w:rFonts w:ascii="Times New Roman" w:hAnsi="Times New Roman"/>
                <w:sz w:val="18"/>
                <w:szCs w:val="18"/>
              </w:rPr>
              <w:t xml:space="preserve">века в движении. Иметь представление об </w:t>
            </w:r>
            <w:proofErr w:type="spellStart"/>
            <w:r w:rsidR="00E82108">
              <w:rPr>
                <w:rFonts w:ascii="Times New Roman" w:hAnsi="Times New Roman"/>
                <w:sz w:val="18"/>
                <w:szCs w:val="18"/>
              </w:rPr>
              <w:t>особен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82108">
              <w:rPr>
                <w:rFonts w:ascii="Times New Roman" w:hAnsi="Times New Roman"/>
                <w:sz w:val="18"/>
                <w:szCs w:val="18"/>
              </w:rPr>
              <w:t>ностях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композиции  в разных видах изобразительного иску</w:t>
            </w:r>
            <w:proofErr w:type="gramStart"/>
            <w:r w:rsidR="00E82108">
              <w:rPr>
                <w:rFonts w:ascii="Times New Roman" w:hAnsi="Times New Roman"/>
                <w:sz w:val="18"/>
                <w:szCs w:val="18"/>
              </w:rPr>
              <w:t>с-</w:t>
            </w:r>
            <w:proofErr w:type="gram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82108">
              <w:rPr>
                <w:rFonts w:ascii="Times New Roman" w:hAnsi="Times New Roman"/>
                <w:sz w:val="18"/>
                <w:szCs w:val="18"/>
              </w:rPr>
              <w:t>тва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>: в живо</w:t>
            </w:r>
            <w:r w:rsidRPr="00E82108">
              <w:rPr>
                <w:rFonts w:ascii="Times New Roman" w:hAnsi="Times New Roman"/>
                <w:sz w:val="18"/>
                <w:szCs w:val="18"/>
              </w:rPr>
              <w:t xml:space="preserve">писи, графике,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деко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ративно-прикладном</w:t>
            </w:r>
            <w:proofErr w:type="spellEnd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 искусстве (ритм, динамика, цветовая гармония, смысловой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компози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ционный</w:t>
            </w:r>
            <w:proofErr w:type="spellEnd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 центр)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Готовность слушать собеседника и вести диалог. Пространственное восприятие мира. Понятие о природном пространстве и среде разных народов. Интерес к искусству разных стран мира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эстетических чувств и эстетических потребностей, эмоционально-чувственного восприятия окружающего мира природы и произведений искусства. Пробуждение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Композиция в портретном жанре. Любимый литературный герой.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E258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Нахождение нужного формат, выделение </w:t>
            </w:r>
            <w:proofErr w:type="spellStart"/>
            <w:proofErr w:type="gramStart"/>
            <w:r w:rsidR="00E2588E">
              <w:rPr>
                <w:rFonts w:ascii="Times New Roman" w:hAnsi="Times New Roman"/>
                <w:sz w:val="20"/>
                <w:szCs w:val="20"/>
              </w:rPr>
              <w:t>компози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2588E">
              <w:rPr>
                <w:rFonts w:ascii="Times New Roman" w:hAnsi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</w:rPr>
              <w:t>онного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центра. Передача движения и эмоционального состояния с помощью ритма пятен, штрихов 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компози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плоскости.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Выпол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набросков с фигур одноклассников.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Обозначать плоскость, на которой будут стоять предметы, и ракурс (точку обзора предметной группы). Строить из частей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единую смысловую группу. Использовать не менее трех планов.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лагать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предметы на разных планах.</w:t>
            </w:r>
          </w:p>
        </w:tc>
        <w:tc>
          <w:tcPr>
            <w:tcW w:w="2770" w:type="dxa"/>
          </w:tcPr>
          <w:p w:rsidR="008C4C51" w:rsidRPr="00E82108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08">
              <w:rPr>
                <w:rFonts w:ascii="Times New Roman" w:hAnsi="Times New Roman"/>
                <w:sz w:val="18"/>
                <w:szCs w:val="18"/>
              </w:rPr>
              <w:t xml:space="preserve">Способность сравнивать, </w:t>
            </w:r>
            <w:proofErr w:type="spellStart"/>
            <w:proofErr w:type="gramStart"/>
            <w:r w:rsidRPr="00E82108">
              <w:rPr>
                <w:rFonts w:ascii="Times New Roman" w:hAnsi="Times New Roman"/>
                <w:sz w:val="18"/>
                <w:szCs w:val="18"/>
              </w:rPr>
              <w:t>анали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зировать</w:t>
            </w:r>
            <w:proofErr w:type="spellEnd"/>
            <w:proofErr w:type="gramEnd"/>
            <w:r w:rsidRPr="00E82108">
              <w:rPr>
                <w:rFonts w:ascii="Times New Roman" w:hAnsi="Times New Roman"/>
                <w:sz w:val="18"/>
                <w:szCs w:val="18"/>
              </w:rPr>
              <w:t>, обобщать и пере</w:t>
            </w:r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2108">
              <w:rPr>
                <w:rFonts w:ascii="Times New Roman" w:hAnsi="Times New Roman"/>
                <w:sz w:val="18"/>
                <w:szCs w:val="18"/>
              </w:rPr>
              <w:t>носить информацию с одного вида художественной деятель</w:t>
            </w:r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E82108">
              <w:rPr>
                <w:rFonts w:ascii="Times New Roman" w:hAnsi="Times New Roman"/>
                <w:sz w:val="18"/>
                <w:szCs w:val="18"/>
              </w:rPr>
              <w:t xml:space="preserve">а другой (с одного искусства на </w:t>
            </w:r>
            <w:r w:rsidRPr="00E82108">
              <w:rPr>
                <w:rFonts w:ascii="Times New Roman" w:hAnsi="Times New Roman"/>
                <w:sz w:val="18"/>
                <w:szCs w:val="18"/>
              </w:rPr>
              <w:t>другое).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E82108">
              <w:rPr>
                <w:rFonts w:ascii="Times New Roman" w:hAnsi="Times New Roman"/>
                <w:sz w:val="18"/>
                <w:szCs w:val="18"/>
              </w:rPr>
              <w:t>Готов</w:t>
            </w:r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  <w:proofErr w:type="gramEnd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 слушать собеседника и вести диалог. Пространственное восприятие мира. Понятие о природном пространстве и среде разных народов. Интерес к </w:t>
            </w:r>
            <w:r w:rsidRPr="00E82108">
              <w:rPr>
                <w:rFonts w:ascii="Times New Roman" w:hAnsi="Times New Roman"/>
                <w:sz w:val="18"/>
                <w:szCs w:val="18"/>
              </w:rPr>
              <w:lastRenderedPageBreak/>
              <w:t>искусству разных стран мира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навыков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сотрудни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чества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художественной деятельности. Формирование понятия и представления о национальной культуре, о кладе своего народа в культурное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наследие мира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23.02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Бытовой жанр. Композиция «Дети на реке», «Пылесосом пол», «Играем с собакой», «Мои домашние друзья» и др.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770" w:type="dxa"/>
          </w:tcPr>
          <w:p w:rsidR="008C4C51" w:rsidRDefault="008C4C51" w:rsidP="00E258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набросков с фигур одноклассников.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</w:t>
            </w:r>
            <w:proofErr w:type="spellEnd"/>
            <w:r w:rsidR="00E821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ждение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нужного формата, выделение композиционного центра. Передача движения и эмоционального состояния с помощью ритма пятен, штрихов в композиции на плоскости. Наблюдение за движениями человека, 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E82108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821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дача их в набросках и зарисовках. Работа по памяти и наблюдению.</w:t>
            </w:r>
          </w:p>
        </w:tc>
        <w:tc>
          <w:tcPr>
            <w:tcW w:w="2770" w:type="dxa"/>
          </w:tcPr>
          <w:p w:rsidR="008C4C51" w:rsidRPr="00E82108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08">
              <w:rPr>
                <w:rFonts w:ascii="Times New Roman" w:hAnsi="Times New Roman"/>
                <w:sz w:val="18"/>
                <w:szCs w:val="18"/>
              </w:rPr>
              <w:t>Передавать в работе воздушную перспективу, первый, второй и третьи планы, пространственные отношения между предметами в конкретном формате. Перед</w:t>
            </w:r>
            <w:proofErr w:type="gramStart"/>
            <w:r w:rsidRPr="00E82108">
              <w:rPr>
                <w:rFonts w:ascii="Times New Roman" w:hAnsi="Times New Roman"/>
                <w:sz w:val="18"/>
                <w:szCs w:val="18"/>
              </w:rPr>
              <w:t>а</w:t>
            </w:r>
            <w:r w:rsidR="00E82108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вать</w:t>
            </w:r>
            <w:proofErr w:type="spellEnd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 пространственные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отноше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 между предметами в природной среде с учетом единой точки зрения и воздушной перспективы. Создавать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объемно-простран</w:t>
            </w:r>
            <w:proofErr w:type="gramStart"/>
            <w:r w:rsidRPr="00E82108">
              <w:rPr>
                <w:rFonts w:ascii="Times New Roman" w:hAnsi="Times New Roman"/>
                <w:sz w:val="18"/>
                <w:szCs w:val="18"/>
              </w:rPr>
              <w:t>с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108">
              <w:rPr>
                <w:rFonts w:ascii="Times New Roman" w:hAnsi="Times New Roman"/>
                <w:sz w:val="18"/>
                <w:szCs w:val="18"/>
              </w:rPr>
              <w:t>твенные</w:t>
            </w:r>
            <w:proofErr w:type="spellEnd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 композиции с учетом кругового распределения фигур в пространстве.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Освоение выразительных особенностей языка разных искусств. Интерес к различным видам искусства. Целостное, гармоничное восприятие мира.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Эмоцио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нальная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отзывчивость и культура восприятия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произ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ведений профессионального и народного искусства.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понятия и представления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наци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культуре, о вкладе своего народа в культурное и художественное наследие мира.</w:t>
            </w:r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Развитие творческого потенциала ребенка, активизация воображения и фантазии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Гармония и равн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82108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821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весие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композиции натюрморта. Единая смысловая группа. «Овощи и фрукты на кухонном столе»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тематичес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натюрморта из бытовых предметов. Передача 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натюр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морте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смысловой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зависимос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между предметами и их принадлежности конкретно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народу. Выполнение набросков и зарисовок с предметов разной формы.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Улавливание особенности и своеобразие творческой манеры разных мастеров. Создавать свои композиции, подражая манере исполнения понравившегося мастера.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пространс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как о среде (все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сущес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твует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живет и развивается в определенной среде), о связи каждого предмета (слова, звука) с тем окружением, в котором он находится. Понятие о природном пространстве и среде разных народов.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эстетических чувств и эстетических потребностей, эмоционально-чувственного восприятия окружающего мира природы и произведений искусства. Пробуждение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30.03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Стилизация. «Из жизни деревни», «Летние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воспомин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E82108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821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в стиле карго</w:t>
            </w:r>
            <w:r w:rsidR="00E8210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польской игрушки.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E258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композиции в манере исполнения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понравив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шегося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мастера. Понимание особенностей и своеобразия и своеобразия творческой манеры разных мастеров. Выполнять работу с помощью одной из графических программ.</w:t>
            </w:r>
          </w:p>
        </w:tc>
        <w:tc>
          <w:tcPr>
            <w:tcW w:w="2770" w:type="dxa"/>
          </w:tcPr>
          <w:p w:rsidR="008C4C51" w:rsidRPr="00015B9B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B9B">
              <w:rPr>
                <w:rFonts w:ascii="Times New Roman" w:hAnsi="Times New Roman"/>
                <w:sz w:val="18"/>
                <w:szCs w:val="18"/>
              </w:rPr>
              <w:t xml:space="preserve">Создавать сюжетные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композ</w:t>
            </w:r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>, передавать в работе с помощью цвета, пятен, линий смысловые связи между объектами изображения, коло</w:t>
            </w:r>
            <w:r w:rsidR="00E8210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рит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, динамику. Использовать контраст для усиления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эмоцио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нально-образного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звучания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рабо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t>ты</w:t>
            </w:r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и композиционный центр, отделять главное от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второсте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t>пенного. Владеть графическими компьютерными программами.</w:t>
            </w:r>
          </w:p>
        </w:tc>
        <w:tc>
          <w:tcPr>
            <w:tcW w:w="2770" w:type="dxa"/>
          </w:tcPr>
          <w:p w:rsidR="008C4C51" w:rsidRPr="00E82108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08">
              <w:rPr>
                <w:rFonts w:ascii="Times New Roman" w:hAnsi="Times New Roman"/>
                <w:sz w:val="18"/>
                <w:szCs w:val="18"/>
              </w:rPr>
              <w:t>Представление о пространстве как о среде (все существует, живет и развивается в определенной среде), о связи каждого предмета (слова, звука) с тем окружением, в котором он находится</w:t>
            </w:r>
            <w:proofErr w:type="gramStart"/>
            <w:r w:rsidRPr="00E82108">
              <w:rPr>
                <w:rFonts w:ascii="Times New Roman" w:hAnsi="Times New Roman"/>
                <w:sz w:val="18"/>
                <w:szCs w:val="18"/>
              </w:rPr>
              <w:t xml:space="preserve">.. </w:t>
            </w:r>
            <w:proofErr w:type="gramEnd"/>
            <w:r w:rsidRPr="00E82108">
              <w:rPr>
                <w:rFonts w:ascii="Times New Roman" w:hAnsi="Times New Roman"/>
                <w:sz w:val="18"/>
                <w:szCs w:val="18"/>
              </w:rPr>
              <w:t>Сознательно подходить к восприятию эстетического в деятельности и искусстве, быть способным к собственной творческой деятельности.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015B9B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B9B">
              <w:rPr>
                <w:rFonts w:ascii="Times New Roman" w:hAnsi="Times New Roman"/>
                <w:sz w:val="18"/>
                <w:szCs w:val="18"/>
              </w:rPr>
              <w:t xml:space="preserve">Воспитание интереса детей к самостоятельной творческой деятельности; развитие желания привносить в окружающую действительность красоту. Развитие навыков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сотрудничес</w:t>
            </w:r>
            <w:proofErr w:type="spellEnd"/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тва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в художественной деятель</w:t>
            </w:r>
            <w:r w:rsidR="00E821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>. 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</w:tcPr>
          <w:p w:rsidR="008C4C51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</w:t>
            </w:r>
          </w:p>
          <w:p w:rsidR="009B0BDE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</w:p>
          <w:p w:rsidR="009B0BDE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творческая работа «Базарный день»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E2588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композиции в манере исполнения понравившегося мастера. Передача в рисунке настроения, колорита базарного дня. Нахождение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композиционного цвета, выстраивание предметно-пространственного окружения (предметы в интерьере).</w:t>
            </w:r>
          </w:p>
        </w:tc>
        <w:tc>
          <w:tcPr>
            <w:tcW w:w="2770" w:type="dxa"/>
          </w:tcPr>
          <w:p w:rsidR="008C4C51" w:rsidRPr="00E2588E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Создавать сюжетные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компози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, передавать в работе с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помо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щью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цвета, пятен, линий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смысло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588E">
              <w:rPr>
                <w:rFonts w:ascii="Times New Roman" w:hAnsi="Times New Roman"/>
                <w:sz w:val="18"/>
                <w:szCs w:val="18"/>
              </w:rPr>
              <w:t>вые связи между объектами изображения, колорит, динами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ку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. Использовать контраст для усиления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эмоционально-образ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lastRenderedPageBreak/>
              <w:t>ного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звучания работы и </w:t>
            </w:r>
            <w:proofErr w:type="spellStart"/>
            <w:proofErr w:type="gramStart"/>
            <w:r w:rsidR="00E2588E">
              <w:rPr>
                <w:rFonts w:ascii="Times New Roman" w:hAnsi="Times New Roman"/>
                <w:sz w:val="18"/>
                <w:szCs w:val="18"/>
              </w:rPr>
              <w:t>компози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2588E">
              <w:rPr>
                <w:rFonts w:ascii="Times New Roman" w:hAnsi="Times New Roman"/>
                <w:sz w:val="18"/>
                <w:szCs w:val="18"/>
              </w:rPr>
              <w:t>ци</w:t>
            </w:r>
            <w:r w:rsidRPr="00E2588E">
              <w:rPr>
                <w:rFonts w:ascii="Times New Roman" w:hAnsi="Times New Roman"/>
                <w:sz w:val="18"/>
                <w:szCs w:val="18"/>
              </w:rPr>
              <w:t>онный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ц</w:t>
            </w:r>
            <w:r w:rsidR="00E2588E">
              <w:rPr>
                <w:rFonts w:ascii="Times New Roman" w:hAnsi="Times New Roman"/>
                <w:sz w:val="18"/>
                <w:szCs w:val="18"/>
              </w:rPr>
              <w:t>ентр, отделять главное от второстепенного. Владеть графи</w:t>
            </w:r>
            <w:r w:rsidRPr="00E2588E">
              <w:rPr>
                <w:rFonts w:ascii="Times New Roman" w:hAnsi="Times New Roman"/>
                <w:sz w:val="18"/>
                <w:szCs w:val="18"/>
              </w:rPr>
              <w:t xml:space="preserve">ческими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компью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терными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программами.</w:t>
            </w:r>
          </w:p>
        </w:tc>
        <w:tc>
          <w:tcPr>
            <w:tcW w:w="2770" w:type="dxa"/>
          </w:tcPr>
          <w:p w:rsidR="008C4C51" w:rsidRPr="00E2588E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Умение работать в коллективе в условиях сотворчества.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Осво</w:t>
            </w:r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е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выразительных особенно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стей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языка разных искусств. Интерес к различным видам искусства.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588E">
              <w:rPr>
                <w:rFonts w:ascii="Times New Roman" w:hAnsi="Times New Roman"/>
                <w:sz w:val="18"/>
                <w:szCs w:val="18"/>
              </w:rPr>
              <w:t xml:space="preserve">Понимание связи народного искусства с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окружа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lastRenderedPageBreak/>
              <w:t>ющей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природой, климатом, ланд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шафтом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, традициями и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особе</w:t>
            </w:r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ностями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региона. Освоение выразительных особенностей языка разных искусств. Интерес к различным видам искусства.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интереса и уважительного отношения к иному мнению, истории и культуре других народов. Развитие творческого потенциала ребенка,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активизация воображения и фантазии</w:t>
            </w:r>
          </w:p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C51" w:rsidRPr="006825D8" w:rsidTr="00930403">
        <w:tc>
          <w:tcPr>
            <w:tcW w:w="16301" w:type="dxa"/>
            <w:gridSpan w:val="9"/>
            <w:tcBorders>
              <w:right w:val="single" w:sz="4" w:space="0" w:color="auto"/>
            </w:tcBorders>
          </w:tcPr>
          <w:p w:rsidR="008C4C51" w:rsidRPr="007520BA" w:rsidRDefault="008C4C51" w:rsidP="00930403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20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Фантазия (8ч)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30.03</w:t>
            </w:r>
          </w:p>
        </w:tc>
        <w:tc>
          <w:tcPr>
            <w:tcW w:w="709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E82108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Мировое древо. Лист Мирового древа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Pr="00E2588E" w:rsidRDefault="008C4C51" w:rsidP="00E2588E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t xml:space="preserve">Рассматривание Мирового древа. Составление послания в виде декоративного узора. Передача средствами графики своего видения мира или сути любого события, явления, которое привлекло внимание (например, мегаполис,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путешест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вие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>, Долина гейзеров, колония птиц, мореплавание). Изучение символики узоров народного орнамента.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своего «древа мира» с использование мотивов орнамента, которые кажутся наиболее интересными.  Сравнивать, анализировать, обобщать и переносить информацию с одного вида художественной деятельности на другой (с одного искусства на другое).</w:t>
            </w:r>
          </w:p>
        </w:tc>
        <w:tc>
          <w:tcPr>
            <w:tcW w:w="2770" w:type="dxa"/>
          </w:tcPr>
          <w:p w:rsidR="008C4C51" w:rsidRPr="00E2588E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t xml:space="preserve">Активно использовать речевые, музыкальные,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знаково-символи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ческие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средства, </w:t>
            </w:r>
            <w:proofErr w:type="spellStart"/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информацион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и коммуникационные технологии в решении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творчес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ких</w:t>
            </w:r>
            <w:proofErr w:type="spellEnd"/>
            <w:r w:rsidRPr="00E2588E">
              <w:rPr>
                <w:rFonts w:ascii="Times New Roman" w:hAnsi="Times New Roman"/>
                <w:sz w:val="18"/>
                <w:szCs w:val="18"/>
              </w:rPr>
              <w:t xml:space="preserve"> коммуникативных и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познава</w:t>
            </w:r>
            <w:proofErr w:type="spellEnd"/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588E">
              <w:rPr>
                <w:rFonts w:ascii="Times New Roman" w:hAnsi="Times New Roman"/>
                <w:sz w:val="18"/>
                <w:szCs w:val="18"/>
              </w:rPr>
              <w:t>тельных задач. Накапливать знания и представления о разных видах искусства и их взаимосвязи.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эстетических чувств и эстетических потребностей, эмоционально-чувственного восприятия окружающего мира природы и произведений искусства. Пробуждение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709" w:type="dxa"/>
          </w:tcPr>
          <w:p w:rsidR="008C4C51" w:rsidRPr="006825D8" w:rsidRDefault="00E82108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и явления окружающего мира и архитектура. Фантастический дом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1B638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композиции, определение формата рисунка. Установление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соот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ношения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величин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изобража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емых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объектов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расположе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архитектурного </w:t>
            </w:r>
            <w:r w:rsidR="00E2588E">
              <w:rPr>
                <w:rFonts w:ascii="Times New Roman" w:hAnsi="Times New Roman"/>
                <w:sz w:val="20"/>
                <w:szCs w:val="20"/>
              </w:rPr>
              <w:t xml:space="preserve">сору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Построение первого и второго плана. Обоснование работы, ее презентация.</w:t>
            </w:r>
          </w:p>
        </w:tc>
        <w:tc>
          <w:tcPr>
            <w:tcW w:w="2770" w:type="dxa"/>
          </w:tcPr>
          <w:p w:rsidR="008C4C51" w:rsidRPr="00E2588E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88E">
              <w:rPr>
                <w:rFonts w:ascii="Times New Roman" w:hAnsi="Times New Roman"/>
                <w:sz w:val="18"/>
                <w:szCs w:val="18"/>
              </w:rPr>
              <w:t xml:space="preserve">Наблюдать за объектами окружающего мира. Понимать, какой реальный предмет лежит в основе архитектурного замысла. Придумывать и рисовать дом, взяв за основу один из </w:t>
            </w:r>
            <w:proofErr w:type="gramStart"/>
            <w:r w:rsidRPr="00E2588E">
              <w:rPr>
                <w:rFonts w:ascii="Times New Roman" w:hAnsi="Times New Roman"/>
                <w:sz w:val="18"/>
                <w:szCs w:val="18"/>
              </w:rPr>
              <w:t>пред</w:t>
            </w:r>
            <w:r w:rsidR="00E25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588E">
              <w:rPr>
                <w:rFonts w:ascii="Times New Roman" w:hAnsi="Times New Roman"/>
                <w:sz w:val="18"/>
                <w:szCs w:val="18"/>
              </w:rPr>
              <w:t>метов</w:t>
            </w:r>
            <w:proofErr w:type="spellEnd"/>
            <w:proofErr w:type="gramEnd"/>
            <w:r w:rsidRPr="00E2588E">
              <w:rPr>
                <w:rFonts w:ascii="Times New Roman" w:hAnsi="Times New Roman"/>
                <w:sz w:val="18"/>
                <w:szCs w:val="18"/>
              </w:rPr>
              <w:t>, которым мы пользуемся ежедневно. Видеть сходство и контраст форм, геометрические и природные формы.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Готовность слушать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собе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седника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вести диалог. Пространственное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восприя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мира. Понятие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природ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ном пространстве и среде разных народов. Интерес к искусству разных стран мира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навыков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сотруд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ничества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художественной деятельности. Формирование понятия и представление о национальной культуре, о вкладе своего народа в культурное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proofErr w:type="gram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наследие мира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709" w:type="dxa"/>
          </w:tcPr>
          <w:p w:rsidR="008C4C51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  <w:p w:rsidR="009B0BDE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/уро</w:t>
            </w:r>
          </w:p>
          <w:p w:rsidR="009B0BDE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Художники-иллюстраторы. Иллюстрация к волшебной сказке.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Виртуа</w:t>
            </w:r>
            <w:proofErr w:type="spellEnd"/>
          </w:p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экскур</w:t>
            </w:r>
            <w:proofErr w:type="spellEnd"/>
          </w:p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2770" w:type="dxa"/>
          </w:tcPr>
          <w:p w:rsidR="008C4C51" w:rsidRDefault="00E2588E" w:rsidP="00E2588E">
            <w:pPr>
              <w:pStyle w:val="a7"/>
              <w:ind w:hanging="8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C51">
              <w:rPr>
                <w:rFonts w:ascii="Times New Roman" w:hAnsi="Times New Roman"/>
                <w:sz w:val="20"/>
                <w:szCs w:val="20"/>
              </w:rPr>
              <w:t>Использование выполненных ранее фигур (домов, деревьев и т.д.) Применение техники бумажной пластики, использование смятой бумаги (газеты), клея.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Создавать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объемно-простран</w:t>
            </w:r>
            <w:proofErr w:type="spellEnd"/>
            <w:r w:rsidR="00E25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ственную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композицию по описанию в народной сказке с использованием мотивов народной архитектуры в природной среде.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Нравственные и э</w:t>
            </w:r>
            <w:r w:rsidR="00E2588E">
              <w:rPr>
                <w:rFonts w:ascii="Times New Roman" w:hAnsi="Times New Roman"/>
                <w:sz w:val="20"/>
                <w:szCs w:val="20"/>
              </w:rPr>
              <w:t xml:space="preserve">стетические чувства: любовь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родной природе, своему народу, к многонациональной культуре. Представления о пространстве как среде.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понятия и представления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националь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709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 лет тому вперед. Иллюстрация к фантастическому произведению.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2770" w:type="dxa"/>
          </w:tcPr>
          <w:p w:rsidR="008C4C51" w:rsidRDefault="008C4C51" w:rsidP="001B6387">
            <w:pPr>
              <w:pStyle w:val="a7"/>
              <w:ind w:firstLine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композиции, определение формата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рисун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Установление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соотнош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величин изображаемых объектов и расположения архитектурного сооружения. Построение первого и второго плана. Обоснование работы, ее презентация.</w:t>
            </w:r>
          </w:p>
        </w:tc>
        <w:tc>
          <w:tcPr>
            <w:tcW w:w="2770" w:type="dxa"/>
          </w:tcPr>
          <w:p w:rsidR="008C4C51" w:rsidRPr="00015B9B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5B9B">
              <w:rPr>
                <w:rFonts w:ascii="Times New Roman" w:hAnsi="Times New Roman"/>
                <w:sz w:val="18"/>
                <w:szCs w:val="18"/>
              </w:rPr>
              <w:t xml:space="preserve">Создавать сюжетные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компози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, передавать в работе с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помо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щью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цвета, пятен, линий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смысло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t>вые связи между объектами изображения, колорит, динами</w:t>
            </w:r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ку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>. Использовать контраст для усиления эмоционально-образно</w:t>
            </w:r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t xml:space="preserve">го звучания работы и </w:t>
            </w:r>
            <w:proofErr w:type="spellStart"/>
            <w:proofErr w:type="gramStart"/>
            <w:r w:rsidRPr="00015B9B">
              <w:rPr>
                <w:rFonts w:ascii="Times New Roman" w:hAnsi="Times New Roman"/>
                <w:sz w:val="18"/>
                <w:szCs w:val="18"/>
              </w:rPr>
              <w:t>компози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ционный</w:t>
            </w:r>
            <w:proofErr w:type="spellEnd"/>
            <w:proofErr w:type="gram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центр, отделять глав</w:t>
            </w:r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5B9B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015B9B">
              <w:rPr>
                <w:rFonts w:ascii="Times New Roman" w:hAnsi="Times New Roman"/>
                <w:sz w:val="18"/>
                <w:szCs w:val="18"/>
              </w:rPr>
              <w:t xml:space="preserve"> от второстепенного. Владеть </w:t>
            </w:r>
            <w:r w:rsidRPr="00015B9B">
              <w:rPr>
                <w:rFonts w:ascii="Times New Roman" w:hAnsi="Times New Roman"/>
                <w:sz w:val="18"/>
                <w:szCs w:val="18"/>
              </w:rPr>
              <w:lastRenderedPageBreak/>
              <w:t>графическими компьютерными программами.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Готовность слушать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седника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вести диалог. Пространственное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воспри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мира. Понятие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природ</w:t>
            </w:r>
            <w:proofErr w:type="gram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ном пространстве и среде разных народов. Интерес к искусству разных стран мира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эстетических чувств и эстетических потребностей, эмоционально-чувственного восприятия окружающего мира природы и произведений искусства. Пробуждение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709" w:type="dxa"/>
          </w:tcPr>
          <w:p w:rsidR="008C4C51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  <w:p w:rsidR="009B0BDE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</w:p>
          <w:p w:rsidR="009B0BDE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Диковинки. Дымковская игрушка.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1B638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Применение различных способов работы в объем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вытягивание из целого куска,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налепливание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форму (наращивание формы по частям) для ее уточнения, создание изделия из частей.</w:t>
            </w:r>
          </w:p>
        </w:tc>
        <w:tc>
          <w:tcPr>
            <w:tcW w:w="2770" w:type="dxa"/>
          </w:tcPr>
          <w:p w:rsidR="008C4C51" w:rsidRPr="001B6387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6387">
              <w:rPr>
                <w:rFonts w:ascii="Times New Roman" w:hAnsi="Times New Roman"/>
                <w:sz w:val="18"/>
                <w:szCs w:val="18"/>
              </w:rPr>
              <w:t xml:space="preserve">Создавать творческие работы по мотивам народных промыслов. Использовать законы </w:t>
            </w:r>
            <w:proofErr w:type="spellStart"/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стилиза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и трансформации природ</w:t>
            </w:r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форм для создания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деко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ративной</w:t>
            </w:r>
            <w:proofErr w:type="spell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формы. Зарисовывать детали украшений народной игрушки, отображать </w:t>
            </w:r>
            <w:proofErr w:type="spellStart"/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взаимоза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висимость</w:t>
            </w:r>
            <w:proofErr w:type="spellEnd"/>
            <w:proofErr w:type="gram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формы и украшения. </w:t>
            </w:r>
          </w:p>
        </w:tc>
        <w:tc>
          <w:tcPr>
            <w:tcW w:w="2770" w:type="dxa"/>
          </w:tcPr>
          <w:p w:rsidR="008C4C51" w:rsidRPr="001B6387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6387">
              <w:rPr>
                <w:rFonts w:ascii="Times New Roman" w:hAnsi="Times New Roman"/>
                <w:sz w:val="18"/>
                <w:szCs w:val="18"/>
              </w:rPr>
              <w:t xml:space="preserve">Понятие о природном </w:t>
            </w:r>
            <w:proofErr w:type="spellStart"/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простран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стве</w:t>
            </w:r>
            <w:proofErr w:type="spellEnd"/>
            <w:proofErr w:type="gram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и среде разных народов. Понимание связи народного искусства с окружающей </w:t>
            </w:r>
            <w:proofErr w:type="spellStart"/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приро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дой</w:t>
            </w:r>
            <w:proofErr w:type="spellEnd"/>
            <w:proofErr w:type="gram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, климатом, ландшафтом, традициями и особенностями региона. Освоение </w:t>
            </w:r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выразитель</w:t>
            </w:r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особенностей языка разных искусств. Интерес к различным видам искусства.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навыков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сотрудни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чества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художественной деятельности. Формирование понятия и представление о национальной культуре, о вкладе своего народа в культурное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венное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 мира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</w:t>
            </w:r>
          </w:p>
        </w:tc>
        <w:tc>
          <w:tcPr>
            <w:tcW w:w="709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Преданья старины глубокой. Иллюстрация к былине.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2770" w:type="dxa"/>
          </w:tcPr>
          <w:p w:rsidR="008C4C51" w:rsidRDefault="008C4C51" w:rsidP="001B638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коллективной объемно-пространственной композиции в природном пространстве (ландшафте) по мотивам народной сказки или былины. Использование выполненных ранее фигур (домов, деревьев и др.)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Создавать сюжетные композиции, передавать в работе с помощью цвета, пятен, линий смысловые связи между объектами изображения, колорит, дин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1B63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Понимать условность и многомерность знаково-символического языка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ративно-прикладного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искусства.</w:t>
            </w:r>
          </w:p>
        </w:tc>
        <w:tc>
          <w:tcPr>
            <w:tcW w:w="2770" w:type="dxa"/>
          </w:tcPr>
          <w:p w:rsidR="008C4C51" w:rsidRPr="001B6387" w:rsidRDefault="008C4C51" w:rsidP="0093040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6387">
              <w:rPr>
                <w:rFonts w:ascii="Times New Roman" w:hAnsi="Times New Roman"/>
                <w:sz w:val="18"/>
                <w:szCs w:val="18"/>
              </w:rPr>
              <w:t xml:space="preserve">Представление об освоение человеком пространства Земли. Интерес к различным видам искусства. Целостное, </w:t>
            </w:r>
            <w:proofErr w:type="spellStart"/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гармонич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proofErr w:type="gram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восприятие мира. Интерес к различным видам искусства. Целостное, гармоничное </w:t>
            </w:r>
            <w:proofErr w:type="spellStart"/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воспри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я</w:t>
            </w:r>
            <w:r w:rsidR="001B6387">
              <w:rPr>
                <w:rFonts w:ascii="Times New Roman" w:hAnsi="Times New Roman"/>
                <w:sz w:val="18"/>
                <w:szCs w:val="18"/>
              </w:rPr>
              <w:t>тие</w:t>
            </w:r>
            <w:proofErr w:type="spellEnd"/>
            <w:proofErr w:type="gram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мира. Эмоциональная отзывчивость и культура </w:t>
            </w:r>
            <w:proofErr w:type="spellStart"/>
            <w:proofErr w:type="gramStart"/>
            <w:r w:rsidR="001B6387">
              <w:rPr>
                <w:rFonts w:ascii="Times New Roman" w:hAnsi="Times New Roman"/>
                <w:sz w:val="18"/>
                <w:szCs w:val="18"/>
              </w:rPr>
              <w:t>вос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приятия</w:t>
            </w:r>
            <w:proofErr w:type="gram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произведений </w:t>
            </w:r>
            <w:proofErr w:type="spellStart"/>
            <w:r w:rsidR="001B6387">
              <w:rPr>
                <w:rFonts w:ascii="Times New Roman" w:hAnsi="Times New Roman"/>
                <w:sz w:val="18"/>
                <w:szCs w:val="18"/>
              </w:rPr>
              <w:t>профес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B6387">
              <w:rPr>
                <w:rFonts w:ascii="Times New Roman" w:hAnsi="Times New Roman"/>
                <w:sz w:val="18"/>
                <w:szCs w:val="18"/>
              </w:rPr>
              <w:t>сио</w:t>
            </w:r>
            <w:r w:rsidRPr="001B6387">
              <w:rPr>
                <w:rFonts w:ascii="Times New Roman" w:hAnsi="Times New Roman"/>
                <w:sz w:val="18"/>
                <w:szCs w:val="18"/>
              </w:rPr>
              <w:t>нального</w:t>
            </w:r>
            <w:proofErr w:type="spell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и народного искус</w:t>
            </w:r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ства</w:t>
            </w:r>
            <w:proofErr w:type="spellEnd"/>
            <w:r w:rsidRPr="001B638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понятия и представления о национальной культуре, о вкладе своего народа в культурное и художественное наследие мира.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709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ственного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события» на темы сказок или на такие, как «Жизнь на Земле через 1000 лет», «Космическая музыка»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9B0BD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387">
              <w:rPr>
                <w:rFonts w:ascii="Times New Roman" w:hAnsi="Times New Roman"/>
                <w:sz w:val="18"/>
                <w:szCs w:val="18"/>
              </w:rPr>
              <w:t xml:space="preserve">Разработка композиции, </w:t>
            </w:r>
            <w:proofErr w:type="spellStart"/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опреде</w:t>
            </w:r>
            <w:proofErr w:type="spell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ление</w:t>
            </w:r>
            <w:proofErr w:type="spellEnd"/>
            <w:proofErr w:type="gram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формата рисунка. Уст</w:t>
            </w:r>
            <w:proofErr w:type="gramStart"/>
            <w:r w:rsidRPr="001B6387">
              <w:rPr>
                <w:rFonts w:ascii="Times New Roman" w:hAnsi="Times New Roman"/>
                <w:sz w:val="18"/>
                <w:szCs w:val="18"/>
              </w:rPr>
              <w:t>а</w:t>
            </w:r>
            <w:r w:rsidR="001B6387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="001B63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6387">
              <w:rPr>
                <w:rFonts w:ascii="Times New Roman" w:hAnsi="Times New Roman"/>
                <w:sz w:val="18"/>
                <w:szCs w:val="18"/>
              </w:rPr>
              <w:t>новление</w:t>
            </w:r>
            <w:proofErr w:type="spellEnd"/>
            <w:r w:rsidRPr="001B6387">
              <w:rPr>
                <w:rFonts w:ascii="Times New Roman" w:hAnsi="Times New Roman"/>
                <w:sz w:val="18"/>
                <w:szCs w:val="18"/>
              </w:rPr>
              <w:t xml:space="preserve"> соотношения величин изображаемых объектов и расположения архитектурного сооружения. Построение первого и второго плана. Обоснование работы, ее презентация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Создавать коллективное панно, эскизы и элементы костюмов, подбирать муз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="001B63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кальное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сопровождение к событию. Оформлять класс и школу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Готовность слушать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собе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седника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вести диалог. Пространственное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воспри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ятие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мира. Понятие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природ</w:t>
            </w:r>
            <w:proofErr w:type="gram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ном пространстве и среде разных народов. Интерес к искусству разных стран мира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эстетических чувств и эстетических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потре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бностей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эмоционально-чувст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венного восприятия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окружа</w:t>
            </w:r>
            <w:proofErr w:type="spellEnd"/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ющего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мира природы и про</w:t>
            </w:r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изведений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искусства.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</w:t>
            </w:r>
            <w:r w:rsidR="001B63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буждение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обогащение чувств ребенка, сенсорных способностей  детей</w:t>
            </w:r>
          </w:p>
        </w:tc>
      </w:tr>
      <w:tr w:rsidR="008C4C51" w:rsidRPr="006825D8" w:rsidTr="00930403">
        <w:tc>
          <w:tcPr>
            <w:tcW w:w="706" w:type="dxa"/>
          </w:tcPr>
          <w:p w:rsidR="008C4C51" w:rsidRPr="006825D8" w:rsidRDefault="008C4C51" w:rsidP="008C4C51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C4C51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709" w:type="dxa"/>
          </w:tcPr>
          <w:p w:rsidR="008C4C51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</w:t>
            </w:r>
          </w:p>
          <w:p w:rsidR="009B0BDE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B0BDE" w:rsidRPr="006825D8" w:rsidRDefault="009B0BDE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Коллективная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работа «Жизнь на Земле через 1000 лет»</w:t>
            </w:r>
          </w:p>
        </w:tc>
        <w:tc>
          <w:tcPr>
            <w:tcW w:w="974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ind w:firstLine="2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Выражать в собственном творчестве отношение к поставленной задаче,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эмоц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ональные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состояния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оцен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используя выразительные средства графики и живо-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Участвовать в коллективных работах,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творческо-исследо-вательских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проектах.</w:t>
            </w:r>
          </w:p>
        </w:tc>
        <w:tc>
          <w:tcPr>
            <w:tcW w:w="2770" w:type="dxa"/>
          </w:tcPr>
          <w:p w:rsidR="008C4C51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Освоение выразительных особенностей языка разных искусств. Интерес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видам искусства.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Целос</w:t>
            </w:r>
            <w:proofErr w:type="spellEnd"/>
            <w:r w:rsidR="009B0B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гармоничное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восприя</w:t>
            </w:r>
            <w:proofErr w:type="spellEnd"/>
            <w:r w:rsidR="009B0B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B0BDE">
              <w:rPr>
                <w:rFonts w:ascii="Times New Roman" w:hAnsi="Times New Roman"/>
                <w:sz w:val="20"/>
                <w:szCs w:val="20"/>
              </w:rPr>
              <w:t>тие</w:t>
            </w:r>
            <w:proofErr w:type="spellEnd"/>
            <w:r w:rsidR="009B0BDE">
              <w:rPr>
                <w:rFonts w:ascii="Times New Roman" w:hAnsi="Times New Roman"/>
                <w:sz w:val="20"/>
                <w:szCs w:val="20"/>
              </w:rPr>
              <w:t xml:space="preserve"> мира. Эмоциональная отзывчивость и культура восприятия произведе</w:t>
            </w:r>
            <w:r>
              <w:rPr>
                <w:rFonts w:ascii="Times New Roman" w:hAnsi="Times New Roman"/>
                <w:sz w:val="20"/>
                <w:szCs w:val="20"/>
              </w:rPr>
              <w:t>ний профессионального и народного искусства.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8C4C51" w:rsidRPr="006825D8" w:rsidRDefault="008C4C51" w:rsidP="0093040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эстетических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чувст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эстетических потребностей, эмоционально-чувственного восприятия окружающего мира природы и произведений искусства. </w:t>
            </w:r>
          </w:p>
        </w:tc>
      </w:tr>
    </w:tbl>
    <w:p w:rsidR="006E49BF" w:rsidRPr="009B0BDE" w:rsidRDefault="006E49BF" w:rsidP="006E49BF">
      <w:pPr>
        <w:pStyle w:val="11"/>
        <w:shd w:val="clear" w:color="auto" w:fill="auto"/>
        <w:spacing w:after="0" w:line="240" w:lineRule="auto"/>
        <w:ind w:firstLine="680"/>
        <w:outlineLvl w:val="9"/>
        <w:rPr>
          <w:rStyle w:val="12"/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br w:type="page"/>
      </w:r>
      <w:r w:rsidRPr="009B0BDE">
        <w:rPr>
          <w:rStyle w:val="12"/>
          <w:rFonts w:ascii="Times New Roman" w:hAnsi="Times New Roman" w:cs="Times New Roman"/>
          <w:b/>
          <w:i/>
        </w:rPr>
        <w:lastRenderedPageBreak/>
        <w:t>Материально-техническое обеспечение образовательного процесса</w:t>
      </w:r>
    </w:p>
    <w:p w:rsidR="006E49BF" w:rsidRPr="00B159AD" w:rsidRDefault="006E49BF" w:rsidP="006E49BF">
      <w:pPr>
        <w:rPr>
          <w:b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7"/>
        <w:gridCol w:w="7867"/>
      </w:tblGrid>
      <w:tr w:rsidR="006E49BF" w:rsidRPr="00D37528" w:rsidTr="006E49BF">
        <w:tc>
          <w:tcPr>
            <w:tcW w:w="7867" w:type="dxa"/>
            <w:shd w:val="clear" w:color="auto" w:fill="auto"/>
          </w:tcPr>
          <w:p w:rsidR="006E49BF" w:rsidRPr="00D37528" w:rsidRDefault="006E49BF" w:rsidP="00930403">
            <w:pPr>
              <w:jc w:val="center"/>
              <w:rPr>
                <w:b/>
                <w:sz w:val="20"/>
                <w:szCs w:val="20"/>
              </w:rPr>
            </w:pPr>
            <w:r w:rsidRPr="00D37528">
              <w:rPr>
                <w:b/>
                <w:sz w:val="20"/>
                <w:szCs w:val="20"/>
              </w:rPr>
              <w:t xml:space="preserve">Наименование объектов и средств </w:t>
            </w:r>
          </w:p>
          <w:p w:rsidR="006E49BF" w:rsidRPr="00D37528" w:rsidRDefault="006E49BF" w:rsidP="00930403">
            <w:pPr>
              <w:jc w:val="center"/>
              <w:rPr>
                <w:b/>
                <w:sz w:val="20"/>
                <w:szCs w:val="20"/>
              </w:rPr>
            </w:pPr>
            <w:r w:rsidRPr="00D37528">
              <w:rPr>
                <w:b/>
                <w:sz w:val="20"/>
                <w:szCs w:val="20"/>
              </w:rPr>
              <w:t>материально-технического обеспечения</w:t>
            </w:r>
          </w:p>
        </w:tc>
        <w:tc>
          <w:tcPr>
            <w:tcW w:w="7867" w:type="dxa"/>
            <w:shd w:val="clear" w:color="auto" w:fill="auto"/>
          </w:tcPr>
          <w:p w:rsidR="006E49BF" w:rsidRPr="00D37528" w:rsidRDefault="006E49BF" w:rsidP="00930403">
            <w:pPr>
              <w:jc w:val="center"/>
              <w:rPr>
                <w:b/>
                <w:sz w:val="20"/>
                <w:szCs w:val="20"/>
              </w:rPr>
            </w:pPr>
            <w:r w:rsidRPr="00D37528">
              <w:rPr>
                <w:b/>
                <w:sz w:val="20"/>
                <w:szCs w:val="20"/>
              </w:rPr>
              <w:t>Примечание</w:t>
            </w:r>
          </w:p>
        </w:tc>
      </w:tr>
      <w:tr w:rsidR="006E49BF" w:rsidRPr="00D37528" w:rsidTr="006E49BF">
        <w:tc>
          <w:tcPr>
            <w:tcW w:w="15734" w:type="dxa"/>
            <w:gridSpan w:val="2"/>
            <w:shd w:val="clear" w:color="auto" w:fill="auto"/>
          </w:tcPr>
          <w:p w:rsidR="006E49BF" w:rsidRPr="00D37528" w:rsidRDefault="006E49BF" w:rsidP="009304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37528">
              <w:rPr>
                <w:bCs/>
                <w:color w:val="000000"/>
                <w:sz w:val="20"/>
                <w:szCs w:val="20"/>
              </w:rPr>
              <w:t>Технические средства обучения</w:t>
            </w:r>
          </w:p>
        </w:tc>
      </w:tr>
      <w:tr w:rsidR="006E49BF" w:rsidRPr="00D37528" w:rsidTr="006E49BF">
        <w:tc>
          <w:tcPr>
            <w:tcW w:w="7867" w:type="dxa"/>
            <w:shd w:val="clear" w:color="auto" w:fill="auto"/>
          </w:tcPr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 xml:space="preserve">Классная доска   с набором приспособлений  для крепления таблиц 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D37528">
              <w:rPr>
                <w:color w:val="000000"/>
                <w:sz w:val="20"/>
                <w:szCs w:val="20"/>
              </w:rPr>
              <w:t>Мультимедийный</w:t>
            </w:r>
            <w:proofErr w:type="spellEnd"/>
            <w:r w:rsidRPr="00D37528">
              <w:rPr>
                <w:color w:val="000000"/>
                <w:sz w:val="20"/>
                <w:szCs w:val="20"/>
              </w:rPr>
              <w:t xml:space="preserve"> проектор  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 xml:space="preserve">Экспозиционный экран  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 xml:space="preserve">Компьютер   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 xml:space="preserve">Сканер  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 xml:space="preserve">Принтер лазерный  </w:t>
            </w:r>
          </w:p>
        </w:tc>
        <w:tc>
          <w:tcPr>
            <w:tcW w:w="7867" w:type="dxa"/>
            <w:shd w:val="clear" w:color="auto" w:fill="auto"/>
          </w:tcPr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49BF" w:rsidRPr="00D37528" w:rsidTr="006E49BF">
        <w:tc>
          <w:tcPr>
            <w:tcW w:w="15734" w:type="dxa"/>
            <w:gridSpan w:val="2"/>
            <w:shd w:val="clear" w:color="auto" w:fill="auto"/>
          </w:tcPr>
          <w:p w:rsidR="006E49BF" w:rsidRPr="00D37528" w:rsidRDefault="006E49BF" w:rsidP="009304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37528">
              <w:rPr>
                <w:bCs/>
                <w:color w:val="000000"/>
                <w:sz w:val="20"/>
                <w:szCs w:val="20"/>
              </w:rPr>
              <w:t xml:space="preserve"> Учебно-практическое и учебно-лабораторное оборудование</w:t>
            </w:r>
          </w:p>
        </w:tc>
      </w:tr>
      <w:tr w:rsidR="006E49BF" w:rsidRPr="00D37528" w:rsidTr="006E49BF">
        <w:tc>
          <w:tcPr>
            <w:tcW w:w="15734" w:type="dxa"/>
            <w:gridSpan w:val="2"/>
            <w:shd w:val="clear" w:color="auto" w:fill="auto"/>
          </w:tcPr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Набор инструментов для работы   с различными материалами  в соответствии с программой обучения.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Набор демонстрационных материалов, коллекций.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Наборы цветной бумаги, картона.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Заготовки природного материала.</w:t>
            </w:r>
          </w:p>
        </w:tc>
      </w:tr>
      <w:tr w:rsidR="006E49BF" w:rsidRPr="00D37528" w:rsidTr="006E49BF">
        <w:tc>
          <w:tcPr>
            <w:tcW w:w="15734" w:type="dxa"/>
            <w:gridSpan w:val="2"/>
            <w:shd w:val="clear" w:color="auto" w:fill="auto"/>
          </w:tcPr>
          <w:p w:rsidR="006E49BF" w:rsidRPr="00D37528" w:rsidRDefault="006E49BF" w:rsidP="009304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37528">
              <w:rPr>
                <w:bCs/>
                <w:color w:val="000000"/>
                <w:sz w:val="20"/>
                <w:szCs w:val="20"/>
              </w:rPr>
              <w:t>Оборудование класса</w:t>
            </w:r>
          </w:p>
        </w:tc>
      </w:tr>
      <w:tr w:rsidR="006E49BF" w:rsidRPr="00D37528" w:rsidTr="006E49BF">
        <w:tc>
          <w:tcPr>
            <w:tcW w:w="15734" w:type="dxa"/>
            <w:gridSpan w:val="2"/>
            <w:shd w:val="clear" w:color="auto" w:fill="auto"/>
          </w:tcPr>
          <w:p w:rsidR="006E49BF" w:rsidRPr="00D37528" w:rsidRDefault="006E49BF" w:rsidP="00930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Ученические   двухместные столы с комплектом стульев. Стол учительский с тумбой.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 xml:space="preserve">Шкафы для хранения учебников, дидактических материалов, пособий и пр. 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 xml:space="preserve">Настенные доски для вывешивания иллюстративного материала. 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Демонстрационная  подставка (для образцов, изготовляемых изделий),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Настенные доски  для вывешивания  иллюстративного  материала.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Рамки паспарту для экспонирования детских  работ на выставках.</w:t>
            </w:r>
          </w:p>
          <w:p w:rsidR="006E49BF" w:rsidRPr="00D37528" w:rsidRDefault="006E49BF" w:rsidP="00930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7528">
              <w:rPr>
                <w:color w:val="000000"/>
                <w:sz w:val="20"/>
                <w:szCs w:val="20"/>
              </w:rPr>
              <w:t>Подставки  или витрины  для экспонирования объемно-пространственных композиций на выставках.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095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Стеллажи для хранения художественных материалов, бумаги и детских работ, книг, таблиц;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098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Складные мольберты с планшетами;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078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Демонстрационные столики;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110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Разнообразные художественные материалы и атрибуты для художественного творчества.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088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Репродукции картин в соответствии с тематикой и видами работы;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107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Портреты русских и зарубежных художников;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093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 xml:space="preserve">Таблицы по </w:t>
            </w:r>
            <w:proofErr w:type="spellStart"/>
            <w:r w:rsidRPr="00D37528">
              <w:rPr>
                <w:rFonts w:ascii="Times New Roman" w:hAnsi="Times New Roman"/>
                <w:spacing w:val="1"/>
              </w:rPr>
              <w:t>цветоведению</w:t>
            </w:r>
            <w:proofErr w:type="spellEnd"/>
            <w:r w:rsidRPr="00D37528">
              <w:rPr>
                <w:rFonts w:ascii="Times New Roman" w:hAnsi="Times New Roman"/>
                <w:spacing w:val="1"/>
              </w:rPr>
              <w:t>, перспективе, построению орнамента;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102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таблицы по стилям архитектуры, одежды, предметов быта;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093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Схемы рисования предметов, растений, деревьев, животных, птиц, человека;</w:t>
            </w:r>
          </w:p>
          <w:p w:rsidR="006E49BF" w:rsidRPr="00D37528" w:rsidRDefault="006E49BF" w:rsidP="00930403">
            <w:pPr>
              <w:pStyle w:val="a3"/>
              <w:shd w:val="clear" w:color="auto" w:fill="auto"/>
              <w:tabs>
                <w:tab w:val="left" w:pos="1090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>Таблицы по народным промыслам, русскому костюму, декоративно - прикладному искусству;</w:t>
            </w:r>
          </w:p>
          <w:p w:rsidR="006E49BF" w:rsidRPr="001B6387" w:rsidRDefault="006E49BF" w:rsidP="001B6387">
            <w:pPr>
              <w:pStyle w:val="a3"/>
              <w:shd w:val="clear" w:color="auto" w:fill="auto"/>
              <w:tabs>
                <w:tab w:val="left" w:pos="1110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37528">
              <w:rPr>
                <w:rFonts w:ascii="Times New Roman" w:hAnsi="Times New Roman"/>
                <w:spacing w:val="1"/>
              </w:rPr>
              <w:t xml:space="preserve">Открытки и календари с репродукциями художников, </w:t>
            </w:r>
            <w:proofErr w:type="spellStart"/>
            <w:r w:rsidRPr="00D37528">
              <w:rPr>
                <w:rFonts w:ascii="Times New Roman" w:hAnsi="Times New Roman"/>
                <w:spacing w:val="1"/>
              </w:rPr>
              <w:t>фотокалендари</w:t>
            </w:r>
            <w:proofErr w:type="spellEnd"/>
            <w:r w:rsidRPr="00D37528">
              <w:rPr>
                <w:rFonts w:ascii="Times New Roman" w:hAnsi="Times New Roman"/>
                <w:spacing w:val="1"/>
              </w:rPr>
              <w:t xml:space="preserve"> с изображением пейзажей, художественные </w:t>
            </w:r>
            <w:proofErr w:type="spellStart"/>
            <w:r w:rsidRPr="00D37528">
              <w:rPr>
                <w:rFonts w:ascii="Times New Roman" w:hAnsi="Times New Roman"/>
                <w:spacing w:val="1"/>
              </w:rPr>
              <w:t>фотокалендари</w:t>
            </w:r>
            <w:proofErr w:type="spellEnd"/>
            <w:r w:rsidRPr="00D37528">
              <w:rPr>
                <w:rFonts w:ascii="Times New Roman" w:hAnsi="Times New Roman"/>
                <w:spacing w:val="1"/>
              </w:rPr>
              <w:t xml:space="preserve"> с изображением цветов и натюрмортов; животных и птиц; насекомых;</w:t>
            </w:r>
          </w:p>
        </w:tc>
      </w:tr>
    </w:tbl>
    <w:p w:rsidR="006E49BF" w:rsidRPr="00F72572" w:rsidRDefault="006E49BF" w:rsidP="006E49BF">
      <w:pPr>
        <w:jc w:val="both"/>
        <w:rPr>
          <w:sz w:val="20"/>
          <w:szCs w:val="20"/>
        </w:rPr>
      </w:pPr>
    </w:p>
    <w:p w:rsidR="006E49BF" w:rsidRPr="00691A10" w:rsidRDefault="006E49BF" w:rsidP="006E49BF">
      <w:pPr>
        <w:pStyle w:val="11"/>
        <w:shd w:val="clear" w:color="auto" w:fill="auto"/>
        <w:spacing w:after="0" w:line="240" w:lineRule="auto"/>
        <w:ind w:firstLine="680"/>
        <w:outlineLvl w:val="9"/>
        <w:rPr>
          <w:rStyle w:val="12"/>
          <w:rFonts w:ascii="Times New Roman" w:hAnsi="Times New Roman" w:cs="Times New Roman"/>
          <w:color w:val="FF0000"/>
        </w:rPr>
      </w:pPr>
    </w:p>
    <w:p w:rsidR="00B93548" w:rsidRPr="00B93548" w:rsidRDefault="00B93548" w:rsidP="006E49BF">
      <w:pPr>
        <w:jc w:val="center"/>
        <w:rPr>
          <w:b/>
          <w:i/>
          <w:sz w:val="20"/>
          <w:szCs w:val="20"/>
        </w:rPr>
      </w:pPr>
    </w:p>
    <w:sectPr w:rsidR="00B93548" w:rsidRPr="00B93548" w:rsidSect="006E49BF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T197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3105F24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06B2F34"/>
    <w:multiLevelType w:val="hybridMultilevel"/>
    <w:tmpl w:val="141A7612"/>
    <w:lvl w:ilvl="0" w:tplc="3586B32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113C5"/>
    <w:multiLevelType w:val="hybridMultilevel"/>
    <w:tmpl w:val="5D003284"/>
    <w:lvl w:ilvl="0" w:tplc="BAB8CE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D15CF"/>
    <w:multiLevelType w:val="hybridMultilevel"/>
    <w:tmpl w:val="D494BBCC"/>
    <w:lvl w:ilvl="0" w:tplc="3EC8E632"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648520A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730E6C"/>
    <w:multiLevelType w:val="hybridMultilevel"/>
    <w:tmpl w:val="FB92C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0309B"/>
    <w:multiLevelType w:val="hybridMultilevel"/>
    <w:tmpl w:val="C95410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9266A"/>
    <w:multiLevelType w:val="hybridMultilevel"/>
    <w:tmpl w:val="B964B7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352190"/>
    <w:multiLevelType w:val="hybridMultilevel"/>
    <w:tmpl w:val="F02ED688"/>
    <w:lvl w:ilvl="0" w:tplc="7C30C9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4169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23E1A"/>
    <w:multiLevelType w:val="hybridMultilevel"/>
    <w:tmpl w:val="40D22476"/>
    <w:lvl w:ilvl="0" w:tplc="BAB8CE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791079"/>
    <w:multiLevelType w:val="hybridMultilevel"/>
    <w:tmpl w:val="3C3AE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0337C2"/>
    <w:multiLevelType w:val="hybridMultilevel"/>
    <w:tmpl w:val="7310A2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4150B2"/>
    <w:multiLevelType w:val="hybridMultilevel"/>
    <w:tmpl w:val="17AEEE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EE44A9"/>
    <w:multiLevelType w:val="hybridMultilevel"/>
    <w:tmpl w:val="7A9E7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3A0758"/>
    <w:multiLevelType w:val="hybridMultilevel"/>
    <w:tmpl w:val="8026A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B19A1"/>
    <w:multiLevelType w:val="hybridMultilevel"/>
    <w:tmpl w:val="C71CF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BF18E5"/>
    <w:multiLevelType w:val="hybridMultilevel"/>
    <w:tmpl w:val="88B0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D22E95"/>
    <w:multiLevelType w:val="hybridMultilevel"/>
    <w:tmpl w:val="B244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14048"/>
    <w:multiLevelType w:val="hybridMultilevel"/>
    <w:tmpl w:val="A44A1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11E05"/>
    <w:multiLevelType w:val="hybridMultilevel"/>
    <w:tmpl w:val="A61858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352F02"/>
    <w:multiLevelType w:val="hybridMultilevel"/>
    <w:tmpl w:val="4538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592A57"/>
    <w:multiLevelType w:val="hybridMultilevel"/>
    <w:tmpl w:val="B2E0C940"/>
    <w:lvl w:ilvl="0" w:tplc="46A247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A4E27"/>
    <w:multiLevelType w:val="hybridMultilevel"/>
    <w:tmpl w:val="C48CE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8"/>
  </w:num>
  <w:num w:numId="12">
    <w:abstractNumId w:val="17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4"/>
  </w:num>
  <w:num w:numId="21">
    <w:abstractNumId w:val="18"/>
  </w:num>
  <w:num w:numId="22">
    <w:abstractNumId w:val="16"/>
  </w:num>
  <w:num w:numId="23">
    <w:abstractNumId w:val="1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6D6"/>
    <w:rsid w:val="0006549D"/>
    <w:rsid w:val="000A1EAE"/>
    <w:rsid w:val="000C0083"/>
    <w:rsid w:val="000F3652"/>
    <w:rsid w:val="00140E6A"/>
    <w:rsid w:val="00146094"/>
    <w:rsid w:val="0019551D"/>
    <w:rsid w:val="001A1BFE"/>
    <w:rsid w:val="001B6387"/>
    <w:rsid w:val="001C61D8"/>
    <w:rsid w:val="00217C45"/>
    <w:rsid w:val="00240171"/>
    <w:rsid w:val="00260A4C"/>
    <w:rsid w:val="00261E5C"/>
    <w:rsid w:val="002B0227"/>
    <w:rsid w:val="002C1E34"/>
    <w:rsid w:val="002E1772"/>
    <w:rsid w:val="002E4EF7"/>
    <w:rsid w:val="003240AB"/>
    <w:rsid w:val="00324579"/>
    <w:rsid w:val="0038537D"/>
    <w:rsid w:val="003A1ABB"/>
    <w:rsid w:val="0041616F"/>
    <w:rsid w:val="00464EB4"/>
    <w:rsid w:val="004A37E0"/>
    <w:rsid w:val="00513CAC"/>
    <w:rsid w:val="005C1502"/>
    <w:rsid w:val="00634325"/>
    <w:rsid w:val="00653EAB"/>
    <w:rsid w:val="006C2895"/>
    <w:rsid w:val="006D4EEB"/>
    <w:rsid w:val="006E49BF"/>
    <w:rsid w:val="006F54CB"/>
    <w:rsid w:val="0074226D"/>
    <w:rsid w:val="007D26D1"/>
    <w:rsid w:val="00800F14"/>
    <w:rsid w:val="00835B37"/>
    <w:rsid w:val="00851F7A"/>
    <w:rsid w:val="008924D4"/>
    <w:rsid w:val="008C4C51"/>
    <w:rsid w:val="00917096"/>
    <w:rsid w:val="00930403"/>
    <w:rsid w:val="00947947"/>
    <w:rsid w:val="00967F17"/>
    <w:rsid w:val="009B0BDE"/>
    <w:rsid w:val="00A40D23"/>
    <w:rsid w:val="00A54FFB"/>
    <w:rsid w:val="00AD554F"/>
    <w:rsid w:val="00B14EEB"/>
    <w:rsid w:val="00B60339"/>
    <w:rsid w:val="00B75F72"/>
    <w:rsid w:val="00B93548"/>
    <w:rsid w:val="00BA6B2B"/>
    <w:rsid w:val="00BB0402"/>
    <w:rsid w:val="00C00433"/>
    <w:rsid w:val="00C1550A"/>
    <w:rsid w:val="00C656D6"/>
    <w:rsid w:val="00C66700"/>
    <w:rsid w:val="00CD63FE"/>
    <w:rsid w:val="00D81224"/>
    <w:rsid w:val="00D96DB7"/>
    <w:rsid w:val="00DC6E55"/>
    <w:rsid w:val="00E2588E"/>
    <w:rsid w:val="00E70081"/>
    <w:rsid w:val="00E82108"/>
    <w:rsid w:val="00E8558F"/>
    <w:rsid w:val="00E9736E"/>
    <w:rsid w:val="00EE7972"/>
    <w:rsid w:val="00EF3223"/>
    <w:rsid w:val="00F02FBE"/>
    <w:rsid w:val="00F452DF"/>
    <w:rsid w:val="00F65141"/>
    <w:rsid w:val="00F97231"/>
    <w:rsid w:val="00FD3557"/>
    <w:rsid w:val="00FE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656D6"/>
    <w:pPr>
      <w:shd w:val="clear" w:color="auto" w:fill="FFFFFF"/>
      <w:spacing w:before="240" w:line="254" w:lineRule="exact"/>
      <w:ind w:firstLine="540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65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C656D6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11">
    <w:name w:val="Заголовок №11"/>
    <w:basedOn w:val="a"/>
    <w:link w:val="10"/>
    <w:rsid w:val="00C656D6"/>
    <w:pPr>
      <w:shd w:val="clear" w:color="auto" w:fill="FFFFFF"/>
      <w:spacing w:after="420" w:line="278" w:lineRule="exact"/>
      <w:jc w:val="center"/>
      <w:outlineLvl w:val="0"/>
    </w:pPr>
    <w:rPr>
      <w:rFonts w:ascii="Arial" w:eastAsiaTheme="minorHAnsi" w:hAnsi="Arial" w:cs="Arial"/>
      <w:b/>
      <w:bCs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1"/>
    <w:locked/>
    <w:rsid w:val="00C656D6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656D6"/>
    <w:pPr>
      <w:shd w:val="clear" w:color="auto" w:fill="FFFFFF"/>
      <w:spacing w:before="240" w:line="254" w:lineRule="exact"/>
      <w:ind w:firstLine="540"/>
      <w:jc w:val="both"/>
    </w:pPr>
    <w:rPr>
      <w:rFonts w:ascii="Arial" w:eastAsiaTheme="minorHAnsi" w:hAnsi="Arial" w:cs="Arial"/>
      <w:b/>
      <w:bCs/>
      <w:spacing w:val="2"/>
      <w:sz w:val="22"/>
      <w:szCs w:val="22"/>
      <w:lang w:eastAsia="en-US"/>
    </w:rPr>
  </w:style>
  <w:style w:type="character" w:customStyle="1" w:styleId="a5">
    <w:name w:val="Основной текст + Полужирный"/>
    <w:aliases w:val="Курсив"/>
    <w:basedOn w:val="a4"/>
    <w:rsid w:val="00C656D6"/>
    <w:rPr>
      <w:rFonts w:ascii="Arial" w:hAnsi="Arial" w:cs="Arial" w:hint="default"/>
      <w:b/>
      <w:bCs/>
      <w:i/>
      <w:iCs/>
      <w:spacing w:val="1"/>
      <w:shd w:val="clear" w:color="auto" w:fill="FFFFFF"/>
    </w:rPr>
  </w:style>
  <w:style w:type="character" w:customStyle="1" w:styleId="a6">
    <w:name w:val="Основной текст + Курсив"/>
    <w:basedOn w:val="a4"/>
    <w:rsid w:val="00C656D6"/>
    <w:rPr>
      <w:rFonts w:ascii="Arial" w:hAnsi="Arial" w:cs="Arial" w:hint="default"/>
      <w:i/>
      <w:iCs/>
      <w:spacing w:val="-2"/>
      <w:shd w:val="clear" w:color="auto" w:fill="FFFFFF"/>
    </w:rPr>
  </w:style>
  <w:style w:type="character" w:customStyle="1" w:styleId="3">
    <w:name w:val="Основной текст + Полужирный3"/>
    <w:basedOn w:val="a4"/>
    <w:rsid w:val="00C656D6"/>
    <w:rPr>
      <w:rFonts w:ascii="Arial" w:hAnsi="Arial" w:cs="Arial" w:hint="default"/>
      <w:b/>
      <w:bCs/>
      <w:spacing w:val="2"/>
      <w:shd w:val="clear" w:color="auto" w:fill="FFFFFF"/>
    </w:rPr>
  </w:style>
  <w:style w:type="character" w:customStyle="1" w:styleId="1">
    <w:name w:val="Основной текст Знак1"/>
    <w:basedOn w:val="a0"/>
    <w:link w:val="a3"/>
    <w:locked/>
    <w:rsid w:val="00C656D6"/>
    <w:rPr>
      <w:rFonts w:ascii="Arial" w:eastAsia="Times New Roman" w:hAnsi="Arial" w:cs="Times New Roman"/>
      <w:sz w:val="20"/>
      <w:szCs w:val="20"/>
      <w:shd w:val="clear" w:color="auto" w:fill="FFFFFF"/>
      <w:lang w:eastAsia="ru-RU"/>
    </w:rPr>
  </w:style>
  <w:style w:type="character" w:customStyle="1" w:styleId="50">
    <w:name w:val="Основной текст (5) + Не полужирный"/>
    <w:basedOn w:val="5"/>
    <w:rsid w:val="00C656D6"/>
    <w:rPr>
      <w:spacing w:val="0"/>
    </w:rPr>
  </w:style>
  <w:style w:type="character" w:customStyle="1" w:styleId="52">
    <w:name w:val="Основной текст (5)"/>
    <w:basedOn w:val="5"/>
    <w:rsid w:val="00C656D6"/>
    <w:rPr>
      <w:spacing w:val="1"/>
    </w:rPr>
  </w:style>
  <w:style w:type="paragraph" w:styleId="a7">
    <w:name w:val="No Spacing"/>
    <w:uiPriority w:val="1"/>
    <w:qFormat/>
    <w:rsid w:val="0032457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E1772"/>
    <w:pPr>
      <w:ind w:left="720"/>
      <w:contextualSpacing/>
    </w:pPr>
  </w:style>
  <w:style w:type="character" w:customStyle="1" w:styleId="12">
    <w:name w:val="Заголовок №12"/>
    <w:basedOn w:val="10"/>
    <w:rsid w:val="006E49BF"/>
    <w:rPr>
      <w:b/>
      <w:bCs/>
      <w:spacing w:val="3"/>
      <w:sz w:val="20"/>
      <w:szCs w:val="20"/>
      <w:shd w:val="clear" w:color="auto" w:fill="FFFFFF"/>
    </w:rPr>
  </w:style>
  <w:style w:type="character" w:customStyle="1" w:styleId="Zag11">
    <w:name w:val="Zag_11"/>
    <w:rsid w:val="00653EAB"/>
  </w:style>
  <w:style w:type="paragraph" w:customStyle="1" w:styleId="Zag3">
    <w:name w:val="Zag_3"/>
    <w:basedOn w:val="a"/>
    <w:rsid w:val="00653EA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msonormalbullet2gif">
    <w:name w:val="msonormalbullet2.gif"/>
    <w:basedOn w:val="a"/>
    <w:uiPriority w:val="99"/>
    <w:rsid w:val="00B75F7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C155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C934-EC9D-4025-8133-D343A685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9149</Words>
  <Characters>52151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2015-04-18T12:25:00Z</cp:lastPrinted>
  <dcterms:created xsi:type="dcterms:W3CDTF">2014-12-29T05:48:00Z</dcterms:created>
  <dcterms:modified xsi:type="dcterms:W3CDTF">2015-04-24T15:36:00Z</dcterms:modified>
</cp:coreProperties>
</file>