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A3" w:rsidRDefault="002915A3" w:rsidP="00C75771">
      <w:pPr>
        <w:tabs>
          <w:tab w:val="left" w:pos="709"/>
        </w:tabs>
        <w:spacing w:after="0" w:line="240" w:lineRule="auto"/>
        <w:ind w:left="-567" w:right="-284" w:firstLine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5B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455B1">
        <w:rPr>
          <w:rFonts w:ascii="Times New Roman" w:hAnsi="Times New Roman" w:cs="Times New Roman"/>
          <w:b/>
          <w:sz w:val="24"/>
          <w:szCs w:val="24"/>
        </w:rPr>
        <w:t>.Пояснительная записка</w:t>
      </w:r>
    </w:p>
    <w:p w:rsidR="00B455B1" w:rsidRPr="00B455B1" w:rsidRDefault="00B455B1" w:rsidP="00C75771">
      <w:pPr>
        <w:tabs>
          <w:tab w:val="left" w:pos="709"/>
        </w:tabs>
        <w:spacing w:after="0" w:line="240" w:lineRule="auto"/>
        <w:ind w:left="-567" w:right="-284" w:firstLine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5A3" w:rsidRPr="00B455B1" w:rsidRDefault="002915A3" w:rsidP="00C75771">
      <w:pPr>
        <w:tabs>
          <w:tab w:val="left" w:pos="709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B45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курсу «ИЗОБРАЗИТЕЛЬНОЕ ИСКУССТВО»</w:t>
      </w:r>
      <w:r w:rsidRPr="00B4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 основе федерального компонента государственного стандарта общего образования (начальное общее образование) 2004 г, примерной программы начального  общего образования, авторской программы О.А. </w:t>
      </w:r>
      <w:proofErr w:type="spellStart"/>
      <w:r w:rsidRPr="00B455B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Куревиной</w:t>
      </w:r>
      <w:proofErr w:type="spellEnd"/>
      <w:r w:rsidRPr="00B4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Е.А. </w:t>
      </w:r>
      <w:proofErr w:type="spellStart"/>
      <w:r w:rsidRPr="00B455B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Лутцевой</w:t>
      </w:r>
      <w:proofErr w:type="spellEnd"/>
      <w:proofErr w:type="gramEnd"/>
    </w:p>
    <w:p w:rsidR="002915A3" w:rsidRPr="00B455B1" w:rsidRDefault="00293D5C" w:rsidP="00C75771">
      <w:pPr>
        <w:tabs>
          <w:tab w:val="left" w:pos="709"/>
        </w:tabs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1. Цели и задачи</w:t>
      </w:r>
    </w:p>
    <w:p w:rsidR="00293D5C" w:rsidRPr="00B455B1" w:rsidRDefault="00293D5C" w:rsidP="00C75771">
      <w:pPr>
        <w:tabs>
          <w:tab w:val="left" w:pos="709"/>
        </w:tabs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55B1">
        <w:rPr>
          <w:rFonts w:ascii="Times New Roman" w:hAnsi="Times New Roman" w:cs="Times New Roman"/>
          <w:b/>
          <w:i/>
          <w:sz w:val="24"/>
          <w:szCs w:val="24"/>
        </w:rPr>
        <w:t>Основные цели курса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1. Воспитание культуры личности, формирование интереса к искусству как части общечеловеческой культуры, средству познания мира и самопознания.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2. Воспитание в детях эстетического чувства.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3. Получение учащимися первоначальных знаний о пластических искусствах в искусствоведческом аспекте.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4.  Развитие умения воспринимать и  анализировать   содержание различных произведений искусства.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5. Развитие воображения и зрительной памяти.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6.  Освоение элементарной художественной грамотности и основных  приёмов изобразительной деятельности.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7.  Воспитание в  учащихся умения согласованно и  продуктивно работать в группах.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8. Развитие и практическое применение полученных знаний и умений (ключевых компетенций) в проектной деятельности.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55B1">
        <w:rPr>
          <w:rFonts w:ascii="Times New Roman" w:hAnsi="Times New Roman" w:cs="Times New Roman"/>
          <w:b/>
          <w:i/>
          <w:sz w:val="24"/>
          <w:szCs w:val="24"/>
        </w:rPr>
        <w:t>Основные задачи курса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В соответствии с поставленными целями в курсе решаются следующие задачи: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1.  Расширение художественно-эстетического кругозора (начальные  темы  каждого учебника, посвящённые знакомству с видами и задачами изобразительного искусства, его классификацией);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2.  Воспитание зрительской  культуры,  умения увидеть художественное и эстетическое своеобразие произведений искусства и грамотно   рассказать  об  этом   на   языке  изобразительного искусства (рубрики «Учимся видеть» и «Изучаем работу  мастера»);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3.  Приобщение к достижениям мировой художественной культуры (темы, относящиеся к истории искусства);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4.  Освоение изобразительных  приёмов с использованием различных  материалов и инструментов, в том числе экспериментирование и работа в смешанной технике (рубрика «Твоя мастерская»);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5.  Создание простейших  художественных  образов средствами живописи, рисунка, графики, пластики (рубрика «Наши проекты»);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6.  Освоение простейших технологий дизайна и оформительского искусства (выполнение некоторых заданий из  рубрики «Наши проекты»);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7.  Знакомство с законами сценографии и оформительства, разработка сценического образа (рубрика «Наши  проекты»,  подготовка театральных постановок).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2. Общая характеристика учебного предмета</w:t>
      </w:r>
    </w:p>
    <w:p w:rsidR="00293D5C" w:rsidRPr="00B455B1" w:rsidRDefault="00293D5C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Воспитание культуры личности, формирование интереса к искусству как части общечеловеческой культуры, средству познания мира и самопознания, формирование эмоционального и осознанного отношения к миру – важнейшие линии развития личности ученика средствами курса изобразительного искусства.</w:t>
      </w:r>
    </w:p>
    <w:p w:rsidR="00B455B1" w:rsidRPr="00B455B1" w:rsidRDefault="00B455B1" w:rsidP="00B455B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455B1">
        <w:rPr>
          <w:rFonts w:ascii="Times New Roman" w:hAnsi="Times New Roman" w:cs="Times New Roman"/>
          <w:b/>
          <w:sz w:val="24"/>
          <w:szCs w:val="24"/>
        </w:rPr>
        <w:t xml:space="preserve"> Описание места учебного предмета в учебном плане (на 1 год).                                       </w:t>
      </w:r>
    </w:p>
    <w:p w:rsidR="00B455B1" w:rsidRPr="00B455B1" w:rsidRDefault="00B455B1" w:rsidP="00B455B1">
      <w:pPr>
        <w:ind w:left="-284" w:hanging="436"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 xml:space="preserve">        По учебному плану начального общего образования на 2014-2015 учебный год по предмету        «Изобразительное искусство» в 3 классе отведено 1 час в неделю, что составляет 34 часа.  В соответствии с данным распределением часов в программе представлено тематическое планирование уроков на 2015-2016 </w:t>
      </w:r>
      <w:proofErr w:type="spellStart"/>
      <w:r w:rsidRPr="00B455B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455B1">
        <w:rPr>
          <w:rFonts w:ascii="Times New Roman" w:hAnsi="Times New Roman" w:cs="Times New Roman"/>
          <w:sz w:val="24"/>
          <w:szCs w:val="24"/>
        </w:rPr>
        <w:t>. г.</w:t>
      </w:r>
    </w:p>
    <w:p w:rsidR="00293D5C" w:rsidRPr="00B455B1" w:rsidRDefault="00293D5C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b/>
          <w:color w:val="000000"/>
          <w:sz w:val="24"/>
          <w:szCs w:val="24"/>
        </w:rPr>
        <w:t>Особенности  курса</w:t>
      </w:r>
    </w:p>
    <w:p w:rsidR="00293D5C" w:rsidRPr="00B455B1" w:rsidRDefault="00293D5C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1) Сочетание иллюстративного материала с </w:t>
      </w:r>
      <w:proofErr w:type="gramStart"/>
      <w:r w:rsidRPr="00B455B1">
        <w:rPr>
          <w:rFonts w:ascii="Times New Roman" w:hAnsi="Times New Roman" w:cs="Times New Roman"/>
          <w:color w:val="000000"/>
          <w:sz w:val="24"/>
          <w:szCs w:val="24"/>
        </w:rPr>
        <w:t>познавательным</w:t>
      </w:r>
      <w:proofErr w:type="gramEnd"/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 и с ориентированным на практические занятия в области овладения  первичными навыками художественной и  изобразительной деятельности.</w:t>
      </w:r>
    </w:p>
    <w:p w:rsidR="00293D5C" w:rsidRPr="00B455B1" w:rsidRDefault="00293D5C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2)  Последовательность, единство и  взаимосвязь теоретических  и практических заданий.</w:t>
      </w:r>
    </w:p>
    <w:p w:rsidR="00293D5C" w:rsidRPr="00B455B1" w:rsidRDefault="00293D5C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3) Творческая направленность заданий, их разнообразие, учёт индивидуальности ученика, дифференциация по уровням выполнения, опора на проектную деятельность.</w:t>
      </w:r>
    </w:p>
    <w:p w:rsidR="00293D5C" w:rsidRPr="00B455B1" w:rsidRDefault="00293D5C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4)  Воспитание в детях умения согласованно работать в коллективе.</w:t>
      </w:r>
    </w:p>
    <w:p w:rsidR="00293D5C" w:rsidRPr="00B455B1" w:rsidRDefault="00293D5C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3. Ценностные ориентиры</w:t>
      </w:r>
    </w:p>
    <w:p w:rsidR="00293D5C" w:rsidRPr="00B455B1" w:rsidRDefault="00293D5C" w:rsidP="00C75771">
      <w:pPr>
        <w:pStyle w:val="a3"/>
        <w:numPr>
          <w:ilvl w:val="0"/>
          <w:numId w:val="1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Ценность добра</w:t>
      </w:r>
      <w:r w:rsidRPr="00B455B1">
        <w:rPr>
          <w:rFonts w:ascii="Times New Roman" w:hAnsi="Times New Roman" w:cs="Times New Roman"/>
          <w:sz w:val="24"/>
          <w:szCs w:val="24"/>
        </w:rPr>
        <w:t xml:space="preserve">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293D5C" w:rsidRPr="00B455B1" w:rsidRDefault="00293D5C" w:rsidP="00C75771">
      <w:pPr>
        <w:pStyle w:val="a3"/>
        <w:numPr>
          <w:ilvl w:val="0"/>
          <w:numId w:val="1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b/>
          <w:bCs/>
          <w:sz w:val="24"/>
          <w:szCs w:val="24"/>
        </w:rPr>
        <w:t>Ценность общения</w:t>
      </w:r>
      <w:r w:rsidRPr="00B455B1">
        <w:rPr>
          <w:rFonts w:ascii="Times New Roman" w:hAnsi="Times New Roman" w:cs="Times New Roman"/>
          <w:sz w:val="24"/>
          <w:szCs w:val="24"/>
        </w:rPr>
        <w:t xml:space="preserve"> – понимание важности общения как значимой составляющей жизни общества, как одного из основополагающих элементов культуры.</w:t>
      </w:r>
    </w:p>
    <w:p w:rsidR="00293D5C" w:rsidRPr="00B455B1" w:rsidRDefault="00293D5C" w:rsidP="00C75771">
      <w:pPr>
        <w:pStyle w:val="a3"/>
        <w:numPr>
          <w:ilvl w:val="0"/>
          <w:numId w:val="1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b/>
          <w:bCs/>
          <w:sz w:val="24"/>
          <w:szCs w:val="24"/>
        </w:rPr>
        <w:t>Ценность природы</w:t>
      </w:r>
      <w:r w:rsidRPr="00B455B1">
        <w:rPr>
          <w:rFonts w:ascii="Times New Roman" w:hAnsi="Times New Roman" w:cs="Times New Roman"/>
          <w:sz w:val="24"/>
          <w:szCs w:val="24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293D5C" w:rsidRPr="00B455B1" w:rsidRDefault="00293D5C" w:rsidP="00C75771">
      <w:pPr>
        <w:pStyle w:val="a3"/>
        <w:numPr>
          <w:ilvl w:val="0"/>
          <w:numId w:val="1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b/>
          <w:bCs/>
          <w:sz w:val="24"/>
          <w:szCs w:val="24"/>
        </w:rPr>
        <w:t>Ценность красоты и гармонии</w:t>
      </w:r>
      <w:r w:rsidRPr="00B455B1">
        <w:rPr>
          <w:rFonts w:ascii="Times New Roman" w:hAnsi="Times New Roman" w:cs="Times New Roman"/>
          <w:sz w:val="24"/>
          <w:szCs w:val="24"/>
        </w:rPr>
        <w:t xml:space="preserve"> – осознание красоты и гармоничности русского языка, его выразительных возможностей.</w:t>
      </w:r>
    </w:p>
    <w:p w:rsidR="00293D5C" w:rsidRPr="00B455B1" w:rsidRDefault="00293D5C" w:rsidP="00C75771">
      <w:pPr>
        <w:pStyle w:val="a3"/>
        <w:numPr>
          <w:ilvl w:val="0"/>
          <w:numId w:val="1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b/>
          <w:bCs/>
          <w:sz w:val="24"/>
          <w:szCs w:val="24"/>
        </w:rPr>
        <w:t>Ценность истины</w:t>
      </w:r>
      <w:r w:rsidRPr="00B455B1">
        <w:rPr>
          <w:rFonts w:ascii="Times New Roman" w:hAnsi="Times New Roman" w:cs="Times New Roman"/>
          <w:sz w:val="24"/>
          <w:szCs w:val="24"/>
        </w:rPr>
        <w:t xml:space="preserve">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293D5C" w:rsidRPr="00B455B1" w:rsidRDefault="00293D5C" w:rsidP="00C75771">
      <w:pPr>
        <w:pStyle w:val="a3"/>
        <w:numPr>
          <w:ilvl w:val="0"/>
          <w:numId w:val="1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b/>
          <w:bCs/>
          <w:sz w:val="24"/>
          <w:szCs w:val="24"/>
        </w:rPr>
        <w:t>Ценность семьи.</w:t>
      </w:r>
      <w:r w:rsidRPr="00B455B1">
        <w:rPr>
          <w:rFonts w:ascii="Times New Roman" w:hAnsi="Times New Roman" w:cs="Times New Roman"/>
          <w:sz w:val="24"/>
          <w:szCs w:val="24"/>
        </w:rPr>
        <w:t xml:space="preserve">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293D5C" w:rsidRPr="00B455B1" w:rsidRDefault="00293D5C" w:rsidP="00C75771">
      <w:pPr>
        <w:pStyle w:val="a3"/>
        <w:numPr>
          <w:ilvl w:val="0"/>
          <w:numId w:val="1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b/>
          <w:bCs/>
          <w:sz w:val="24"/>
          <w:szCs w:val="24"/>
        </w:rPr>
        <w:t>Ценность труда и творчества</w:t>
      </w:r>
      <w:r w:rsidRPr="00B455B1">
        <w:rPr>
          <w:rFonts w:ascii="Times New Roman" w:hAnsi="Times New Roman" w:cs="Times New Roman"/>
          <w:sz w:val="24"/>
          <w:szCs w:val="24"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293D5C" w:rsidRPr="00B455B1" w:rsidRDefault="00293D5C" w:rsidP="00C75771">
      <w:pPr>
        <w:pStyle w:val="a3"/>
        <w:numPr>
          <w:ilvl w:val="0"/>
          <w:numId w:val="1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b/>
          <w:bCs/>
          <w:sz w:val="24"/>
          <w:szCs w:val="24"/>
        </w:rPr>
        <w:t>Ценность гражданственности и патриотизма</w:t>
      </w:r>
      <w:r w:rsidRPr="00B455B1">
        <w:rPr>
          <w:rFonts w:ascii="Times New Roman" w:hAnsi="Times New Roman" w:cs="Times New Roman"/>
          <w:sz w:val="24"/>
          <w:szCs w:val="24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293D5C" w:rsidRPr="00B455B1" w:rsidRDefault="00293D5C" w:rsidP="00C75771">
      <w:pPr>
        <w:pStyle w:val="a3"/>
        <w:numPr>
          <w:ilvl w:val="0"/>
          <w:numId w:val="1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455B1">
        <w:rPr>
          <w:rFonts w:ascii="Times New Roman" w:hAnsi="Times New Roman" w:cs="Times New Roman"/>
          <w:b/>
          <w:bCs/>
          <w:sz w:val="24"/>
          <w:szCs w:val="24"/>
        </w:rPr>
        <w:t>Ценность человечества</w:t>
      </w:r>
      <w:r w:rsidRPr="00B455B1">
        <w:rPr>
          <w:rFonts w:ascii="Times New Roman" w:hAnsi="Times New Roman" w:cs="Times New Roman"/>
          <w:sz w:val="24"/>
          <w:szCs w:val="24"/>
        </w:rPr>
        <w:t xml:space="preserve">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</w:t>
      </w:r>
      <w:r w:rsidRPr="00B455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3D5C" w:rsidRPr="00B455B1" w:rsidRDefault="00293D5C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4. Результаты освоения курса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курса </w:t>
      </w:r>
      <w:proofErr w:type="gramStart"/>
      <w:r w:rsidRPr="00B455B1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B455B1">
        <w:rPr>
          <w:rFonts w:ascii="Times New Roman" w:hAnsi="Times New Roman" w:cs="Times New Roman"/>
          <w:sz w:val="24"/>
          <w:szCs w:val="24"/>
        </w:rPr>
        <w:t>:</w:t>
      </w:r>
    </w:p>
    <w:p w:rsidR="00293D5C" w:rsidRPr="00B455B1" w:rsidRDefault="00293D5C" w:rsidP="00C75771">
      <w:pPr>
        <w:pStyle w:val="a3"/>
        <w:numPr>
          <w:ilvl w:val="0"/>
          <w:numId w:val="2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формирование у ребёнка ценностных ориентиров в области изобразительного искусства;</w:t>
      </w:r>
    </w:p>
    <w:p w:rsidR="00293D5C" w:rsidRPr="00B455B1" w:rsidRDefault="00293D5C" w:rsidP="00C75771">
      <w:pPr>
        <w:pStyle w:val="a3"/>
        <w:numPr>
          <w:ilvl w:val="0"/>
          <w:numId w:val="2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 xml:space="preserve">воспитание уважительного отношения к </w:t>
      </w:r>
      <w:proofErr w:type="gramStart"/>
      <w:r w:rsidRPr="00B455B1">
        <w:rPr>
          <w:rFonts w:ascii="Times New Roman" w:hAnsi="Times New Roman" w:cs="Times New Roman"/>
          <w:sz w:val="24"/>
          <w:szCs w:val="24"/>
        </w:rPr>
        <w:t>творчеству</w:t>
      </w:r>
      <w:proofErr w:type="gramEnd"/>
      <w:r w:rsidRPr="00B455B1">
        <w:rPr>
          <w:rFonts w:ascii="Times New Roman" w:hAnsi="Times New Roman" w:cs="Times New Roman"/>
          <w:sz w:val="24"/>
          <w:szCs w:val="24"/>
        </w:rPr>
        <w:t xml:space="preserve"> как своему, так  и других людей;</w:t>
      </w:r>
    </w:p>
    <w:p w:rsidR="00293D5C" w:rsidRPr="00B455B1" w:rsidRDefault="00293D5C" w:rsidP="00C75771">
      <w:pPr>
        <w:pStyle w:val="a3"/>
        <w:numPr>
          <w:ilvl w:val="0"/>
          <w:numId w:val="2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развитие самостоятельности в поиске решения различных изобразительных задач;</w:t>
      </w:r>
    </w:p>
    <w:p w:rsidR="00293D5C" w:rsidRPr="00B455B1" w:rsidRDefault="00293D5C" w:rsidP="00C75771">
      <w:pPr>
        <w:pStyle w:val="a3"/>
        <w:numPr>
          <w:ilvl w:val="0"/>
          <w:numId w:val="2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формирование духовных и эстетических потребностей;</w:t>
      </w:r>
    </w:p>
    <w:p w:rsidR="00293D5C" w:rsidRPr="00B455B1" w:rsidRDefault="00293D5C" w:rsidP="00C75771">
      <w:pPr>
        <w:pStyle w:val="a3"/>
        <w:numPr>
          <w:ilvl w:val="0"/>
          <w:numId w:val="2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овладение различными приёмами и техниками изобразительной деятельности;</w:t>
      </w:r>
    </w:p>
    <w:p w:rsidR="00293D5C" w:rsidRPr="00B455B1" w:rsidRDefault="00293D5C" w:rsidP="00C75771">
      <w:pPr>
        <w:pStyle w:val="a3"/>
        <w:numPr>
          <w:ilvl w:val="0"/>
          <w:numId w:val="2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воспитание готовности к отстаиванию своего эстетического идеала;</w:t>
      </w:r>
    </w:p>
    <w:p w:rsidR="00293D5C" w:rsidRPr="00B455B1" w:rsidRDefault="00293D5C" w:rsidP="00C75771">
      <w:pPr>
        <w:pStyle w:val="a3"/>
        <w:numPr>
          <w:ilvl w:val="0"/>
          <w:numId w:val="2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отработка навыков самостоятельной и групповой работы.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293D5C" w:rsidRPr="00B455B1" w:rsidRDefault="00293D5C" w:rsidP="00C75771">
      <w:pPr>
        <w:pStyle w:val="a3"/>
        <w:numPr>
          <w:ilvl w:val="0"/>
          <w:numId w:val="3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455B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455B1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 изобразительного искусства в жизни и духовно-нравственном развитии человека; </w:t>
      </w:r>
    </w:p>
    <w:p w:rsidR="00293D5C" w:rsidRPr="00B455B1" w:rsidRDefault="00293D5C" w:rsidP="00C75771">
      <w:pPr>
        <w:pStyle w:val="a3"/>
        <w:numPr>
          <w:ilvl w:val="0"/>
          <w:numId w:val="3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ознакомление учащихся с выразительными средствами различных  видов  изобразительного искусства и освоение некоторых из них;</w:t>
      </w:r>
    </w:p>
    <w:p w:rsidR="00293D5C" w:rsidRPr="00B455B1" w:rsidRDefault="00293D5C" w:rsidP="00C75771">
      <w:pPr>
        <w:pStyle w:val="a3"/>
        <w:numPr>
          <w:ilvl w:val="0"/>
          <w:numId w:val="3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ознакомление учащихся с  терминологией и  классификацией изобразительного искусства;</w:t>
      </w:r>
    </w:p>
    <w:p w:rsidR="00293D5C" w:rsidRPr="00B455B1" w:rsidRDefault="00293D5C" w:rsidP="00C75771">
      <w:pPr>
        <w:pStyle w:val="a3"/>
        <w:numPr>
          <w:ilvl w:val="0"/>
          <w:numId w:val="3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первичное ознакомление учащихся с отечественной и мировой культурой;</w:t>
      </w:r>
    </w:p>
    <w:p w:rsidR="00293D5C" w:rsidRPr="00B455B1" w:rsidRDefault="00293D5C" w:rsidP="00C75771">
      <w:pPr>
        <w:pStyle w:val="a3"/>
        <w:numPr>
          <w:ilvl w:val="0"/>
          <w:numId w:val="3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получение детьми представлений о некоторых специфических формах художественной деятельности, базирующихся на ИКТ  (цифровая фотография, работа с компьютером, элементы мультипликации  и пр.), а также декоративного искусства и дизайна.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455B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455B1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293D5C" w:rsidRPr="00B455B1" w:rsidRDefault="00293D5C" w:rsidP="00C75771">
      <w:pPr>
        <w:pStyle w:val="a3"/>
        <w:numPr>
          <w:ilvl w:val="0"/>
          <w:numId w:val="4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455B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455B1">
        <w:rPr>
          <w:rFonts w:ascii="Times New Roman" w:hAnsi="Times New Roman" w:cs="Times New Roman"/>
          <w:sz w:val="24"/>
          <w:szCs w:val="24"/>
        </w:rPr>
        <w:t xml:space="preserve"> результаты освоения курса обеспечиваются познавательными  и  коммуникативными учебными действиями, а также </w:t>
      </w:r>
      <w:proofErr w:type="spellStart"/>
      <w:r w:rsidRPr="00B455B1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B455B1">
        <w:rPr>
          <w:rFonts w:ascii="Times New Roman" w:hAnsi="Times New Roman" w:cs="Times New Roman"/>
          <w:sz w:val="24"/>
          <w:szCs w:val="24"/>
        </w:rPr>
        <w:t xml:space="preserve"> связями с технологией, музыкой, литературой,  историей и даже с математикой.</w:t>
      </w:r>
    </w:p>
    <w:p w:rsidR="00293D5C" w:rsidRPr="00B455B1" w:rsidRDefault="00293D5C" w:rsidP="00C75771">
      <w:pPr>
        <w:pStyle w:val="a3"/>
        <w:numPr>
          <w:ilvl w:val="0"/>
          <w:numId w:val="4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 xml:space="preserve">Поскольку художественно-творческая изобразительная  деятельность  неразрывно связана с эстетическим видением действительности,   на  занятиях курса детьми изучается </w:t>
      </w:r>
      <w:proofErr w:type="spellStart"/>
      <w:r w:rsidRPr="00B455B1">
        <w:rPr>
          <w:rFonts w:ascii="Times New Roman" w:hAnsi="Times New Roman" w:cs="Times New Roman"/>
          <w:sz w:val="24"/>
          <w:szCs w:val="24"/>
        </w:rPr>
        <w:t>общеэстетический</w:t>
      </w:r>
      <w:proofErr w:type="spellEnd"/>
      <w:r w:rsidRPr="00B455B1">
        <w:rPr>
          <w:rFonts w:ascii="Times New Roman" w:hAnsi="Times New Roman" w:cs="Times New Roman"/>
          <w:sz w:val="24"/>
          <w:szCs w:val="24"/>
        </w:rPr>
        <w:t xml:space="preserve"> контекст. Это  довольно широкий  спектр понятий,  усвоение которых поможет учащимся осознанно включиться в творческий процесс.</w:t>
      </w:r>
    </w:p>
    <w:p w:rsidR="00293D5C" w:rsidRPr="00B455B1" w:rsidRDefault="00293D5C" w:rsidP="00C75771">
      <w:pPr>
        <w:pStyle w:val="a3"/>
        <w:numPr>
          <w:ilvl w:val="0"/>
          <w:numId w:val="4"/>
        </w:numPr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lastRenderedPageBreak/>
        <w:t xml:space="preserve">Кроме  этого,  </w:t>
      </w:r>
      <w:proofErr w:type="spellStart"/>
      <w:r w:rsidRPr="00B455B1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B455B1">
        <w:rPr>
          <w:rFonts w:ascii="Times New Roman" w:hAnsi="Times New Roman" w:cs="Times New Roman"/>
          <w:sz w:val="24"/>
          <w:szCs w:val="24"/>
        </w:rPr>
        <w:t xml:space="preserve">  результатами  изучения  курса «Изобразительное искусство» является  формирование перечисленных  ниже универсальных учебных действий (УУД):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293D5C" w:rsidRPr="00B455B1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Проговаривать последовательность действий на уроке.</w:t>
      </w:r>
    </w:p>
    <w:p w:rsidR="00293D5C" w:rsidRPr="00B455B1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Учиться работать по предложенному учителем плану.</w:t>
      </w:r>
    </w:p>
    <w:p w:rsidR="00293D5C" w:rsidRPr="00B455B1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 xml:space="preserve">Учиться отличать </w:t>
      </w:r>
      <w:proofErr w:type="gramStart"/>
      <w:r w:rsidRPr="00B455B1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B455B1">
        <w:rPr>
          <w:rFonts w:ascii="Times New Roman" w:hAnsi="Times New Roman" w:cs="Times New Roman"/>
          <w:sz w:val="24"/>
          <w:szCs w:val="24"/>
        </w:rPr>
        <w:t xml:space="preserve">  выполненное задание от неверного.</w:t>
      </w:r>
    </w:p>
    <w:p w:rsidR="00293D5C" w:rsidRPr="00B455B1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293D5C" w:rsidRPr="00B455B1" w:rsidRDefault="00293D5C" w:rsidP="00C75771">
      <w:pPr>
        <w:pStyle w:val="a3"/>
        <w:numPr>
          <w:ilvl w:val="0"/>
          <w:numId w:val="5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293D5C" w:rsidRPr="00B455B1" w:rsidRDefault="00293D5C" w:rsidP="00C75771">
      <w:pPr>
        <w:pStyle w:val="a3"/>
        <w:numPr>
          <w:ilvl w:val="0"/>
          <w:numId w:val="5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293D5C" w:rsidRPr="00B455B1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Ориентироваться в своей  системе знаний: отличать новое от  уже известного с помощью учителя.</w:t>
      </w:r>
    </w:p>
    <w:p w:rsidR="00293D5C" w:rsidRPr="00B455B1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Делать предварительный отбор  источников информации: ориентироваться в учебнике (на развороте, в оглавлении, в словаре).</w:t>
      </w:r>
    </w:p>
    <w:p w:rsidR="00293D5C" w:rsidRPr="00B455B1" w:rsidRDefault="00293D5C" w:rsidP="00C75771">
      <w:pPr>
        <w:pStyle w:val="a3"/>
        <w:numPr>
          <w:ilvl w:val="0"/>
          <w:numId w:val="5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• Добывать новые  знания: находить ответы на вопросы, используя учебник,  свой   жизненный  опыт   и  информацию,  полученную  на уроке.</w:t>
      </w:r>
    </w:p>
    <w:p w:rsidR="00293D5C" w:rsidRPr="00B455B1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 выводы в результате совместной работы всего класса.</w:t>
      </w:r>
    </w:p>
    <w:p w:rsidR="00293D5C" w:rsidRPr="00B455B1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Сравнивать и  группировать  произведения  изобразительного искусства (по изобразительным средствам, жанрам и т.д.).</w:t>
      </w:r>
    </w:p>
    <w:p w:rsidR="00293D5C" w:rsidRPr="00B455B1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293D5C" w:rsidRPr="00B455B1" w:rsidRDefault="00293D5C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Коммуникативные УУД</w:t>
      </w:r>
    </w:p>
    <w:p w:rsidR="00293D5C" w:rsidRPr="00B455B1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Уметь  пользоваться языком изобразительного искусства:</w:t>
      </w:r>
    </w:p>
    <w:p w:rsidR="00293D5C" w:rsidRPr="00B455B1" w:rsidRDefault="00803A35" w:rsidP="00C75771">
      <w:pPr>
        <w:pStyle w:val="a3"/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 xml:space="preserve">   </w:t>
      </w:r>
      <w:r w:rsidR="00293D5C" w:rsidRPr="00B455B1">
        <w:rPr>
          <w:rFonts w:ascii="Times New Roman" w:hAnsi="Times New Roman" w:cs="Times New Roman"/>
          <w:sz w:val="24"/>
          <w:szCs w:val="24"/>
        </w:rPr>
        <w:t>а) донести свою позицию до собеседника;</w:t>
      </w:r>
    </w:p>
    <w:p w:rsidR="00293D5C" w:rsidRPr="00B455B1" w:rsidRDefault="00803A35" w:rsidP="00C75771">
      <w:pPr>
        <w:pStyle w:val="a3"/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 xml:space="preserve">   </w:t>
      </w:r>
      <w:r w:rsidR="00293D5C" w:rsidRPr="00B455B1">
        <w:rPr>
          <w:rFonts w:ascii="Times New Roman" w:hAnsi="Times New Roman" w:cs="Times New Roman"/>
          <w:sz w:val="24"/>
          <w:szCs w:val="24"/>
        </w:rPr>
        <w:t>б) оформить свою мысль в устной и письменной форме  (на уровне одного предложения или  небольшого текста).</w:t>
      </w:r>
    </w:p>
    <w:p w:rsidR="00293D5C" w:rsidRPr="00B455B1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Уметь  слушать и понимать высказывания собеседников.</w:t>
      </w:r>
    </w:p>
    <w:p w:rsidR="00293D5C" w:rsidRPr="00B455B1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Уметь  выразительно читать и пересказывать содержание текста.</w:t>
      </w:r>
    </w:p>
    <w:p w:rsidR="00293D5C" w:rsidRPr="00B455B1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Совместно договариваться о правилах общения и  поведения в школе и на уроках изобразительного искусства и следовать им.</w:t>
      </w:r>
    </w:p>
    <w:p w:rsidR="00293D5C" w:rsidRDefault="00293D5C" w:rsidP="00C75771">
      <w:pPr>
        <w:pStyle w:val="a3"/>
        <w:numPr>
          <w:ilvl w:val="1"/>
          <w:numId w:val="4"/>
        </w:numPr>
        <w:tabs>
          <w:tab w:val="left" w:pos="709"/>
        </w:tabs>
        <w:ind w:left="70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 xml:space="preserve">Учиться </w:t>
      </w:r>
      <w:proofErr w:type="gramStart"/>
      <w:r w:rsidRPr="00B455B1">
        <w:rPr>
          <w:rFonts w:ascii="Times New Roman" w:hAnsi="Times New Roman" w:cs="Times New Roman"/>
          <w:sz w:val="24"/>
          <w:szCs w:val="24"/>
        </w:rPr>
        <w:t>согласованно</w:t>
      </w:r>
      <w:proofErr w:type="gramEnd"/>
      <w:r w:rsidRPr="00B455B1">
        <w:rPr>
          <w:rFonts w:ascii="Times New Roman" w:hAnsi="Times New Roman" w:cs="Times New Roman"/>
          <w:sz w:val="24"/>
          <w:szCs w:val="24"/>
        </w:rPr>
        <w:t xml:space="preserve"> работать в группе</w:t>
      </w:r>
    </w:p>
    <w:p w:rsidR="00B455B1" w:rsidRPr="00B455B1" w:rsidRDefault="00B455B1" w:rsidP="00B455B1">
      <w:pPr>
        <w:pStyle w:val="a3"/>
        <w:tabs>
          <w:tab w:val="left" w:pos="709"/>
        </w:tabs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:rsidR="00803A35" w:rsidRPr="00B455B1" w:rsidRDefault="00803A35" w:rsidP="00C75771">
      <w:pPr>
        <w:pStyle w:val="a3"/>
        <w:tabs>
          <w:tab w:val="left" w:pos="709"/>
        </w:tabs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5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B455B1">
        <w:rPr>
          <w:rFonts w:ascii="Times New Roman" w:hAnsi="Times New Roman" w:cs="Times New Roman"/>
          <w:b/>
          <w:sz w:val="24"/>
          <w:szCs w:val="24"/>
        </w:rPr>
        <w:t>Тематическое планирование курса</w:t>
      </w:r>
    </w:p>
    <w:tbl>
      <w:tblPr>
        <w:tblpPr w:leftFromText="180" w:rightFromText="180" w:vertAnchor="text" w:horzAnchor="margin" w:tblpX="41" w:tblpY="233"/>
        <w:tblW w:w="9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194"/>
        <w:gridCol w:w="1275"/>
        <w:gridCol w:w="1276"/>
        <w:gridCol w:w="992"/>
        <w:gridCol w:w="993"/>
        <w:gridCol w:w="709"/>
      </w:tblGrid>
      <w:tr w:rsidR="00803A35" w:rsidRPr="00B455B1" w:rsidTr="004861E3">
        <w:trPr>
          <w:trHeight w:val="330"/>
        </w:trPr>
        <w:tc>
          <w:tcPr>
            <w:tcW w:w="534" w:type="dxa"/>
            <w:vMerge w:val="restart"/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</w:rPr>
            </w:pPr>
          </w:p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</w:rPr>
            </w:pPr>
            <w:r w:rsidRPr="00B455B1">
              <w:rPr>
                <w:b w:val="0"/>
              </w:rPr>
              <w:t xml:space="preserve">№ </w:t>
            </w:r>
            <w:proofErr w:type="spellStart"/>
            <w:proofErr w:type="gramStart"/>
            <w:r w:rsidRPr="00B455B1">
              <w:rPr>
                <w:b w:val="0"/>
              </w:rPr>
              <w:t>п</w:t>
            </w:r>
            <w:proofErr w:type="spellEnd"/>
            <w:proofErr w:type="gramEnd"/>
            <w:r w:rsidRPr="00B455B1">
              <w:rPr>
                <w:b w:val="0"/>
              </w:rPr>
              <w:t>/</w:t>
            </w:r>
            <w:proofErr w:type="spellStart"/>
            <w:r w:rsidRPr="00B455B1">
              <w:rPr>
                <w:b w:val="0"/>
              </w:rPr>
              <w:t>п</w:t>
            </w:r>
            <w:proofErr w:type="spellEnd"/>
          </w:p>
        </w:tc>
        <w:tc>
          <w:tcPr>
            <w:tcW w:w="4194" w:type="dxa"/>
            <w:vMerge w:val="restart"/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  <w:lang w:val="en-US"/>
              </w:rPr>
            </w:pPr>
          </w:p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</w:rPr>
            </w:pPr>
            <w:r w:rsidRPr="00B455B1">
              <w:rPr>
                <w:b w:val="0"/>
              </w:rPr>
              <w:t>Наименование разделов и тем</w:t>
            </w:r>
          </w:p>
        </w:tc>
        <w:tc>
          <w:tcPr>
            <w:tcW w:w="1275" w:type="dxa"/>
            <w:vMerge w:val="restart"/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  <w:lang w:val="en-US"/>
              </w:rPr>
            </w:pPr>
          </w:p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</w:rPr>
            </w:pPr>
            <w:r w:rsidRPr="00B455B1">
              <w:rPr>
                <w:b w:val="0"/>
              </w:rPr>
              <w:t xml:space="preserve">Максимальная нагрузка учащегося, </w:t>
            </w:r>
            <w:proofErr w:type="gramStart"/>
            <w:r w:rsidRPr="00B455B1">
              <w:rPr>
                <w:b w:val="0"/>
              </w:rPr>
              <w:t>ч</w:t>
            </w:r>
            <w:proofErr w:type="gramEnd"/>
            <w:r w:rsidRPr="00B455B1">
              <w:rPr>
                <w:b w:val="0"/>
              </w:rPr>
              <w:t>.</w:t>
            </w:r>
          </w:p>
        </w:tc>
        <w:tc>
          <w:tcPr>
            <w:tcW w:w="3970" w:type="dxa"/>
            <w:gridSpan w:val="4"/>
            <w:tcBorders>
              <w:bottom w:val="single" w:sz="4" w:space="0" w:color="auto"/>
            </w:tcBorders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</w:rPr>
            </w:pPr>
            <w:r w:rsidRPr="00B455B1">
              <w:rPr>
                <w:b w:val="0"/>
              </w:rPr>
              <w:t>Из них</w:t>
            </w:r>
          </w:p>
        </w:tc>
      </w:tr>
      <w:tr w:rsidR="00803A35" w:rsidRPr="00B455B1" w:rsidTr="004861E3">
        <w:trPr>
          <w:trHeight w:val="480"/>
        </w:trPr>
        <w:tc>
          <w:tcPr>
            <w:tcW w:w="534" w:type="dxa"/>
            <w:vMerge/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6C"/>
                <w:sz w:val="24"/>
                <w:szCs w:val="24"/>
              </w:rPr>
            </w:pPr>
          </w:p>
        </w:tc>
        <w:tc>
          <w:tcPr>
            <w:tcW w:w="4194" w:type="dxa"/>
            <w:vMerge/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6C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6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</w:rPr>
            </w:pPr>
            <w:r w:rsidRPr="00B455B1">
              <w:rPr>
                <w:b w:val="0"/>
              </w:rPr>
              <w:t xml:space="preserve">Теоретическое обучение, </w:t>
            </w:r>
            <w:proofErr w:type="gramStart"/>
            <w:r w:rsidRPr="00B455B1">
              <w:rPr>
                <w:b w:val="0"/>
              </w:rPr>
              <w:t>ч</w:t>
            </w:r>
            <w:proofErr w:type="gramEnd"/>
            <w:r w:rsidRPr="00B455B1">
              <w:rPr>
                <w:b w:val="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  <w:lang w:val="en-US"/>
              </w:rPr>
            </w:pPr>
            <w:proofErr w:type="spellStart"/>
            <w:r w:rsidRPr="00B455B1">
              <w:rPr>
                <w:b w:val="0"/>
              </w:rPr>
              <w:t>Котрольная</w:t>
            </w:r>
            <w:proofErr w:type="spellEnd"/>
            <w:r w:rsidRPr="00B455B1">
              <w:rPr>
                <w:b w:val="0"/>
              </w:rPr>
              <w:t xml:space="preserve"> </w:t>
            </w:r>
          </w:p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</w:rPr>
            </w:pPr>
            <w:r w:rsidRPr="00B455B1">
              <w:rPr>
                <w:b w:val="0"/>
              </w:rPr>
              <w:t xml:space="preserve">работа, </w:t>
            </w:r>
            <w:proofErr w:type="gramStart"/>
            <w:r w:rsidRPr="00B455B1">
              <w:rPr>
                <w:b w:val="0"/>
              </w:rPr>
              <w:t>ч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</w:rPr>
            </w:pPr>
            <w:r w:rsidRPr="00B455B1">
              <w:rPr>
                <w:b w:val="0"/>
              </w:rPr>
              <w:t>ПДД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</w:rPr>
            </w:pPr>
            <w:r w:rsidRPr="00B455B1">
              <w:rPr>
                <w:b w:val="0"/>
              </w:rPr>
              <w:t xml:space="preserve">Экскурсии, </w:t>
            </w:r>
            <w:proofErr w:type="gramStart"/>
            <w:r w:rsidRPr="00B455B1">
              <w:rPr>
                <w:b w:val="0"/>
              </w:rPr>
              <w:t>ч</w:t>
            </w:r>
            <w:proofErr w:type="gramEnd"/>
            <w:r w:rsidRPr="00B455B1">
              <w:rPr>
                <w:b w:val="0"/>
              </w:rPr>
              <w:t xml:space="preserve">. </w:t>
            </w:r>
          </w:p>
        </w:tc>
      </w:tr>
      <w:tr w:rsidR="00803A35" w:rsidRPr="00B455B1" w:rsidTr="004861E3">
        <w:trPr>
          <w:trHeight w:val="811"/>
        </w:trPr>
        <w:tc>
          <w:tcPr>
            <w:tcW w:w="534" w:type="dxa"/>
            <w:vAlign w:val="center"/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194" w:type="dxa"/>
            <w:vAlign w:val="center"/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  <w:color w:val="000000" w:themeColor="text1"/>
              </w:rPr>
            </w:pPr>
            <w:r w:rsidRPr="00B455B1">
              <w:rPr>
                <w:color w:val="000000"/>
              </w:rPr>
              <w:t>Изучение  жанров живописи</w:t>
            </w:r>
          </w:p>
        </w:tc>
        <w:tc>
          <w:tcPr>
            <w:tcW w:w="1275" w:type="dxa"/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  <w:color w:val="000000" w:themeColor="text1"/>
              </w:rPr>
            </w:pPr>
            <w:r w:rsidRPr="00B455B1">
              <w:rPr>
                <w:b w:val="0"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3A35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ind w:right="34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03A35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00006C"/>
                <w:sz w:val="24"/>
                <w:szCs w:val="24"/>
              </w:rPr>
            </w:pPr>
          </w:p>
        </w:tc>
      </w:tr>
      <w:tr w:rsidR="00803A35" w:rsidRPr="00B455B1" w:rsidTr="004861E3">
        <w:tc>
          <w:tcPr>
            <w:tcW w:w="534" w:type="dxa"/>
            <w:vAlign w:val="center"/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94" w:type="dxa"/>
            <w:vAlign w:val="center"/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  <w:color w:val="000000" w:themeColor="text1"/>
              </w:rPr>
            </w:pPr>
            <w:r w:rsidRPr="00B455B1">
              <w:rPr>
                <w:color w:val="000000"/>
              </w:rPr>
              <w:t>Понятие о цветовой гамме живописного произведения</w:t>
            </w:r>
          </w:p>
        </w:tc>
        <w:tc>
          <w:tcPr>
            <w:tcW w:w="1275" w:type="dxa"/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  <w:color w:val="000000" w:themeColor="text1"/>
              </w:rPr>
            </w:pPr>
            <w:r w:rsidRPr="00B455B1">
              <w:rPr>
                <w:b w:val="0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3A35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ind w:right="34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6C"/>
                <w:sz w:val="24"/>
                <w:szCs w:val="24"/>
              </w:rPr>
            </w:pPr>
          </w:p>
        </w:tc>
      </w:tr>
      <w:tr w:rsidR="00803A35" w:rsidRPr="00B455B1" w:rsidTr="004861E3">
        <w:tc>
          <w:tcPr>
            <w:tcW w:w="534" w:type="dxa"/>
            <w:vAlign w:val="center"/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94" w:type="dxa"/>
            <w:vAlign w:val="center"/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  <w:color w:val="000000" w:themeColor="text1"/>
              </w:rPr>
            </w:pPr>
            <w:r w:rsidRPr="00B455B1">
              <w:rPr>
                <w:color w:val="000000"/>
              </w:rPr>
              <w:t>Понятие о декоративном панно</w:t>
            </w:r>
          </w:p>
        </w:tc>
        <w:tc>
          <w:tcPr>
            <w:tcW w:w="1275" w:type="dxa"/>
          </w:tcPr>
          <w:p w:rsidR="00803A35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  <w:color w:val="000000" w:themeColor="text1"/>
              </w:rPr>
            </w:pPr>
            <w:r w:rsidRPr="00B455B1">
              <w:rPr>
                <w:b w:val="0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3A35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ind w:right="34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6C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6C"/>
                <w:sz w:val="24"/>
                <w:szCs w:val="24"/>
              </w:rPr>
            </w:pPr>
          </w:p>
        </w:tc>
      </w:tr>
      <w:tr w:rsidR="00803A35" w:rsidRPr="00B455B1" w:rsidTr="004861E3">
        <w:tc>
          <w:tcPr>
            <w:tcW w:w="534" w:type="dxa"/>
            <w:vAlign w:val="center"/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194" w:type="dxa"/>
          </w:tcPr>
          <w:p w:rsidR="00D9297F" w:rsidRPr="00B455B1" w:rsidRDefault="00803A35" w:rsidP="00C75771">
            <w:pPr>
              <w:pStyle w:val="a4"/>
              <w:tabs>
                <w:tab w:val="left" w:pos="709"/>
              </w:tabs>
              <w:contextualSpacing/>
              <w:rPr>
                <w:color w:val="000000"/>
              </w:rPr>
            </w:pPr>
            <w:r w:rsidRPr="00B455B1">
              <w:rPr>
                <w:color w:val="000000"/>
              </w:rPr>
              <w:t>Выявление объёма и формы</w:t>
            </w:r>
          </w:p>
          <w:p w:rsidR="00803A35" w:rsidRPr="00B455B1" w:rsidRDefault="00D9297F" w:rsidP="00C75771">
            <w:pPr>
              <w:pStyle w:val="a4"/>
              <w:tabs>
                <w:tab w:val="left" w:pos="709"/>
              </w:tabs>
              <w:contextualSpacing/>
              <w:rPr>
                <w:rStyle w:val="FontStyle68"/>
                <w:b w:val="0"/>
                <w:color w:val="000000" w:themeColor="text1"/>
                <w:sz w:val="24"/>
                <w:szCs w:val="24"/>
              </w:rPr>
            </w:pPr>
            <w:r w:rsidRPr="00B455B1">
              <w:rPr>
                <w:color w:val="000000"/>
              </w:rPr>
              <w:t xml:space="preserve"> Изучение основных пропорций человеческого лица</w:t>
            </w:r>
          </w:p>
        </w:tc>
        <w:tc>
          <w:tcPr>
            <w:tcW w:w="1275" w:type="dxa"/>
          </w:tcPr>
          <w:p w:rsidR="00803A35" w:rsidRPr="00B455B1" w:rsidRDefault="00D9297F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  <w:color w:val="000000" w:themeColor="text1"/>
              </w:rPr>
            </w:pPr>
            <w:r w:rsidRPr="00B455B1"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3A35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ind w:right="34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03A35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A35" w:rsidRPr="00B455B1" w:rsidRDefault="00803A35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6C"/>
                <w:sz w:val="24"/>
                <w:szCs w:val="24"/>
              </w:rPr>
            </w:pPr>
          </w:p>
        </w:tc>
      </w:tr>
      <w:tr w:rsidR="00D9297F" w:rsidRPr="00B455B1" w:rsidTr="004861E3">
        <w:tc>
          <w:tcPr>
            <w:tcW w:w="534" w:type="dxa"/>
            <w:vAlign w:val="center"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4" w:type="dxa"/>
          </w:tcPr>
          <w:p w:rsidR="00D9297F" w:rsidRPr="00B455B1" w:rsidRDefault="00D9297F" w:rsidP="00C75771">
            <w:pPr>
              <w:pStyle w:val="a4"/>
              <w:tabs>
                <w:tab w:val="left" w:pos="709"/>
              </w:tabs>
              <w:contextualSpacing/>
              <w:rPr>
                <w:rStyle w:val="FontStyle68"/>
                <w:b w:val="0"/>
                <w:color w:val="000000" w:themeColor="text1"/>
                <w:sz w:val="24"/>
                <w:szCs w:val="24"/>
              </w:rPr>
            </w:pPr>
            <w:r w:rsidRPr="00B455B1">
              <w:rPr>
                <w:color w:val="000000"/>
              </w:rPr>
              <w:t>Народные промыслы</w:t>
            </w:r>
          </w:p>
        </w:tc>
        <w:tc>
          <w:tcPr>
            <w:tcW w:w="1275" w:type="dxa"/>
          </w:tcPr>
          <w:p w:rsidR="00D9297F" w:rsidRPr="00B455B1" w:rsidRDefault="00D9297F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  <w:color w:val="000000" w:themeColor="text1"/>
              </w:rPr>
            </w:pPr>
            <w:r w:rsidRPr="00B455B1">
              <w:rPr>
                <w:b w:val="0"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right="34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6C"/>
                <w:sz w:val="24"/>
                <w:szCs w:val="24"/>
              </w:rPr>
            </w:pPr>
          </w:p>
        </w:tc>
      </w:tr>
      <w:tr w:rsidR="00D9297F" w:rsidRPr="00B455B1" w:rsidTr="004861E3">
        <w:tc>
          <w:tcPr>
            <w:tcW w:w="534" w:type="dxa"/>
            <w:vAlign w:val="center"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194" w:type="dxa"/>
          </w:tcPr>
          <w:p w:rsidR="00D9297F" w:rsidRPr="00B455B1" w:rsidRDefault="00D9297F" w:rsidP="00C75771">
            <w:pPr>
              <w:pStyle w:val="a4"/>
              <w:tabs>
                <w:tab w:val="left" w:pos="709"/>
              </w:tabs>
              <w:contextualSpacing/>
              <w:rPr>
                <w:rStyle w:val="FontStyle68"/>
                <w:b w:val="0"/>
                <w:color w:val="000000" w:themeColor="text1"/>
                <w:sz w:val="24"/>
                <w:szCs w:val="24"/>
              </w:rPr>
            </w:pPr>
            <w:r w:rsidRPr="00B455B1">
              <w:rPr>
                <w:color w:val="000000"/>
              </w:rPr>
              <w:t xml:space="preserve">Изучение особенностей стиля мастера иллюстрации И. </w:t>
            </w:r>
            <w:proofErr w:type="spellStart"/>
            <w:r w:rsidRPr="00B455B1">
              <w:rPr>
                <w:color w:val="000000"/>
              </w:rPr>
              <w:t>Билибина</w:t>
            </w:r>
            <w:proofErr w:type="spellEnd"/>
          </w:p>
        </w:tc>
        <w:tc>
          <w:tcPr>
            <w:tcW w:w="1275" w:type="dxa"/>
          </w:tcPr>
          <w:p w:rsidR="00D9297F" w:rsidRPr="00B455B1" w:rsidRDefault="00D9297F" w:rsidP="00C75771">
            <w:pPr>
              <w:pStyle w:val="a4"/>
              <w:tabs>
                <w:tab w:val="left" w:pos="709"/>
              </w:tabs>
              <w:contextualSpacing/>
              <w:rPr>
                <w:b w:val="0"/>
                <w:color w:val="000000" w:themeColor="text1"/>
              </w:rPr>
            </w:pPr>
            <w:r w:rsidRPr="00B455B1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right="34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6C"/>
                <w:sz w:val="24"/>
                <w:szCs w:val="24"/>
              </w:rPr>
            </w:pPr>
          </w:p>
        </w:tc>
      </w:tr>
      <w:tr w:rsidR="00D9297F" w:rsidRPr="00B455B1" w:rsidTr="004861E3">
        <w:tc>
          <w:tcPr>
            <w:tcW w:w="534" w:type="dxa"/>
            <w:vAlign w:val="center"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194" w:type="dxa"/>
          </w:tcPr>
          <w:p w:rsidR="00D9297F" w:rsidRPr="00B455B1" w:rsidRDefault="00D9297F" w:rsidP="00C75771">
            <w:pPr>
              <w:pStyle w:val="a4"/>
              <w:tabs>
                <w:tab w:val="left" w:pos="709"/>
              </w:tabs>
              <w:contextualSpacing/>
              <w:rPr>
                <w:rStyle w:val="FontStyle68"/>
                <w:b w:val="0"/>
                <w:color w:val="000000" w:themeColor="text1"/>
                <w:sz w:val="24"/>
                <w:szCs w:val="24"/>
              </w:rPr>
            </w:pPr>
            <w:r w:rsidRPr="00B455B1">
              <w:rPr>
                <w:color w:val="000000"/>
              </w:rPr>
              <w:t>Как создаётся театральный спектакль</w:t>
            </w:r>
          </w:p>
        </w:tc>
        <w:tc>
          <w:tcPr>
            <w:tcW w:w="1275" w:type="dxa"/>
          </w:tcPr>
          <w:p w:rsidR="00D9297F" w:rsidRPr="00B455B1" w:rsidRDefault="00D9297F" w:rsidP="00C75771">
            <w:pPr>
              <w:pStyle w:val="a4"/>
              <w:tabs>
                <w:tab w:val="left" w:pos="709"/>
              </w:tabs>
              <w:contextualSpacing/>
              <w:rPr>
                <w:rStyle w:val="FontStyle68"/>
                <w:b w:val="0"/>
                <w:color w:val="000000" w:themeColor="text1"/>
                <w:sz w:val="24"/>
                <w:szCs w:val="24"/>
              </w:rPr>
            </w:pPr>
            <w:r w:rsidRPr="00B455B1">
              <w:rPr>
                <w:rStyle w:val="FontStyle68"/>
                <w:b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right="34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6C"/>
                <w:sz w:val="24"/>
                <w:szCs w:val="24"/>
              </w:rPr>
            </w:pPr>
          </w:p>
        </w:tc>
      </w:tr>
      <w:tr w:rsidR="00D9297F" w:rsidRPr="00B455B1" w:rsidTr="004861E3">
        <w:tc>
          <w:tcPr>
            <w:tcW w:w="534" w:type="dxa"/>
            <w:vAlign w:val="center"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VIII</w:t>
            </w:r>
          </w:p>
        </w:tc>
        <w:tc>
          <w:tcPr>
            <w:tcW w:w="4194" w:type="dxa"/>
          </w:tcPr>
          <w:p w:rsidR="00D9297F" w:rsidRPr="00B455B1" w:rsidRDefault="00D9297F" w:rsidP="00C75771">
            <w:pPr>
              <w:pStyle w:val="a4"/>
              <w:tabs>
                <w:tab w:val="left" w:pos="709"/>
              </w:tabs>
              <w:contextualSpacing/>
              <w:rPr>
                <w:color w:val="000000"/>
              </w:rPr>
            </w:pPr>
            <w:r w:rsidRPr="00B455B1">
              <w:rPr>
                <w:color w:val="000000"/>
              </w:rPr>
              <w:t>ПРОЕКТЫ</w:t>
            </w:r>
            <w:proofErr w:type="gramStart"/>
            <w:r w:rsidRPr="00B455B1">
              <w:rPr>
                <w:color w:val="000000"/>
              </w:rPr>
              <w:t xml:space="preserve"> .</w:t>
            </w:r>
            <w:proofErr w:type="gramEnd"/>
            <w:r w:rsidRPr="00B455B1">
              <w:rPr>
                <w:color w:val="000000"/>
              </w:rPr>
              <w:t xml:space="preserve"> Открытки или  панно к праздникам</w:t>
            </w:r>
          </w:p>
        </w:tc>
        <w:tc>
          <w:tcPr>
            <w:tcW w:w="1275" w:type="dxa"/>
          </w:tcPr>
          <w:p w:rsidR="00D9297F" w:rsidRPr="00B455B1" w:rsidRDefault="00D9297F" w:rsidP="00C75771">
            <w:pPr>
              <w:pStyle w:val="a4"/>
              <w:tabs>
                <w:tab w:val="left" w:pos="709"/>
              </w:tabs>
              <w:contextualSpacing/>
              <w:rPr>
                <w:rStyle w:val="FontStyle68"/>
                <w:b w:val="0"/>
                <w:color w:val="000000" w:themeColor="text1"/>
                <w:sz w:val="24"/>
                <w:szCs w:val="24"/>
              </w:rPr>
            </w:pPr>
            <w:r w:rsidRPr="00B455B1">
              <w:rPr>
                <w:rStyle w:val="FontStyle68"/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right="34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9297F" w:rsidRPr="00B455B1" w:rsidTr="004861E3">
        <w:trPr>
          <w:trHeight w:val="306"/>
        </w:trPr>
        <w:tc>
          <w:tcPr>
            <w:tcW w:w="4728" w:type="dxa"/>
            <w:gridSpan w:val="2"/>
            <w:vAlign w:val="center"/>
          </w:tcPr>
          <w:p w:rsidR="00D9297F" w:rsidRPr="00B455B1" w:rsidRDefault="00D9297F" w:rsidP="00C75771">
            <w:pPr>
              <w:pStyle w:val="a4"/>
              <w:tabs>
                <w:tab w:val="left" w:pos="709"/>
              </w:tabs>
              <w:contextualSpacing/>
              <w:jc w:val="right"/>
              <w:rPr>
                <w:rStyle w:val="FontStyle68"/>
                <w:b w:val="0"/>
                <w:color w:val="000000" w:themeColor="text1"/>
                <w:sz w:val="24"/>
                <w:szCs w:val="24"/>
              </w:rPr>
            </w:pPr>
            <w:r w:rsidRPr="00B455B1">
              <w:rPr>
                <w:rStyle w:val="FontStyle68"/>
                <w:b w:val="0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D9297F" w:rsidRPr="00B455B1" w:rsidRDefault="00D9297F" w:rsidP="00C75771">
            <w:pPr>
              <w:pStyle w:val="a4"/>
              <w:tabs>
                <w:tab w:val="left" w:pos="709"/>
              </w:tabs>
              <w:contextualSpacing/>
              <w:rPr>
                <w:rStyle w:val="FontStyle68"/>
                <w:b w:val="0"/>
                <w:color w:val="000000" w:themeColor="text1"/>
                <w:sz w:val="24"/>
                <w:szCs w:val="24"/>
              </w:rPr>
            </w:pPr>
            <w:r w:rsidRPr="00B455B1">
              <w:rPr>
                <w:rStyle w:val="FontStyle68"/>
                <w:b w:val="0"/>
                <w:color w:val="000000" w:themeColor="text1"/>
                <w:sz w:val="24"/>
                <w:szCs w:val="24"/>
              </w:rPr>
              <w:t>34ч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contextualSpacing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D9297F" w:rsidRPr="00B455B1" w:rsidRDefault="00D9297F" w:rsidP="00C75771">
      <w:pPr>
        <w:pStyle w:val="a3"/>
        <w:tabs>
          <w:tab w:val="left" w:pos="709"/>
        </w:tabs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861E3" w:rsidRPr="00B455B1" w:rsidRDefault="004861E3" w:rsidP="00C75771">
      <w:pPr>
        <w:pStyle w:val="a3"/>
        <w:tabs>
          <w:tab w:val="left" w:pos="709"/>
        </w:tabs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5771" w:rsidRPr="00B455B1" w:rsidRDefault="00C75771" w:rsidP="00C75771">
      <w:pPr>
        <w:pStyle w:val="a3"/>
        <w:tabs>
          <w:tab w:val="left" w:pos="709"/>
        </w:tabs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5771" w:rsidRPr="00B455B1" w:rsidRDefault="00C75771" w:rsidP="00C75771">
      <w:pPr>
        <w:pStyle w:val="a3"/>
        <w:tabs>
          <w:tab w:val="left" w:pos="709"/>
        </w:tabs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5771" w:rsidRPr="00B455B1" w:rsidRDefault="00C75771" w:rsidP="00C75771">
      <w:pPr>
        <w:pStyle w:val="a3"/>
        <w:tabs>
          <w:tab w:val="left" w:pos="709"/>
        </w:tabs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03A35" w:rsidRPr="00B455B1" w:rsidRDefault="00803A35" w:rsidP="00C75771">
      <w:pPr>
        <w:pStyle w:val="a3"/>
        <w:tabs>
          <w:tab w:val="left" w:pos="709"/>
        </w:tabs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5B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455B1">
        <w:rPr>
          <w:rFonts w:ascii="Times New Roman" w:hAnsi="Times New Roman" w:cs="Times New Roman"/>
          <w:b/>
          <w:sz w:val="24"/>
          <w:szCs w:val="24"/>
        </w:rPr>
        <w:t>. Содержание учебного предмета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b/>
          <w:color w:val="000000"/>
          <w:sz w:val="24"/>
          <w:szCs w:val="24"/>
        </w:rPr>
        <w:t>Занятия 1–4 (4 ч), стр. 4–15 и 45–47, 50–57 учебника.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455B1">
        <w:rPr>
          <w:rFonts w:ascii="Times New Roman" w:hAnsi="Times New Roman" w:cs="Times New Roman"/>
          <w:color w:val="000000"/>
          <w:sz w:val="24"/>
          <w:szCs w:val="24"/>
        </w:rPr>
        <w:t>Изучение  жанров живописи (натюрморт,  пейзаж,   портрет, анималистический жанр, бытовой жанр, батальный жанр, исторический жанр).</w:t>
      </w:r>
      <w:proofErr w:type="gramEnd"/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Что   такое натюрморт.  Выполнение заданий  на  закрепление полученных знаний  в  учебнике. Развитие  умения  рассказывать  о живописных работах на  языке искусства с использованием изученных  ранее  терминов и понятий (стр.  5 и 50).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Что  такое пейзаж.  Барбизонская  школа  пейзажа.  Особенности импрессионизма. Выполнение заданий на  закрепление полученных знаний в учебнике (стр.  6–7  и 45–47).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Изучение зимнего колорита на примере произведений А. Грабаря, А. Остроумовой-Лебедевой и Р. Кента. Выполнение заданий на закрепление полученных знаний в учебнике (стр.  9 и 51).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Что такое портрет. Виды портретов: парадные и камерные, групповые, парные и индивидуальные. Выполнение заданий на закрепление  полученных знаний в учебнике (стр.  10–11 и 54–57). Желательно проводить урок с соответствующим музыкальным сопровождением.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Исторический и  батальный жанры   на  примере произведений Н.Рериха и И.Айвазовского. Выполнение заданий на  закрепление полученных знаний в учебнике (стр.  12–13).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Желательно проводить занятия 1–3 с соответствующим музыкальным  сопровождением.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Бытовой и анималистический жанры  на примере произведений </w:t>
      </w:r>
      <w:proofErr w:type="spellStart"/>
      <w:r w:rsidRPr="00B455B1">
        <w:rPr>
          <w:rFonts w:ascii="Times New Roman" w:hAnsi="Times New Roman" w:cs="Times New Roman"/>
          <w:color w:val="000000"/>
          <w:sz w:val="24"/>
          <w:szCs w:val="24"/>
        </w:rPr>
        <w:t>К.Гуна</w:t>
      </w:r>
      <w:proofErr w:type="spellEnd"/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55B1">
        <w:rPr>
          <w:rFonts w:ascii="Times New Roman" w:hAnsi="Times New Roman" w:cs="Times New Roman"/>
          <w:color w:val="000000"/>
          <w:sz w:val="24"/>
          <w:szCs w:val="24"/>
        </w:rPr>
        <w:t>Г.Терборха</w:t>
      </w:r>
      <w:proofErr w:type="spellEnd"/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455B1">
        <w:rPr>
          <w:rFonts w:ascii="Times New Roman" w:hAnsi="Times New Roman" w:cs="Times New Roman"/>
          <w:color w:val="000000"/>
          <w:sz w:val="24"/>
          <w:szCs w:val="24"/>
        </w:rPr>
        <w:t>Т.Жерико</w:t>
      </w:r>
      <w:proofErr w:type="spellEnd"/>
      <w:r w:rsidRPr="00B455B1">
        <w:rPr>
          <w:rFonts w:ascii="Times New Roman" w:hAnsi="Times New Roman" w:cs="Times New Roman"/>
          <w:color w:val="000000"/>
          <w:sz w:val="24"/>
          <w:szCs w:val="24"/>
        </w:rPr>
        <w:t>. Выполнение заданий на закрепление  полученных знаний  в  учебнике (стр.   15  и  52–53).  Рисование животного в  характерном для  него  движении (стр.  22–23 рабочей тетради).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Занятия 5–7 (3 ч), стр. 16–18 учебника, стр. 2–3  рабочей  тетради. Углубление знаний о цвете. Понятие о цветовой гамме живописного произведения. Цветовой круг. Определение дополнительных и родственных  цветов по  цветовому кругу.  Выполнение заданий на закрепление полученных знаний в учебнике (стр.  16–17).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Работа цветными карандашами. Выполнение заданий на закрепление полученных знаний в учебнике (стр.  18).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Тренируем  наблюдательность,   изучаем   портрет  неизвестной С. Чехонина.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b/>
          <w:color w:val="000000"/>
          <w:sz w:val="24"/>
          <w:szCs w:val="24"/>
        </w:rPr>
        <w:t>Занятия 8–10 (3 ч), стр. 20–21 учебника, стр. 4–7 рабочей тетради.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Понятие о декоративном панно. Выполнение заданий на  закрепление полученных знаний в учебнике.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Коллективная  работа: декоративное панно в  технике аппликации  (стр.  4–5  рабочей тетради).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Выполнение декоративного панно с использованием природного материала (стр.  6–7  рабочей тетради).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b/>
          <w:color w:val="000000"/>
          <w:sz w:val="24"/>
          <w:szCs w:val="24"/>
        </w:rPr>
        <w:t>Занятия 11–13  (3  ч),  стр.  22–23 учебника, стр.  8–13  рабочей тетради.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Выявление объёма и формы гранёных и округлых поверхностей и простых геометрических тел (пирамиды и цилиндра). Отработка ра</w:t>
      </w:r>
      <w:proofErr w:type="gramStart"/>
      <w:r w:rsidRPr="00B455B1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 личной штриховки (различное направление штрихов, послойное уплотнение штриховки).  Распределение светотени на  различных поверхностях. Выполнение в  процессе изучения  нового  материала заданий  на   закрепление  полученных  знаний  в  рабочей  тетради (стр.  8–11) и в учебнике (стр.  22–23).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Рисование натюрморта из геометрических тел с натуры (стр. 12–13 рабочей тетради).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b/>
          <w:color w:val="000000"/>
          <w:sz w:val="24"/>
          <w:szCs w:val="24"/>
        </w:rPr>
        <w:t>Занятия 14–16  (3  ч), стр.  24–29 учебника, стр.  24–29  рабочей тетради.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Изучение основных пропорций человеческого лица. Получение представления о соразмерности, соотношении целого и его частей,  идеальном  соотношении частей  человеческого  лица, мимике.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Тренировка наблюдательности: изменение пропорций лица чел</w:t>
      </w:r>
      <w:proofErr w:type="gramStart"/>
      <w:r w:rsidRPr="00B455B1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 века с возрастом, мимика. Выполнение заданий на закрепление полученных  знаний  в   учебнике  (стр.  25–27)  и   в   рабочей  тетради (стр.  24–27).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Выполнение на основе изученного материала декоративного панно «Семейный портрет».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b/>
          <w:color w:val="000000"/>
          <w:sz w:val="24"/>
          <w:szCs w:val="24"/>
        </w:rPr>
        <w:t>Занятия 17–18  (2  ч), стр.  28–29 учебника, стр.  30–33  рабочей тетради.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Народные промыслы: изучение хохломской росписи. Выполнение заданий на  закрепление полученных знаний в  учебнике (стр.   29). Этапы выполнения различных видов хохломской росписи (стр. 30–31 рабочей тетради).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Выполнение  тарелки  или   шкатулки  с  хохломской  росписью (стр.  32–33 в рабочей тетради).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b/>
          <w:color w:val="000000"/>
          <w:sz w:val="24"/>
          <w:szCs w:val="24"/>
        </w:rPr>
        <w:t>Занятие 19 (1 ч), стр. 30–31 учебника, стр. 34–35 рабочей тетради.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Продолжение изучения орнамента. Плетёные орнаменты: звериный стиль. Выполнение заданий на закрепление полученных знаний в рабочей тетради и в учебнике.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b/>
          <w:color w:val="000000"/>
          <w:sz w:val="24"/>
          <w:szCs w:val="24"/>
        </w:rPr>
        <w:t>Занятие 20 (1 ч), стр. 32–33 учебника, стр. 36–37 рабочей тетради.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Совмещение нескольких техник при работе  акварельными краск</w:t>
      </w:r>
      <w:proofErr w:type="gramStart"/>
      <w:r w:rsidRPr="00B455B1"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 ми.  Техника отпечатка. Выполнение заданий на  закрепление полученных знаний в учебнике и в рабочей тетради.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b/>
          <w:color w:val="000000"/>
          <w:sz w:val="24"/>
          <w:szCs w:val="24"/>
        </w:rPr>
        <w:t>Занятия 21–23  (3  ч),  стр.  34–37 и  58–59 учебника, стр.  42–43 рабочей  тетради.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особенностей стиля мастера иллюстрации И. </w:t>
      </w:r>
      <w:proofErr w:type="spellStart"/>
      <w:r w:rsidRPr="00B455B1">
        <w:rPr>
          <w:rFonts w:ascii="Times New Roman" w:hAnsi="Times New Roman" w:cs="Times New Roman"/>
          <w:color w:val="000000"/>
          <w:sz w:val="24"/>
          <w:szCs w:val="24"/>
        </w:rPr>
        <w:t>Билибина</w:t>
      </w:r>
      <w:proofErr w:type="spellEnd"/>
      <w:r w:rsidRPr="00B455B1">
        <w:rPr>
          <w:rFonts w:ascii="Times New Roman" w:hAnsi="Times New Roman" w:cs="Times New Roman"/>
          <w:color w:val="000000"/>
          <w:sz w:val="24"/>
          <w:szCs w:val="24"/>
        </w:rPr>
        <w:t>. Выполнение заданий на  стр.  34–35 учебника и графического панно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«Фантастическое дерево» с использованием различных видов  штриховки.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Иллюстрации И. </w:t>
      </w:r>
      <w:proofErr w:type="spellStart"/>
      <w:r w:rsidRPr="00B455B1">
        <w:rPr>
          <w:rFonts w:ascii="Times New Roman" w:hAnsi="Times New Roman" w:cs="Times New Roman"/>
          <w:color w:val="000000"/>
          <w:sz w:val="24"/>
          <w:szCs w:val="24"/>
        </w:rPr>
        <w:t>Билибина</w:t>
      </w:r>
      <w:proofErr w:type="spellEnd"/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 к сказкам. Рисование в любой технике иллюстрации к русской народной сказке или  панно «Древнерусский витязь и девица-красавица».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b/>
          <w:color w:val="000000"/>
          <w:sz w:val="24"/>
          <w:szCs w:val="24"/>
        </w:rPr>
        <w:t>Занятия 24–25  (2  ч), стр.  38–39 учебника, стр.  46–47  рабочей тетради.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Древнерусская книга. Иметь представление о том, что такое буквица,  лицевая рукопись. Выполнение заданий в учебнике на  стр.  39. Выполнение заданий учебника и  в рабочей тетради. Коллективная работа «Кириллица».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b/>
          <w:color w:val="000000"/>
          <w:sz w:val="24"/>
          <w:szCs w:val="24"/>
        </w:rPr>
        <w:t>Занятия 26–29 (3 ч), стр. 40–43 учебника, стр. 14–19 и 63 рабочей тетради.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Занятие для  </w:t>
      </w:r>
      <w:proofErr w:type="gramStart"/>
      <w:r w:rsidRPr="00B455B1">
        <w:rPr>
          <w:rFonts w:ascii="Times New Roman" w:hAnsi="Times New Roman" w:cs="Times New Roman"/>
          <w:color w:val="000000"/>
          <w:sz w:val="24"/>
          <w:szCs w:val="24"/>
        </w:rPr>
        <w:t>любознательных</w:t>
      </w:r>
      <w:proofErr w:type="gramEnd"/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 (самостоятельное изучение темы). Как создаётся театральный спектакль. Выполнение заданий в учебнике.  Получение представления о  работе   различных театральных художников (декорации и костюмы).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Коллективная работа: подготовка и постановка кукольного спектакля по сказке П. Бажова «Серебряное Копытце».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b/>
          <w:color w:val="000000"/>
          <w:sz w:val="24"/>
          <w:szCs w:val="24"/>
        </w:rPr>
        <w:t>Занятие 30 (1 ч), стр. 48–57 учебника.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Изучение истории Русского музея и некоторых картин, предста</w:t>
      </w:r>
      <w:proofErr w:type="gramStart"/>
      <w:r w:rsidRPr="00B455B1">
        <w:rPr>
          <w:rFonts w:ascii="Times New Roman" w:hAnsi="Times New Roman" w:cs="Times New Roman"/>
          <w:color w:val="000000"/>
          <w:sz w:val="24"/>
          <w:szCs w:val="24"/>
        </w:rPr>
        <w:t>в-</w:t>
      </w:r>
      <w:proofErr w:type="gramEnd"/>
      <w:r w:rsidRPr="00B455B1">
        <w:rPr>
          <w:rFonts w:ascii="Times New Roman" w:hAnsi="Times New Roman" w:cs="Times New Roman"/>
          <w:color w:val="000000"/>
          <w:sz w:val="24"/>
          <w:szCs w:val="24"/>
        </w:rPr>
        <w:t xml:space="preserve"> ленных в нём.  Класс можно разделить на группы и поручить представителям групп рассказать о каждой картине. Рассказ может сопровождаться подходящей музыкой.</w:t>
      </w:r>
    </w:p>
    <w:p w:rsidR="00803A35" w:rsidRPr="00B455B1" w:rsidRDefault="00803A35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5B1">
        <w:rPr>
          <w:rFonts w:ascii="Times New Roman" w:hAnsi="Times New Roman" w:cs="Times New Roman"/>
          <w:color w:val="000000"/>
          <w:sz w:val="24"/>
          <w:szCs w:val="24"/>
        </w:rPr>
        <w:t>Занятия 31–34 (4 ч). По желанию детей  можно факультативно (в группах продлённого дня  или  дома с родителями) выполнить проектные задания (открытки или  панно) к праздникам.</w:t>
      </w:r>
    </w:p>
    <w:p w:rsidR="00B455B1" w:rsidRPr="00B455B1" w:rsidRDefault="00B455B1" w:rsidP="00B455B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455B1" w:rsidRPr="00B455B1" w:rsidSect="00C75771">
          <w:pgSz w:w="11906" w:h="16838"/>
          <w:pgMar w:top="426" w:right="424" w:bottom="426" w:left="426" w:header="708" w:footer="708" w:gutter="0"/>
          <w:cols w:space="708"/>
          <w:docGrid w:linePitch="360"/>
        </w:sectPr>
      </w:pPr>
    </w:p>
    <w:p w:rsidR="00B455B1" w:rsidRPr="00B455B1" w:rsidRDefault="00B455B1" w:rsidP="00C75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193F" w:rsidRPr="00B455B1" w:rsidRDefault="0067193F" w:rsidP="0067193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455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</w:t>
      </w:r>
      <w:r w:rsidRPr="00B455B1">
        <w:rPr>
          <w:rFonts w:ascii="Times New Roman" w:hAnsi="Times New Roman" w:cs="Times New Roman"/>
          <w:b/>
          <w:sz w:val="24"/>
          <w:szCs w:val="24"/>
        </w:rPr>
        <w:t xml:space="preserve">Календарно - тематическое планирование </w:t>
      </w:r>
      <w:proofErr w:type="gramStart"/>
      <w:r w:rsidRPr="00B455B1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B455B1">
        <w:rPr>
          <w:rFonts w:ascii="Times New Roman" w:hAnsi="Times New Roman" w:cs="Times New Roman"/>
          <w:b/>
          <w:sz w:val="24"/>
          <w:szCs w:val="24"/>
        </w:rPr>
        <w:t xml:space="preserve"> ИЗО</w:t>
      </w:r>
    </w:p>
    <w:tbl>
      <w:tblPr>
        <w:tblW w:w="1524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6"/>
        <w:gridCol w:w="883"/>
        <w:gridCol w:w="5103"/>
        <w:gridCol w:w="6095"/>
        <w:gridCol w:w="1276"/>
        <w:gridCol w:w="1211"/>
      </w:tblGrid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095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  такое натюрморт</w:t>
            </w:r>
          </w:p>
        </w:tc>
        <w:tc>
          <w:tcPr>
            <w:tcW w:w="6095" w:type="dxa"/>
            <w:vMerge w:val="restart"/>
          </w:tcPr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5"/>
                <w:sz w:val="24"/>
                <w:szCs w:val="24"/>
              </w:rPr>
              <w:t>Иметь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48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5"/>
                <w:sz w:val="24"/>
                <w:szCs w:val="24"/>
              </w:rPr>
              <w:t>представление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48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455B1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декоратив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 </w:t>
            </w:r>
            <w:r w:rsidRPr="00B455B1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панно</w:t>
            </w:r>
            <w:r w:rsidRPr="00B455B1">
              <w:rPr>
                <w:rFonts w:ascii="Times New Roman" w:hAnsi="Times New Roman" w:cs="Times New Roman"/>
                <w:color w:val="000000"/>
                <w:spacing w:val="19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(Н). </w:t>
            </w:r>
            <w:r w:rsidRPr="00B455B1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7"/>
                <w:sz w:val="24"/>
                <w:szCs w:val="24"/>
              </w:rPr>
              <w:t>Изучить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31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7"/>
                <w:sz w:val="24"/>
                <w:szCs w:val="24"/>
              </w:rPr>
              <w:t xml:space="preserve">материалы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455B1">
              <w:rPr>
                <w:rFonts w:ascii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B455B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4–5 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рабочей</w:t>
            </w:r>
            <w:r w:rsidRPr="00B455B1">
              <w:rPr>
                <w:rFonts w:ascii="Times New Roman" w:hAnsi="Times New Roman" w:cs="Times New Roman"/>
                <w:color w:val="000000"/>
                <w:spacing w:val="-24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тетради</w:t>
            </w:r>
            <w:r w:rsidRPr="00B455B1">
              <w:rPr>
                <w:rFonts w:ascii="Times New Roman" w:hAnsi="Times New Roman" w:cs="Times New Roman"/>
                <w:color w:val="000000"/>
                <w:spacing w:val="-11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 xml:space="preserve">(Н).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5"/>
                <w:sz w:val="24"/>
                <w:szCs w:val="24"/>
              </w:rPr>
              <w:t>Коллективное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40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5"/>
                <w:sz w:val="24"/>
                <w:szCs w:val="24"/>
              </w:rPr>
              <w:t>панно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«Весёлые</w:t>
            </w:r>
            <w:r w:rsidRPr="00B455B1">
              <w:rPr>
                <w:rFonts w:ascii="Times New Roman" w:hAnsi="Times New Roman" w:cs="Times New Roman"/>
                <w:color w:val="000000"/>
                <w:spacing w:val="-22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попу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гайчики»</w:t>
            </w:r>
            <w:r w:rsidRPr="00B455B1">
              <w:rPr>
                <w:rFonts w:ascii="Times New Roman" w:hAnsi="Times New Roman" w:cs="Times New Roman"/>
                <w:color w:val="000000"/>
                <w:spacing w:val="8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(П).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7"/>
                <w:sz w:val="24"/>
                <w:szCs w:val="24"/>
              </w:rPr>
              <w:t>Изучить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5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7"/>
                <w:sz w:val="24"/>
                <w:szCs w:val="24"/>
              </w:rPr>
              <w:t>материалы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-8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455B1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B455B1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B455B1">
              <w:rPr>
                <w:rFonts w:ascii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09"/>
                <w:sz w:val="24"/>
                <w:szCs w:val="24"/>
              </w:rPr>
              <w:t>учеб</w:t>
            </w:r>
            <w:r w:rsidRPr="00B455B1">
              <w:rPr>
                <w:rFonts w:ascii="Times New Roman" w:hAnsi="Times New Roman" w:cs="Times New Roman"/>
                <w:color w:val="000000"/>
                <w:w w:val="119"/>
                <w:sz w:val="24"/>
                <w:szCs w:val="24"/>
              </w:rPr>
              <w:t>ника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19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455B1">
              <w:rPr>
                <w:rFonts w:ascii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455B1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B455B1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6–7 </w:t>
            </w:r>
            <w:r w:rsidRPr="00B455B1">
              <w:rPr>
                <w:rFonts w:ascii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>рабочей</w:t>
            </w:r>
            <w:r w:rsidRPr="00B455B1">
              <w:rPr>
                <w:rFonts w:ascii="Times New Roman" w:hAnsi="Times New Roman" w:cs="Times New Roman"/>
                <w:color w:val="000000"/>
                <w:spacing w:val="-24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>тетради</w:t>
            </w:r>
            <w:r w:rsidRPr="00B455B1">
              <w:rPr>
                <w:rFonts w:ascii="Times New Roman" w:hAnsi="Times New Roman" w:cs="Times New Roman"/>
                <w:color w:val="000000"/>
                <w:spacing w:val="-11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 xml:space="preserve">и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"/>
                <w:w w:val="113"/>
                <w:sz w:val="24"/>
                <w:szCs w:val="24"/>
              </w:rPr>
              <w:t>выполнит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3"/>
                <w:sz w:val="24"/>
                <w:szCs w:val="24"/>
              </w:rPr>
              <w:t>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46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3"/>
                <w:sz w:val="24"/>
                <w:szCs w:val="24"/>
              </w:rPr>
              <w:t>декоративно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 xml:space="preserve">е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3"/>
                <w:sz w:val="24"/>
                <w:szCs w:val="24"/>
              </w:rPr>
              <w:t>панн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о</w:t>
            </w:r>
            <w:r w:rsidRPr="00B455B1">
              <w:rPr>
                <w:rFonts w:ascii="Times New Roman" w:hAnsi="Times New Roman" w:cs="Times New Roman"/>
                <w:color w:val="000000"/>
                <w:spacing w:val="3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6"/>
                <w:sz w:val="24"/>
                <w:szCs w:val="24"/>
              </w:rPr>
              <w:t>и</w:t>
            </w:r>
            <w:r w:rsidRPr="00B455B1">
              <w:rPr>
                <w:rFonts w:ascii="Times New Roman" w:hAnsi="Times New Roman" w:cs="Times New Roman"/>
                <w:color w:val="000000"/>
                <w:w w:val="119"/>
                <w:sz w:val="24"/>
                <w:szCs w:val="24"/>
              </w:rPr>
              <w:t xml:space="preserve">з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природного</w:t>
            </w:r>
            <w:r w:rsidRPr="00B455B1">
              <w:rPr>
                <w:rFonts w:ascii="Times New Roman" w:hAnsi="Times New Roman" w:cs="Times New Roman"/>
                <w:color w:val="000000"/>
                <w:spacing w:val="-17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материала,</w:t>
            </w:r>
            <w:r w:rsidRPr="00B455B1">
              <w:rPr>
                <w:rFonts w:ascii="Times New Roman" w:hAnsi="Times New Roman" w:cs="Times New Roman"/>
                <w:color w:val="000000"/>
                <w:spacing w:val="26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заготовленно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455B1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>летом</w:t>
            </w:r>
            <w:r w:rsidRPr="00B455B1">
              <w:rPr>
                <w:rFonts w:ascii="Times New Roman" w:hAnsi="Times New Roman" w:cs="Times New Roman"/>
                <w:color w:val="000000"/>
                <w:spacing w:val="6"/>
                <w:w w:val="110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>(П)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6"/>
                <w:sz w:val="24"/>
                <w:szCs w:val="24"/>
              </w:rPr>
              <w:t>Знать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>,</w:t>
            </w:r>
            <w:r w:rsidRPr="00B455B1">
              <w:rPr>
                <w:rFonts w:ascii="Times New Roman" w:hAnsi="Times New Roman" w:cs="Times New Roman"/>
                <w:color w:val="000000"/>
                <w:spacing w:val="20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>как</w:t>
            </w:r>
            <w:r w:rsidRPr="00B455B1">
              <w:rPr>
                <w:rFonts w:ascii="Times New Roman" w:hAnsi="Times New Roman" w:cs="Times New Roman"/>
                <w:color w:val="000000"/>
                <w:spacing w:val="20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>распределяется</w:t>
            </w:r>
            <w:r w:rsidRPr="00B455B1">
              <w:rPr>
                <w:rFonts w:ascii="Times New Roman" w:hAnsi="Times New Roman" w:cs="Times New Roman"/>
                <w:color w:val="000000"/>
                <w:spacing w:val="-24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 xml:space="preserve">светотень </w:t>
            </w:r>
            <w:r w:rsidRPr="00B455B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455B1"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различны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х</w:t>
            </w:r>
            <w:r w:rsidRPr="00B455B1">
              <w:rPr>
                <w:rFonts w:ascii="Times New Roman" w:hAnsi="Times New Roman" w:cs="Times New Roman"/>
                <w:color w:val="000000"/>
                <w:spacing w:val="26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поверхностя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 xml:space="preserve">х </w:t>
            </w:r>
            <w:r w:rsidRPr="00B455B1">
              <w:rPr>
                <w:rFonts w:ascii="Times New Roman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(</w:t>
            </w:r>
            <w:r w:rsidRPr="00B455B1">
              <w:rPr>
                <w:rFonts w:ascii="Times New Roman" w:hAnsi="Times New Roman" w:cs="Times New Roman"/>
                <w:color w:val="000000"/>
                <w:spacing w:val="3"/>
                <w:w w:val="114"/>
                <w:sz w:val="24"/>
                <w:szCs w:val="24"/>
              </w:rPr>
              <w:t>Н</w:t>
            </w:r>
            <w:r w:rsidRPr="00B455B1">
              <w:rPr>
                <w:rFonts w:ascii="Times New Roman" w:hAnsi="Times New Roman" w:cs="Times New Roman"/>
                <w:color w:val="000000"/>
                <w:spacing w:val="3"/>
                <w:w w:val="105"/>
                <w:sz w:val="24"/>
                <w:szCs w:val="24"/>
              </w:rPr>
              <w:t>)</w:t>
            </w:r>
            <w:r w:rsidRPr="00B455B1">
              <w:rPr>
                <w:rFonts w:ascii="Times New Roman" w:hAnsi="Times New Roman" w:cs="Times New Roman"/>
                <w:color w:val="000000"/>
                <w:w w:val="138"/>
                <w:sz w:val="24"/>
                <w:szCs w:val="24"/>
              </w:rPr>
              <w:t xml:space="preserve">.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7"/>
                <w:sz w:val="24"/>
                <w:szCs w:val="24"/>
              </w:rPr>
              <w:t>Выполнить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0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7"/>
                <w:sz w:val="24"/>
                <w:szCs w:val="24"/>
              </w:rPr>
              <w:t>задания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1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 стр. </w:t>
            </w:r>
            <w:r w:rsidRPr="00B455B1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  <w:r w:rsidRPr="00B455B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09"/>
                <w:sz w:val="24"/>
                <w:szCs w:val="24"/>
              </w:rPr>
              <w:t>учеб</w:t>
            </w:r>
            <w:r w:rsidRPr="00B455B1">
              <w:rPr>
                <w:rFonts w:ascii="Times New Roman" w:hAnsi="Times New Roman" w:cs="Times New Roman"/>
                <w:color w:val="000000"/>
                <w:w w:val="119"/>
                <w:sz w:val="24"/>
                <w:szCs w:val="24"/>
              </w:rPr>
              <w:t>ника</w:t>
            </w:r>
            <w:r w:rsidRPr="00B455B1">
              <w:rPr>
                <w:rFonts w:ascii="Times New Roman" w:hAnsi="Times New Roman" w:cs="Times New Roman"/>
                <w:color w:val="000000"/>
                <w:spacing w:val="33"/>
                <w:w w:val="119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455B1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B455B1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B455B1">
              <w:rPr>
                <w:rFonts w:ascii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8–9  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рабочей</w:t>
            </w:r>
            <w:r w:rsidRPr="00B455B1">
              <w:rPr>
                <w:rFonts w:ascii="Times New Roman" w:hAnsi="Times New Roman" w:cs="Times New Roman"/>
                <w:color w:val="000000"/>
                <w:spacing w:val="22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 xml:space="preserve">тетради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(Н).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"/>
                <w:w w:val="114"/>
                <w:sz w:val="24"/>
                <w:szCs w:val="24"/>
              </w:rPr>
              <w:t>Знат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4"/>
                <w:sz w:val="24"/>
                <w:szCs w:val="24"/>
              </w:rPr>
              <w:t>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0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"/>
                <w:w w:val="114"/>
                <w:sz w:val="24"/>
                <w:szCs w:val="24"/>
              </w:rPr>
              <w:t>алгорит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4"/>
                <w:sz w:val="24"/>
                <w:szCs w:val="24"/>
              </w:rPr>
              <w:t>м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7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1"/>
                <w:w w:val="114"/>
                <w:sz w:val="24"/>
                <w:szCs w:val="24"/>
              </w:rPr>
              <w:t>рисовани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 xml:space="preserve">я </w:t>
            </w:r>
            <w:r w:rsidRPr="00B455B1">
              <w:rPr>
                <w:rFonts w:ascii="Times New Roman" w:hAnsi="Times New Roman" w:cs="Times New Roman"/>
                <w:color w:val="000000"/>
                <w:spacing w:val="1"/>
                <w:w w:val="112"/>
                <w:sz w:val="24"/>
                <w:szCs w:val="24"/>
              </w:rPr>
              <w:t>натюр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морта</w:t>
            </w:r>
            <w:r w:rsidRPr="00B455B1">
              <w:rPr>
                <w:rFonts w:ascii="Times New Roman" w:hAnsi="Times New Roman" w:cs="Times New Roman"/>
                <w:color w:val="000000"/>
                <w:spacing w:val="4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B455B1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геометрических</w:t>
            </w:r>
            <w:r w:rsidRPr="00B455B1">
              <w:rPr>
                <w:rFonts w:ascii="Times New Roman" w:hAnsi="Times New Roman" w:cs="Times New Roman"/>
                <w:color w:val="000000"/>
                <w:spacing w:val="4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  (стр. </w:t>
            </w:r>
            <w:r w:rsidRPr="00B455B1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23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учебника</w:t>
            </w:r>
            <w:r w:rsidRPr="00B455B1">
              <w:rPr>
                <w:rFonts w:ascii="Times New Roman" w:hAnsi="Times New Roman" w:cs="Times New Roman"/>
                <w:color w:val="000000"/>
                <w:spacing w:val="6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455B1">
              <w:rPr>
                <w:rFonts w:ascii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B455B1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10–13</w:t>
            </w:r>
            <w:r w:rsidRPr="00B455B1">
              <w:rPr>
                <w:rFonts w:ascii="Times New Roman" w:hAnsi="Times New Roman" w:cs="Times New Roman"/>
                <w:color w:val="000000"/>
                <w:spacing w:val="19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рабочей</w:t>
            </w:r>
            <w:r w:rsidRPr="00B455B1">
              <w:rPr>
                <w:rFonts w:ascii="Times New Roman" w:hAnsi="Times New Roman" w:cs="Times New Roman"/>
                <w:color w:val="000000"/>
                <w:spacing w:val="-13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тетра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ди)</w:t>
            </w:r>
            <w:r w:rsidRPr="00B455B1">
              <w:rPr>
                <w:rFonts w:ascii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(Н).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2"/>
                <w:sz w:val="24"/>
                <w:szCs w:val="24"/>
              </w:rPr>
              <w:t>Рисовать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9"/>
                <w:w w:val="11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натюрморт</w:t>
            </w:r>
            <w:r w:rsidRPr="00B455B1">
              <w:rPr>
                <w:rFonts w:ascii="Times New Roman" w:hAnsi="Times New Roman" w:cs="Times New Roman"/>
                <w:color w:val="000000"/>
                <w:spacing w:val="11"/>
                <w:w w:val="11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 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геометриче</w:t>
            </w:r>
            <w:r w:rsidRPr="00B455B1">
              <w:rPr>
                <w:rFonts w:ascii="Times New Roman" w:hAnsi="Times New Roman" w:cs="Times New Roman"/>
                <w:color w:val="000000"/>
                <w:w w:val="118"/>
                <w:sz w:val="24"/>
                <w:szCs w:val="24"/>
              </w:rPr>
              <w:t>ских</w:t>
            </w:r>
            <w:r w:rsidRPr="00B455B1">
              <w:rPr>
                <w:rFonts w:ascii="Times New Roman" w:hAnsi="Times New Roman" w:cs="Times New Roman"/>
                <w:color w:val="000000"/>
                <w:spacing w:val="-3"/>
                <w:w w:val="118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B455B1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455B1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натуры</w:t>
            </w:r>
            <w:r w:rsidRPr="00B455B1">
              <w:rPr>
                <w:rFonts w:ascii="Times New Roman" w:hAnsi="Times New Roman" w:cs="Times New Roman"/>
                <w:color w:val="000000"/>
                <w:spacing w:val="-2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455B1">
              <w:rPr>
                <w:rFonts w:ascii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B455B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7"/>
                <w:sz w:val="24"/>
                <w:szCs w:val="24"/>
              </w:rPr>
              <w:t>12–13</w:t>
            </w:r>
            <w:r w:rsidRPr="00B455B1">
              <w:rPr>
                <w:rFonts w:ascii="Times New Roman" w:hAnsi="Times New Roman" w:cs="Times New Roman"/>
                <w:color w:val="000000"/>
                <w:spacing w:val="-3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09"/>
                <w:sz w:val="24"/>
                <w:szCs w:val="24"/>
              </w:rPr>
              <w:t>рабо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чей</w:t>
            </w:r>
            <w:r w:rsidRPr="00B455B1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тетради</w:t>
            </w:r>
            <w:r w:rsidRPr="00B455B1">
              <w:rPr>
                <w:rFonts w:ascii="Times New Roman" w:hAnsi="Times New Roman" w:cs="Times New Roman"/>
                <w:color w:val="000000"/>
                <w:spacing w:val="-17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(П).</w:t>
            </w:r>
            <w:r w:rsidRPr="00B455B1"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(Геометрические</w:t>
            </w:r>
            <w:r w:rsidRPr="00B455B1">
              <w:rPr>
                <w:rFonts w:ascii="Times New Roman" w:hAnsi="Times New Roman" w:cs="Times New Roman"/>
                <w:color w:val="000000"/>
                <w:spacing w:val="-16"/>
                <w:w w:val="11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тела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можно</w:t>
            </w:r>
            <w:r w:rsidRPr="00B455B1">
              <w:rPr>
                <w:rFonts w:ascii="Times New Roman" w:hAnsi="Times New Roman" w:cs="Times New Roman"/>
                <w:color w:val="000000"/>
                <w:spacing w:val="-3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изготовить</w:t>
            </w:r>
            <w:r w:rsidRPr="00B455B1">
              <w:rPr>
                <w:rFonts w:ascii="Times New Roman" w:hAnsi="Times New Roman" w:cs="Times New Roman"/>
                <w:color w:val="000000"/>
                <w:spacing w:val="-3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B455B1">
              <w:rPr>
                <w:rFonts w:ascii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7"/>
                <w:sz w:val="24"/>
                <w:szCs w:val="24"/>
              </w:rPr>
              <w:t>ватмана,</w:t>
            </w:r>
            <w:r w:rsidRPr="00B455B1">
              <w:rPr>
                <w:rFonts w:ascii="Times New Roman" w:hAnsi="Times New Roman" w:cs="Times New Roman"/>
                <w:color w:val="000000"/>
                <w:spacing w:val="-5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10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рабочей</w:t>
            </w:r>
            <w:r w:rsidRPr="00B455B1">
              <w:rPr>
                <w:rFonts w:ascii="Times New Roman" w:hAnsi="Times New Roman" w:cs="Times New Roman"/>
                <w:color w:val="000000"/>
                <w:spacing w:val="-24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тетради.)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"/>
                <w:w w:val="114"/>
                <w:sz w:val="24"/>
                <w:szCs w:val="24"/>
              </w:rPr>
              <w:t>Имет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4"/>
                <w:sz w:val="24"/>
                <w:szCs w:val="24"/>
              </w:rPr>
              <w:t xml:space="preserve">ь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36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"/>
                <w:w w:val="114"/>
                <w:sz w:val="24"/>
                <w:szCs w:val="24"/>
              </w:rPr>
              <w:t>представлени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4"/>
                <w:sz w:val="24"/>
                <w:szCs w:val="24"/>
              </w:rPr>
              <w:t xml:space="preserve">е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40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 </w:t>
            </w:r>
            <w:r w:rsidRPr="00B455B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том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 xml:space="preserve">, </w:t>
            </w:r>
            <w:r w:rsidRPr="00B455B1">
              <w:rPr>
                <w:rFonts w:ascii="Times New Roman" w:hAnsi="Times New Roman" w:cs="Times New Roman"/>
                <w:color w:val="000000"/>
                <w:spacing w:val="42"/>
                <w:w w:val="11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чт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 xml:space="preserve">о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такое</w:t>
            </w:r>
            <w:r w:rsidRPr="00B455B1">
              <w:rPr>
                <w:rFonts w:ascii="Times New Roman" w:hAnsi="Times New Roman" w:cs="Times New Roman"/>
                <w:color w:val="000000"/>
                <w:spacing w:val="-1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пропорции</w:t>
            </w:r>
            <w:r w:rsidRPr="00B455B1">
              <w:rPr>
                <w:rFonts w:ascii="Times New Roman" w:hAnsi="Times New Roman" w:cs="Times New Roman"/>
                <w:color w:val="000000"/>
                <w:spacing w:val="-14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455B1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 xml:space="preserve">соразмерность.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4"/>
                <w:sz w:val="24"/>
                <w:szCs w:val="24"/>
              </w:rPr>
              <w:t xml:space="preserve">Изучить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2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основные</w:t>
            </w:r>
            <w:r w:rsidRPr="00B455B1">
              <w:rPr>
                <w:rFonts w:ascii="Times New Roman" w:hAnsi="Times New Roman" w:cs="Times New Roman"/>
                <w:color w:val="000000"/>
                <w:spacing w:val="10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пропорции</w:t>
            </w:r>
            <w:r w:rsidRPr="00B455B1">
              <w:rPr>
                <w:rFonts w:ascii="Times New Roman" w:hAnsi="Times New Roman" w:cs="Times New Roman"/>
                <w:color w:val="000000"/>
                <w:spacing w:val="31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чело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веческого</w:t>
            </w:r>
            <w:r w:rsidRPr="00B455B1">
              <w:rPr>
                <w:rFonts w:ascii="Times New Roman" w:hAnsi="Times New Roman" w:cs="Times New Roman"/>
                <w:color w:val="000000"/>
                <w:spacing w:val="-19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лица</w:t>
            </w:r>
            <w:r w:rsidRPr="00B455B1">
              <w:rPr>
                <w:rFonts w:ascii="Times New Roman" w:hAnsi="Times New Roman" w:cs="Times New Roman"/>
                <w:color w:val="000000"/>
                <w:spacing w:val="11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(Н)</w:t>
            </w:r>
            <w:r w:rsidRPr="00B455B1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455B1">
              <w:rPr>
                <w:rFonts w:ascii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4"/>
                <w:sz w:val="24"/>
                <w:szCs w:val="24"/>
              </w:rPr>
              <w:t>уметь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ими </w:t>
            </w:r>
            <w:r w:rsidRPr="00B455B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5"/>
                <w:sz w:val="24"/>
                <w:szCs w:val="24"/>
              </w:rPr>
              <w:t>поль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4"/>
                <w:sz w:val="24"/>
                <w:szCs w:val="24"/>
              </w:rPr>
              <w:t>зоваться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-5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(П).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"/>
                <w:w w:val="116"/>
                <w:sz w:val="24"/>
                <w:szCs w:val="24"/>
              </w:rPr>
              <w:t>Выполнит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6"/>
                <w:sz w:val="24"/>
                <w:szCs w:val="24"/>
              </w:rPr>
              <w:t>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3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"/>
                <w:w w:val="116"/>
                <w:sz w:val="24"/>
                <w:szCs w:val="24"/>
              </w:rPr>
              <w:t>задани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6"/>
                <w:sz w:val="24"/>
                <w:szCs w:val="24"/>
              </w:rPr>
              <w:t>я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455B1">
              <w:rPr>
                <w:rFonts w:ascii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5"/>
                <w:sz w:val="24"/>
                <w:szCs w:val="24"/>
              </w:rPr>
              <w:t>стр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.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5"/>
                <w:sz w:val="24"/>
                <w:szCs w:val="24"/>
              </w:rPr>
              <w:t>24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23"/>
                <w:sz w:val="24"/>
                <w:szCs w:val="24"/>
              </w:rPr>
              <w:t>–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5"/>
                <w:sz w:val="24"/>
                <w:szCs w:val="24"/>
              </w:rPr>
              <w:t>2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5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учебника</w:t>
            </w:r>
            <w:r w:rsidRPr="00B455B1">
              <w:rPr>
                <w:rFonts w:ascii="Times New Roman" w:hAnsi="Times New Roman" w:cs="Times New Roman"/>
                <w:color w:val="000000"/>
                <w:spacing w:val="6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455B1">
              <w:rPr>
                <w:rFonts w:ascii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B455B1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24–25</w:t>
            </w:r>
            <w:r w:rsidRPr="00B455B1">
              <w:rPr>
                <w:rFonts w:ascii="Times New Roman" w:hAnsi="Times New Roman" w:cs="Times New Roman"/>
                <w:color w:val="000000"/>
                <w:spacing w:val="19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рабочей</w:t>
            </w:r>
            <w:r w:rsidRPr="00B455B1">
              <w:rPr>
                <w:rFonts w:ascii="Times New Roman" w:hAnsi="Times New Roman" w:cs="Times New Roman"/>
                <w:color w:val="000000"/>
                <w:spacing w:val="-13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тетра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B455B1"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(Н).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9"/>
                <w:sz w:val="24"/>
                <w:szCs w:val="24"/>
              </w:rPr>
              <w:t>Знать</w:t>
            </w:r>
            <w:r w:rsidRPr="00B455B1">
              <w:rPr>
                <w:rFonts w:ascii="Times New Roman" w:hAnsi="Times New Roman" w:cs="Times New Roman"/>
                <w:color w:val="000000"/>
                <w:w w:val="119"/>
                <w:sz w:val="24"/>
                <w:szCs w:val="24"/>
              </w:rPr>
              <w:t>,</w:t>
            </w:r>
            <w:r w:rsidRPr="00B455B1">
              <w:rPr>
                <w:rFonts w:ascii="Times New Roman" w:hAnsi="Times New Roman" w:cs="Times New Roman"/>
                <w:color w:val="000000"/>
                <w:spacing w:val="21"/>
                <w:w w:val="119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9"/>
                <w:sz w:val="24"/>
                <w:szCs w:val="24"/>
              </w:rPr>
              <w:t>как</w:t>
            </w:r>
            <w:r w:rsidRPr="00B455B1">
              <w:rPr>
                <w:rFonts w:ascii="Times New Roman" w:hAnsi="Times New Roman" w:cs="Times New Roman"/>
                <w:color w:val="000000"/>
                <w:spacing w:val="29"/>
                <w:w w:val="119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9"/>
                <w:sz w:val="24"/>
                <w:szCs w:val="24"/>
              </w:rPr>
              <w:t>изменяется</w:t>
            </w:r>
            <w:r w:rsidRPr="00B455B1">
              <w:rPr>
                <w:rFonts w:ascii="Times New Roman" w:hAnsi="Times New Roman" w:cs="Times New Roman"/>
                <w:color w:val="000000"/>
                <w:spacing w:val="-9"/>
                <w:w w:val="119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лицо </w:t>
            </w:r>
            <w:r w:rsidRPr="00B455B1">
              <w:rPr>
                <w:rFonts w:ascii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челове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B455B1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455B1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возрастом</w:t>
            </w:r>
            <w:r w:rsidRPr="00B455B1">
              <w:rPr>
                <w:rFonts w:ascii="Times New Roman" w:hAnsi="Times New Roman" w:cs="Times New Roman"/>
                <w:color w:val="000000"/>
                <w:spacing w:val="-4"/>
                <w:w w:val="11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B455B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B455B1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сменой</w:t>
            </w:r>
            <w:r w:rsidRPr="00B455B1">
              <w:rPr>
                <w:rFonts w:ascii="Times New Roman" w:hAnsi="Times New Roman" w:cs="Times New Roman"/>
                <w:color w:val="000000"/>
                <w:spacing w:val="-4"/>
                <w:w w:val="11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настрое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(стр.</w:t>
            </w:r>
            <w:r w:rsidRPr="00B455B1"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26–27</w:t>
            </w:r>
            <w:r w:rsidRPr="00B455B1">
              <w:rPr>
                <w:rFonts w:ascii="Times New Roman" w:hAnsi="Times New Roman" w:cs="Times New Roman"/>
                <w:color w:val="000000"/>
                <w:spacing w:val="-3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учебника</w:t>
            </w:r>
            <w:r w:rsidRPr="00B455B1">
              <w:rPr>
                <w:rFonts w:ascii="Times New Roman" w:hAnsi="Times New Roman" w:cs="Times New Roman"/>
                <w:color w:val="000000"/>
                <w:spacing w:val="-19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455B1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</w:t>
            </w:r>
            <w:r w:rsidRPr="00B455B1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7"/>
                <w:sz w:val="24"/>
                <w:szCs w:val="24"/>
              </w:rPr>
              <w:t xml:space="preserve">26–27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 xml:space="preserve">тетради)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(П).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6"/>
                <w:sz w:val="24"/>
                <w:szCs w:val="24"/>
              </w:rPr>
              <w:t>Выполнить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6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6"/>
                <w:sz w:val="24"/>
                <w:szCs w:val="24"/>
              </w:rPr>
              <w:t>задания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5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 xml:space="preserve">на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B455B1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26–27</w:t>
            </w:r>
            <w:r w:rsidRPr="00B455B1">
              <w:rPr>
                <w:rFonts w:ascii="Times New Roman" w:hAnsi="Times New Roman" w:cs="Times New Roman"/>
                <w:color w:val="000000"/>
                <w:spacing w:val="21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учебника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455B1">
              <w:rPr>
                <w:rFonts w:ascii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 стр. </w:t>
            </w:r>
            <w:r w:rsidRPr="00B455B1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7"/>
                <w:sz w:val="24"/>
                <w:szCs w:val="24"/>
              </w:rPr>
              <w:t xml:space="preserve">26–27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рабочей</w:t>
            </w:r>
            <w:r w:rsidRPr="00B455B1">
              <w:rPr>
                <w:rFonts w:ascii="Times New Roman" w:hAnsi="Times New Roman" w:cs="Times New Roman"/>
                <w:color w:val="000000"/>
                <w:spacing w:val="-24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тетради</w:t>
            </w:r>
            <w:r w:rsidRPr="00B455B1">
              <w:rPr>
                <w:rFonts w:ascii="Times New Roman" w:hAnsi="Times New Roman" w:cs="Times New Roman"/>
                <w:color w:val="000000"/>
                <w:spacing w:val="-11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(П).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5"/>
                <w:sz w:val="24"/>
                <w:szCs w:val="24"/>
              </w:rPr>
              <w:t>Выполнить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37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5"/>
                <w:sz w:val="24"/>
                <w:szCs w:val="24"/>
              </w:rPr>
              <w:t>задание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0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«Семейный</w:t>
            </w:r>
            <w:r w:rsidRPr="00B455B1">
              <w:rPr>
                <w:rFonts w:ascii="Times New Roman" w:hAnsi="Times New Roman" w:cs="Times New Roman"/>
                <w:color w:val="000000"/>
                <w:spacing w:val="-17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пор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трет»</w:t>
            </w:r>
            <w:r w:rsidRPr="00B455B1">
              <w:rPr>
                <w:rFonts w:ascii="Times New Roman" w:hAnsi="Times New Roman" w:cs="Times New Roman"/>
                <w:color w:val="000000"/>
                <w:spacing w:val="13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 стр. </w:t>
            </w:r>
            <w:r w:rsidRPr="00B455B1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28–29</w:t>
            </w:r>
            <w:r w:rsidRPr="00B455B1">
              <w:rPr>
                <w:rFonts w:ascii="Times New Roman" w:hAnsi="Times New Roman" w:cs="Times New Roman"/>
                <w:color w:val="000000"/>
                <w:spacing w:val="31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 xml:space="preserve">рабочей тетради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(П).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"/>
                <w:w w:val="113"/>
                <w:sz w:val="24"/>
                <w:szCs w:val="24"/>
              </w:rPr>
              <w:t>Знат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3"/>
                <w:sz w:val="24"/>
                <w:szCs w:val="24"/>
              </w:rPr>
              <w:t xml:space="preserve">ь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0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1"/>
                <w:w w:val="113"/>
                <w:sz w:val="24"/>
                <w:szCs w:val="24"/>
              </w:rPr>
              <w:t>истори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ю</w:t>
            </w:r>
            <w:r w:rsidRPr="00B455B1">
              <w:rPr>
                <w:rFonts w:ascii="Times New Roman" w:hAnsi="Times New Roman" w:cs="Times New Roman"/>
                <w:color w:val="000000"/>
                <w:spacing w:val="23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455B1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1"/>
                <w:w w:val="108"/>
                <w:sz w:val="24"/>
                <w:szCs w:val="24"/>
              </w:rPr>
              <w:t>особенност</w:t>
            </w:r>
            <w:r w:rsidRPr="00B455B1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 xml:space="preserve">и  </w:t>
            </w:r>
            <w:r w:rsidRPr="00B455B1">
              <w:rPr>
                <w:rFonts w:ascii="Times New Roman" w:hAnsi="Times New Roman" w:cs="Times New Roman"/>
                <w:color w:val="000000"/>
                <w:spacing w:val="1"/>
                <w:w w:val="114"/>
                <w:sz w:val="24"/>
                <w:szCs w:val="24"/>
              </w:rPr>
              <w:t>хох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ломской</w:t>
            </w:r>
            <w:r w:rsidRPr="00B455B1">
              <w:rPr>
                <w:rFonts w:ascii="Times New Roman" w:hAnsi="Times New Roman" w:cs="Times New Roman"/>
                <w:color w:val="000000"/>
                <w:spacing w:val="30"/>
                <w:w w:val="11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росписи</w:t>
            </w:r>
            <w:r w:rsidRPr="00B455B1">
              <w:rPr>
                <w:rFonts w:ascii="Times New Roman" w:hAnsi="Times New Roman" w:cs="Times New Roman"/>
                <w:color w:val="000000"/>
                <w:spacing w:val="17"/>
                <w:w w:val="11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(Н) </w:t>
            </w:r>
            <w:r w:rsidRPr="00B455B1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4"/>
                <w:sz w:val="24"/>
                <w:szCs w:val="24"/>
              </w:rPr>
              <w:t>уметь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2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9"/>
                <w:sz w:val="24"/>
                <w:szCs w:val="24"/>
              </w:rPr>
              <w:t>отли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4"/>
                <w:sz w:val="24"/>
                <w:szCs w:val="24"/>
              </w:rPr>
              <w:t xml:space="preserve">чать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её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B455B1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других</w:t>
            </w:r>
            <w:r w:rsidRPr="00B455B1">
              <w:rPr>
                <w:rFonts w:ascii="Times New Roman" w:hAnsi="Times New Roman" w:cs="Times New Roman"/>
                <w:color w:val="000000"/>
                <w:spacing w:val="6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lastRenderedPageBreak/>
              <w:t xml:space="preserve">народных 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промыс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B455B1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(П).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6"/>
                <w:sz w:val="24"/>
                <w:szCs w:val="24"/>
              </w:rPr>
              <w:t>Изучить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1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6"/>
                <w:sz w:val="24"/>
                <w:szCs w:val="24"/>
              </w:rPr>
              <w:t>этапы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>выполнения</w:t>
            </w:r>
            <w:r w:rsidRPr="00B455B1">
              <w:rPr>
                <w:rFonts w:ascii="Times New Roman" w:hAnsi="Times New Roman" w:cs="Times New Roman"/>
                <w:color w:val="000000"/>
                <w:spacing w:val="-9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>различ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 w:rsidRPr="00B455B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хохломских</w:t>
            </w:r>
            <w:r w:rsidRPr="00B455B1">
              <w:rPr>
                <w:rFonts w:ascii="Times New Roman" w:hAnsi="Times New Roman" w:cs="Times New Roman"/>
                <w:color w:val="000000"/>
                <w:spacing w:val="15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узоров</w:t>
            </w:r>
            <w:r w:rsidRPr="00B455B1">
              <w:rPr>
                <w:rFonts w:ascii="Times New Roman" w:hAnsi="Times New Roman" w:cs="Times New Roman"/>
                <w:color w:val="000000"/>
                <w:spacing w:val="-13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455B1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8"/>
                <w:sz w:val="24"/>
                <w:szCs w:val="24"/>
              </w:rPr>
              <w:t xml:space="preserve">выполнить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7"/>
                <w:sz w:val="24"/>
                <w:szCs w:val="24"/>
              </w:rPr>
              <w:t>задания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6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455B1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B455B1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30–31</w:t>
            </w:r>
            <w:r w:rsidRPr="00B455B1">
              <w:rPr>
                <w:rFonts w:ascii="Times New Roman" w:hAnsi="Times New Roman" w:cs="Times New Roman"/>
                <w:color w:val="000000"/>
                <w:spacing w:val="21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рабочей</w:t>
            </w:r>
            <w:r w:rsidRPr="00B455B1">
              <w:rPr>
                <w:rFonts w:ascii="Times New Roman" w:hAnsi="Times New Roman" w:cs="Times New Roman"/>
                <w:color w:val="000000"/>
                <w:spacing w:val="-11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тетра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B455B1"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(Н)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6"/>
                <w:sz w:val="24"/>
                <w:szCs w:val="24"/>
              </w:rPr>
              <w:t>Расписать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-19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6"/>
                <w:sz w:val="24"/>
                <w:szCs w:val="24"/>
              </w:rPr>
              <w:t>тарелку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7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B455B1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7"/>
                <w:sz w:val="24"/>
                <w:szCs w:val="24"/>
              </w:rPr>
              <w:t>шкатулку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43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7"/>
                <w:sz w:val="24"/>
                <w:szCs w:val="24"/>
              </w:rPr>
              <w:t xml:space="preserve">в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технике</w:t>
            </w:r>
            <w:r w:rsidRPr="00B455B1">
              <w:rPr>
                <w:rFonts w:ascii="Times New Roman" w:hAnsi="Times New Roman" w:cs="Times New Roman"/>
                <w:color w:val="000000"/>
                <w:spacing w:val="18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 xml:space="preserve">хохломской росписи. Можно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использоват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 xml:space="preserve">ь </w:t>
            </w:r>
            <w:r w:rsidRPr="00B455B1">
              <w:rPr>
                <w:rFonts w:ascii="Times New Roman" w:hAnsi="Times New Roman" w:cs="Times New Roman"/>
                <w:color w:val="000000"/>
                <w:spacing w:val="32"/>
                <w:w w:val="11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вмест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  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6"/>
                <w:sz w:val="24"/>
                <w:szCs w:val="24"/>
              </w:rPr>
              <w:t>тарелк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 xml:space="preserve">и </w:t>
            </w:r>
            <w:r w:rsidRPr="00B455B1">
              <w:rPr>
                <w:rFonts w:ascii="Times New Roman" w:hAnsi="Times New Roman" w:cs="Times New Roman"/>
                <w:color w:val="000000"/>
                <w:spacing w:val="25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28"/>
                <w:sz w:val="24"/>
                <w:szCs w:val="24"/>
              </w:rPr>
              <w:t>к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р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у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 xml:space="preserve">г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B455B1">
              <w:rPr>
                <w:rFonts w:ascii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овал </w:t>
            </w:r>
            <w:r w:rsidRPr="00B455B1">
              <w:rPr>
                <w:rFonts w:ascii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</w:t>
            </w:r>
            <w:r w:rsidRPr="00B455B1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7"/>
                <w:sz w:val="24"/>
                <w:szCs w:val="24"/>
              </w:rPr>
              <w:t>ватмана,</w:t>
            </w:r>
            <w:r w:rsidRPr="00B455B1">
              <w:rPr>
                <w:rFonts w:ascii="Times New Roman" w:hAnsi="Times New Roman" w:cs="Times New Roman"/>
                <w:color w:val="000000"/>
                <w:spacing w:val="24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детали</w:t>
            </w:r>
            <w:r w:rsidRPr="00B455B1">
              <w:rPr>
                <w:rFonts w:ascii="Times New Roman" w:hAnsi="Times New Roman" w:cs="Times New Roman"/>
                <w:color w:val="000000"/>
                <w:spacing w:val="25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шка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 xml:space="preserve">тулки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подготовить</w:t>
            </w:r>
            <w:r w:rsidRPr="00B455B1">
              <w:rPr>
                <w:rFonts w:ascii="Times New Roman" w:hAnsi="Times New Roman" w:cs="Times New Roman"/>
                <w:color w:val="000000"/>
                <w:spacing w:val="7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заранее</w:t>
            </w:r>
            <w:r w:rsidRPr="00B455B1">
              <w:rPr>
                <w:rFonts w:ascii="Times New Roman" w:hAnsi="Times New Roman" w:cs="Times New Roman"/>
                <w:color w:val="000000"/>
                <w:spacing w:val="36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  </w:t>
            </w:r>
            <w:r w:rsidRPr="00B455B1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вос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пользоватьс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я</w:t>
            </w:r>
            <w:r w:rsidRPr="00B455B1">
              <w:rPr>
                <w:rFonts w:ascii="Times New Roman" w:hAnsi="Times New Roman" w:cs="Times New Roman"/>
                <w:color w:val="000000"/>
                <w:spacing w:val="22"/>
                <w:w w:val="11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шаблоно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 xml:space="preserve">м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455B1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5"/>
                <w:sz w:val="24"/>
                <w:szCs w:val="24"/>
              </w:rPr>
              <w:t>стр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  <w:r w:rsidRPr="00B455B1">
              <w:rPr>
                <w:rFonts w:ascii="Times New Roman" w:hAnsi="Times New Roman" w:cs="Times New Roman"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5"/>
                <w:sz w:val="24"/>
                <w:szCs w:val="24"/>
              </w:rPr>
              <w:t>6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7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рабочей</w:t>
            </w:r>
            <w:r w:rsidRPr="00B455B1">
              <w:rPr>
                <w:rFonts w:ascii="Times New Roman" w:hAnsi="Times New Roman" w:cs="Times New Roman"/>
                <w:color w:val="000000"/>
                <w:spacing w:val="-24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тетради</w:t>
            </w:r>
            <w:r w:rsidRPr="00B455B1">
              <w:rPr>
                <w:rFonts w:ascii="Times New Roman" w:hAnsi="Times New Roman" w:cs="Times New Roman"/>
                <w:color w:val="000000"/>
                <w:spacing w:val="-11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(П).</w:t>
            </w: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  такое пейзаж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зимнего колорита на примере произведений А. Грабаря,  Р. Кента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  такое портрет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ПДД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Я-велосипедист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регламентирующие движения велосипедиста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цветными карандашами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Тренируем  наблюдательность,   изучаем   портрет  неизвестной С. Чехонина.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декоративном панно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декоративного панно с использованием природного материала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ПДД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Железнодорожный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сопутствующие железной дороге.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объёма и формы гранёных и округлых поверхностей и простых геометрических тел (пирамиды и цилиндра).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ра</w:t>
            </w:r>
            <w:proofErr w:type="gramStart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з-</w:t>
            </w:r>
            <w:proofErr w:type="gramEnd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личной штриховки (различное направление штрихов, послойное уплотнение штриховки).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светотени на  различных поверхностях. Рисование натюрморта из геометрических тел с натуры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основных пропорций человеческого лица.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представления о соразмерности, соотношении целого и его частей,  идеальном  соотношении частей  человеческого  лица, мимике.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Тренировка наблюдательности: изменение пропорций лица чел</w:t>
            </w:r>
            <w:proofErr w:type="gramStart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 с возрастом, мимика.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промыслы: изучение хохломской росписи.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/>
                <w:sz w:val="24"/>
                <w:szCs w:val="24"/>
              </w:rPr>
              <w:t>ПДД  Правила перехода при высадке из общественного транспорта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 тарелки  или   шкатулки  с  хохломской  росписью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Продолжение изучения орнамента. Плетёные орнаменты: звериный стиль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Совмещение нескольких техник при работе  акварельными краск</w:t>
            </w:r>
            <w:proofErr w:type="gramStart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ми.  Техника отпечатка.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особенностей стиля мастера иллюстрации И. </w:t>
            </w:r>
            <w:proofErr w:type="spellStart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Билибина</w:t>
            </w:r>
            <w:proofErr w:type="spellEnd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«Фантастическое дерево» с использованием различных видов  штриховки.</w:t>
            </w:r>
          </w:p>
        </w:tc>
        <w:tc>
          <w:tcPr>
            <w:tcW w:w="6095" w:type="dxa"/>
            <w:vMerge w:val="restart"/>
          </w:tcPr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-4"/>
                <w:w w:val="113"/>
                <w:sz w:val="24"/>
                <w:szCs w:val="24"/>
              </w:rPr>
              <w:t>Умет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3"/>
                <w:sz w:val="24"/>
                <w:szCs w:val="24"/>
              </w:rPr>
              <w:t xml:space="preserve">ь </w:t>
            </w:r>
            <w:r w:rsidRPr="00B455B1">
              <w:rPr>
                <w:rFonts w:ascii="Times New Roman" w:hAnsi="Times New Roman" w:cs="Times New Roman"/>
                <w:color w:val="000000"/>
                <w:spacing w:val="-4"/>
                <w:w w:val="113"/>
                <w:sz w:val="24"/>
                <w:szCs w:val="24"/>
              </w:rPr>
              <w:t>работат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 xml:space="preserve">ь </w:t>
            </w:r>
            <w:r w:rsidRPr="00B455B1">
              <w:rPr>
                <w:rFonts w:ascii="Times New Roman" w:hAnsi="Times New Roman" w:cs="Times New Roman"/>
                <w:color w:val="000000"/>
                <w:spacing w:val="-4"/>
                <w:w w:val="113"/>
                <w:sz w:val="24"/>
                <w:szCs w:val="24"/>
              </w:rPr>
              <w:t>акварелью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,</w:t>
            </w:r>
            <w:r w:rsidRPr="00B455B1">
              <w:rPr>
                <w:rFonts w:ascii="Times New Roman" w:hAnsi="Times New Roman" w:cs="Times New Roman"/>
                <w:color w:val="000000"/>
                <w:spacing w:val="33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  <w:t xml:space="preserve">совмещая </w:t>
            </w:r>
            <w:r w:rsidRPr="00B455B1">
              <w:rPr>
                <w:rFonts w:ascii="Times New Roman" w:hAnsi="Times New Roman" w:cs="Times New Roman"/>
                <w:color w:val="000000"/>
                <w:spacing w:val="-5"/>
                <w:w w:val="116"/>
                <w:sz w:val="24"/>
                <w:szCs w:val="24"/>
              </w:rPr>
              <w:t>различны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>е</w:t>
            </w:r>
            <w:r w:rsidRPr="00B455B1">
              <w:rPr>
                <w:rFonts w:ascii="Times New Roman" w:hAnsi="Times New Roman" w:cs="Times New Roman"/>
                <w:color w:val="000000"/>
                <w:spacing w:val="39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5"/>
                <w:w w:val="116"/>
                <w:sz w:val="24"/>
                <w:szCs w:val="24"/>
              </w:rPr>
              <w:t>техник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 xml:space="preserve">и 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455B1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5"/>
                <w:w w:val="116"/>
                <w:sz w:val="24"/>
                <w:szCs w:val="24"/>
              </w:rPr>
              <w:t>даж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>е</w:t>
            </w:r>
            <w:r w:rsidRPr="00B455B1">
              <w:rPr>
                <w:rFonts w:ascii="Times New Roman" w:hAnsi="Times New Roman" w:cs="Times New Roman"/>
                <w:color w:val="000000"/>
                <w:spacing w:val="44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  <w:t>материа</w:t>
            </w:r>
            <w:r w:rsidRPr="00B455B1">
              <w:rPr>
                <w:rFonts w:ascii="Times New Roman" w:hAnsi="Times New Roman" w:cs="Times New Roman"/>
                <w:color w:val="000000"/>
                <w:spacing w:val="-4"/>
                <w:w w:val="121"/>
                <w:sz w:val="24"/>
                <w:szCs w:val="24"/>
              </w:rPr>
              <w:t>лы.</w:t>
            </w:r>
          </w:p>
          <w:p w:rsidR="0067193F" w:rsidRPr="00B455B1" w:rsidRDefault="0067193F" w:rsidP="00BE44E7">
            <w:pPr>
              <w:widowControl w:val="0"/>
              <w:tabs>
                <w:tab w:val="left" w:pos="1320"/>
                <w:tab w:val="left" w:pos="24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6"/>
                <w:w w:val="116"/>
                <w:sz w:val="24"/>
                <w:szCs w:val="24"/>
              </w:rPr>
              <w:t>Изучит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6"/>
                <w:sz w:val="24"/>
                <w:szCs w:val="24"/>
              </w:rPr>
              <w:t>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-37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ab/>
            </w:r>
            <w:r w:rsidRPr="00B455B1">
              <w:rPr>
                <w:rFonts w:ascii="Times New Roman" w:hAnsi="Times New Roman" w:cs="Times New Roman"/>
                <w:color w:val="000000"/>
                <w:spacing w:val="6"/>
                <w:w w:val="116"/>
                <w:sz w:val="24"/>
                <w:szCs w:val="24"/>
              </w:rPr>
              <w:t>техник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>у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>о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15"/>
                <w:sz w:val="24"/>
                <w:szCs w:val="24"/>
              </w:rPr>
              <w:t>т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14"/>
                <w:sz w:val="24"/>
                <w:szCs w:val="24"/>
              </w:rPr>
              <w:t>п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09"/>
                <w:sz w:val="24"/>
                <w:szCs w:val="24"/>
              </w:rPr>
              <w:t>е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14"/>
                <w:sz w:val="24"/>
                <w:szCs w:val="24"/>
              </w:rPr>
              <w:t>ч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17"/>
                <w:sz w:val="24"/>
                <w:szCs w:val="24"/>
              </w:rPr>
              <w:t>а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15"/>
                <w:sz w:val="24"/>
                <w:szCs w:val="24"/>
              </w:rPr>
              <w:t>т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28"/>
                <w:sz w:val="24"/>
                <w:szCs w:val="24"/>
              </w:rPr>
              <w:t>к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17"/>
                <w:sz w:val="24"/>
                <w:szCs w:val="24"/>
              </w:rPr>
              <w:t>а</w:t>
            </w:r>
            <w:r w:rsidRPr="00B455B1">
              <w:rPr>
                <w:rFonts w:ascii="Times New Roman" w:hAnsi="Times New Roman" w:cs="Times New Roman"/>
                <w:color w:val="000000"/>
                <w:w w:val="138"/>
                <w:sz w:val="24"/>
                <w:szCs w:val="24"/>
              </w:rPr>
              <w:t xml:space="preserve">.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-5"/>
                <w:w w:val="115"/>
                <w:sz w:val="24"/>
                <w:szCs w:val="24"/>
              </w:rPr>
              <w:t>Использоват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5"/>
                <w:sz w:val="24"/>
                <w:szCs w:val="24"/>
              </w:rPr>
              <w:t>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3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(Н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B455B1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эт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455B1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5"/>
                <w:w w:val="116"/>
                <w:sz w:val="24"/>
                <w:szCs w:val="24"/>
              </w:rPr>
              <w:t>техник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 xml:space="preserve">у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455B1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4"/>
                <w:w w:val="110"/>
                <w:sz w:val="24"/>
                <w:szCs w:val="24"/>
              </w:rPr>
              <w:t xml:space="preserve">своей </w:t>
            </w:r>
            <w:r w:rsidRPr="00B455B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работ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455B1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5"/>
                <w:w w:val="114"/>
                <w:sz w:val="24"/>
                <w:szCs w:val="24"/>
              </w:rPr>
              <w:t>акварель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ю</w:t>
            </w:r>
            <w:r w:rsidRPr="00B455B1">
              <w:rPr>
                <w:rFonts w:ascii="Times New Roman" w:hAnsi="Times New Roman" w:cs="Times New Roman"/>
                <w:color w:val="000000"/>
                <w:spacing w:val="-8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  <w:t>(П).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-5"/>
                <w:w w:val="117"/>
                <w:sz w:val="24"/>
                <w:szCs w:val="24"/>
              </w:rPr>
              <w:t>Выполнит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7"/>
                <w:sz w:val="24"/>
                <w:szCs w:val="24"/>
              </w:rPr>
              <w:t>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6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-5"/>
                <w:w w:val="117"/>
                <w:sz w:val="24"/>
                <w:szCs w:val="24"/>
              </w:rPr>
              <w:t>задани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7"/>
                <w:sz w:val="24"/>
                <w:szCs w:val="24"/>
              </w:rPr>
              <w:t>я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6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н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  </w:t>
            </w:r>
            <w:r w:rsidRPr="00B455B1">
              <w:rPr>
                <w:rFonts w:ascii="Times New Roman" w:hAnsi="Times New Roman" w:cs="Times New Roman"/>
                <w:color w:val="000000"/>
                <w:spacing w:val="-5"/>
                <w:w w:val="115"/>
                <w:sz w:val="24"/>
                <w:szCs w:val="24"/>
              </w:rPr>
              <w:t>стр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.</w:t>
            </w:r>
            <w:r w:rsidRPr="00B455B1">
              <w:rPr>
                <w:rFonts w:ascii="Times New Roman" w:hAnsi="Times New Roman" w:cs="Times New Roman"/>
                <w:color w:val="000000"/>
                <w:spacing w:val="6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5"/>
                <w:w w:val="115"/>
                <w:sz w:val="24"/>
                <w:szCs w:val="24"/>
              </w:rPr>
              <w:t>32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–33</w:t>
            </w:r>
            <w:r w:rsidRPr="00B455B1">
              <w:rPr>
                <w:rFonts w:ascii="Times New Roman" w:hAnsi="Times New Roman" w:cs="Times New Roman"/>
                <w:color w:val="000000"/>
                <w:spacing w:val="20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в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учебнике</w:t>
            </w:r>
            <w:r w:rsidRPr="00B455B1">
              <w:rPr>
                <w:rFonts w:ascii="Times New Roman" w:hAnsi="Times New Roman" w:cs="Times New Roman"/>
                <w:color w:val="000000"/>
                <w:spacing w:val="29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B455B1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B455B1">
              <w:rPr>
                <w:rFonts w:ascii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7"/>
                <w:sz w:val="24"/>
                <w:szCs w:val="24"/>
              </w:rPr>
              <w:t>36–37</w:t>
            </w:r>
            <w:r w:rsidRPr="00B455B1">
              <w:rPr>
                <w:rFonts w:ascii="Times New Roman" w:hAnsi="Times New Roman" w:cs="Times New Roman"/>
                <w:color w:val="000000"/>
                <w:spacing w:val="27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 </w:t>
            </w:r>
            <w:r w:rsidRPr="00B455B1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 xml:space="preserve">рабочей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тетради.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"/>
                <w:w w:val="114"/>
                <w:sz w:val="24"/>
                <w:szCs w:val="24"/>
              </w:rPr>
              <w:t>Имет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4"/>
                <w:sz w:val="24"/>
                <w:szCs w:val="24"/>
              </w:rPr>
              <w:t xml:space="preserve">ь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4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"/>
                <w:w w:val="114"/>
                <w:sz w:val="24"/>
                <w:szCs w:val="24"/>
              </w:rPr>
              <w:t>представлени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4"/>
                <w:sz w:val="24"/>
                <w:szCs w:val="24"/>
              </w:rPr>
              <w:t xml:space="preserve">е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8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455B1">
              <w:rPr>
                <w:rFonts w:ascii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B455B1">
              <w:rPr>
                <w:rFonts w:ascii="Times New Roman" w:hAnsi="Times New Roman" w:cs="Times New Roman"/>
                <w:color w:val="000000"/>
                <w:spacing w:val="2"/>
                <w:w w:val="115"/>
                <w:sz w:val="24"/>
                <w:szCs w:val="24"/>
              </w:rPr>
              <w:t>т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в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рч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09"/>
                <w:sz w:val="24"/>
                <w:szCs w:val="24"/>
              </w:rPr>
              <w:t>е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06"/>
                <w:sz w:val="24"/>
                <w:szCs w:val="24"/>
              </w:rPr>
              <w:t>с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5"/>
                <w:sz w:val="24"/>
                <w:szCs w:val="24"/>
              </w:rPr>
              <w:t>т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в</w:t>
            </w:r>
            <w:r w:rsidRPr="00B455B1">
              <w:rPr>
                <w:rFonts w:ascii="Times New Roman" w:hAnsi="Times New Roman" w:cs="Times New Roman"/>
                <w:color w:val="000000"/>
                <w:w w:val="109"/>
                <w:sz w:val="24"/>
                <w:szCs w:val="24"/>
              </w:rPr>
              <w:t>е</w:t>
            </w:r>
            <w:proofErr w:type="spellEnd"/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B455B1">
              <w:rPr>
                <w:rFonts w:ascii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Билибина</w:t>
            </w:r>
            <w:proofErr w:type="spellEnd"/>
            <w:r w:rsidRPr="00B455B1">
              <w:rPr>
                <w:rFonts w:ascii="Times New Roman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(Н).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"/>
                <w:w w:val="119"/>
                <w:sz w:val="24"/>
                <w:szCs w:val="24"/>
              </w:rPr>
              <w:t>Знать</w:t>
            </w:r>
            <w:r w:rsidRPr="00B455B1">
              <w:rPr>
                <w:rFonts w:ascii="Times New Roman" w:hAnsi="Times New Roman" w:cs="Times New Roman"/>
                <w:color w:val="000000"/>
                <w:w w:val="119"/>
                <w:sz w:val="24"/>
                <w:szCs w:val="24"/>
              </w:rPr>
              <w:t xml:space="preserve">,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455B1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чё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455B1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состоя</w:t>
            </w:r>
            <w:r w:rsidRPr="00B455B1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т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05"/>
                <w:sz w:val="24"/>
                <w:szCs w:val="24"/>
              </w:rPr>
              <w:t>о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06"/>
                <w:sz w:val="24"/>
                <w:szCs w:val="24"/>
              </w:rPr>
              <w:t>с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05"/>
                <w:sz w:val="24"/>
                <w:szCs w:val="24"/>
              </w:rPr>
              <w:t>о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01"/>
                <w:sz w:val="24"/>
                <w:szCs w:val="24"/>
              </w:rPr>
              <w:t>б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09"/>
                <w:sz w:val="24"/>
                <w:szCs w:val="24"/>
              </w:rPr>
              <w:t>е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нн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05"/>
                <w:sz w:val="24"/>
                <w:szCs w:val="24"/>
              </w:rPr>
              <w:t>о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06"/>
                <w:sz w:val="24"/>
                <w:szCs w:val="24"/>
              </w:rPr>
              <w:t>с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5"/>
                <w:sz w:val="24"/>
                <w:szCs w:val="24"/>
              </w:rPr>
              <w:t>т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 xml:space="preserve">и </w:t>
            </w:r>
            <w:proofErr w:type="spellStart"/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билибинского</w:t>
            </w:r>
            <w:proofErr w:type="spellEnd"/>
            <w:r w:rsidRPr="00B455B1">
              <w:rPr>
                <w:rFonts w:ascii="Times New Roman" w:hAnsi="Times New Roman" w:cs="Times New Roman"/>
                <w:color w:val="000000"/>
                <w:spacing w:val="-19"/>
                <w:w w:val="114"/>
                <w:sz w:val="24"/>
                <w:szCs w:val="24"/>
              </w:rPr>
              <w:t xml:space="preserve"> </w:t>
            </w:r>
            <w:proofErr w:type="gramStart"/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стиля</w:t>
            </w:r>
            <w:proofErr w:type="gramEnd"/>
            <w:r w:rsidRPr="00B455B1">
              <w:rPr>
                <w:rFonts w:ascii="Times New Roman" w:hAnsi="Times New Roman" w:cs="Times New Roman"/>
                <w:color w:val="000000"/>
                <w:spacing w:val="15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455B1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</w:t>
            </w:r>
            <w:r w:rsidRPr="00B455B1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визуаль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B455B1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определять</w:t>
            </w:r>
            <w:r w:rsidRPr="00B455B1">
              <w:rPr>
                <w:rFonts w:ascii="Times New Roman" w:hAnsi="Times New Roman" w:cs="Times New Roman"/>
                <w:color w:val="000000"/>
                <w:spacing w:val="8"/>
                <w:w w:val="11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работы</w:t>
            </w:r>
            <w:r w:rsidRPr="00B455B1">
              <w:rPr>
                <w:rFonts w:ascii="Times New Roman" w:hAnsi="Times New Roman" w:cs="Times New Roman"/>
                <w:color w:val="000000"/>
                <w:spacing w:val="-6"/>
                <w:w w:val="11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этого</w:t>
            </w:r>
            <w:r w:rsidRPr="00B455B1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художни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B455B1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(П).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5"/>
                <w:sz w:val="24"/>
                <w:szCs w:val="24"/>
              </w:rPr>
              <w:t>Ответить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2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9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0"/>
                <w:sz w:val="24"/>
                <w:szCs w:val="24"/>
              </w:rPr>
              <w:t>вопросы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14"/>
                <w:w w:val="110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 стр. </w:t>
            </w:r>
            <w:r w:rsidRPr="00B455B1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7"/>
                <w:sz w:val="24"/>
                <w:szCs w:val="24"/>
              </w:rPr>
              <w:t xml:space="preserve">34–35 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учебника.</w:t>
            </w:r>
          </w:p>
          <w:p w:rsidR="0067193F" w:rsidRPr="00B455B1" w:rsidRDefault="0067193F" w:rsidP="00BE44E7">
            <w:pPr>
              <w:widowControl w:val="0"/>
              <w:tabs>
                <w:tab w:val="left" w:pos="1420"/>
                <w:tab w:val="left" w:pos="28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6"/>
                <w:w w:val="114"/>
                <w:sz w:val="24"/>
                <w:szCs w:val="24"/>
              </w:rPr>
              <w:t>Выполнит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4"/>
                <w:sz w:val="24"/>
                <w:szCs w:val="24"/>
              </w:rPr>
              <w:t>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-22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ab/>
            </w:r>
            <w:r w:rsidRPr="00B455B1">
              <w:rPr>
                <w:rFonts w:ascii="Times New Roman" w:hAnsi="Times New Roman" w:cs="Times New Roman"/>
                <w:color w:val="000000"/>
                <w:spacing w:val="6"/>
                <w:w w:val="114"/>
                <w:sz w:val="24"/>
                <w:szCs w:val="24"/>
              </w:rPr>
              <w:t>графическу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ю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14"/>
                <w:sz w:val="24"/>
                <w:szCs w:val="24"/>
              </w:rPr>
              <w:t>р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17"/>
                <w:sz w:val="24"/>
                <w:szCs w:val="24"/>
              </w:rPr>
              <w:t>а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01"/>
                <w:sz w:val="24"/>
                <w:szCs w:val="24"/>
              </w:rPr>
              <w:t>б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>о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w w:val="115"/>
                <w:sz w:val="24"/>
                <w:szCs w:val="24"/>
              </w:rPr>
              <w:t>т</w:t>
            </w:r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у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«Фантастическое</w:t>
            </w:r>
            <w:r w:rsidRPr="00B455B1">
              <w:rPr>
                <w:rFonts w:ascii="Times New Roman" w:hAnsi="Times New Roman" w:cs="Times New Roman"/>
                <w:color w:val="000000"/>
                <w:spacing w:val="33"/>
                <w:w w:val="11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 xml:space="preserve">дерево»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(стр. </w:t>
            </w:r>
            <w:r w:rsidRPr="00B455B1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7"/>
                <w:sz w:val="24"/>
                <w:szCs w:val="24"/>
              </w:rPr>
              <w:t xml:space="preserve">42–43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рабочей</w:t>
            </w:r>
            <w:r w:rsidRPr="00B455B1">
              <w:rPr>
                <w:rFonts w:ascii="Times New Roman" w:hAnsi="Times New Roman" w:cs="Times New Roman"/>
                <w:color w:val="000000"/>
                <w:spacing w:val="-24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тетради).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-1"/>
                <w:w w:val="115"/>
                <w:sz w:val="24"/>
                <w:szCs w:val="24"/>
              </w:rPr>
              <w:t>Проанализироват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5"/>
                <w:sz w:val="24"/>
                <w:szCs w:val="24"/>
              </w:rPr>
              <w:t xml:space="preserve">ь 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6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1"/>
                <w:w w:val="115"/>
                <w:sz w:val="24"/>
                <w:szCs w:val="24"/>
              </w:rPr>
              <w:t>иллюстраци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 xml:space="preserve">и 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28"/>
                <w:sz w:val="24"/>
                <w:szCs w:val="24"/>
              </w:rPr>
              <w:t>к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3"/>
                <w:w w:val="115"/>
                <w:sz w:val="24"/>
                <w:szCs w:val="24"/>
              </w:rPr>
              <w:t>«Сказк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е</w:t>
            </w:r>
            <w:r w:rsidRPr="00B455B1">
              <w:rPr>
                <w:rFonts w:ascii="Times New Roman" w:hAnsi="Times New Roman" w:cs="Times New Roman"/>
                <w:color w:val="000000"/>
                <w:spacing w:val="49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455B1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цар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 </w:t>
            </w:r>
            <w:r w:rsidRPr="00B455B1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455B1">
              <w:rPr>
                <w:rFonts w:ascii="Times New Roman" w:hAnsi="Times New Roman" w:cs="Times New Roman"/>
                <w:color w:val="000000"/>
                <w:spacing w:val="-3"/>
                <w:w w:val="112"/>
                <w:sz w:val="24"/>
                <w:szCs w:val="24"/>
              </w:rPr>
              <w:t>Салтане</w:t>
            </w:r>
            <w:proofErr w:type="spellEnd"/>
            <w:r w:rsidRPr="00B455B1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 xml:space="preserve">»  </w:t>
            </w:r>
            <w:r w:rsidRPr="00B455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А.С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Pr="00B455B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3"/>
                <w:w w:val="113"/>
                <w:sz w:val="24"/>
                <w:szCs w:val="24"/>
              </w:rPr>
              <w:t>Пуш</w:t>
            </w:r>
            <w:r w:rsidRPr="00B455B1">
              <w:rPr>
                <w:rFonts w:ascii="Times New Roman" w:hAnsi="Times New Roman" w:cs="Times New Roman"/>
                <w:color w:val="000000"/>
                <w:spacing w:val="-6"/>
                <w:w w:val="114"/>
                <w:sz w:val="24"/>
                <w:szCs w:val="24"/>
              </w:rPr>
              <w:t>кина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,</w:t>
            </w:r>
            <w:r w:rsidRPr="00B455B1">
              <w:rPr>
                <w:rFonts w:ascii="Times New Roman" w:hAnsi="Times New Roman" w:cs="Times New Roman"/>
                <w:color w:val="000000"/>
                <w:spacing w:val="16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6"/>
                <w:w w:val="114"/>
                <w:sz w:val="24"/>
                <w:szCs w:val="24"/>
              </w:rPr>
              <w:t>выполненны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е</w:t>
            </w:r>
            <w:r w:rsidRPr="00B455B1">
              <w:rPr>
                <w:rFonts w:ascii="Times New Roman" w:hAnsi="Times New Roman" w:cs="Times New Roman"/>
                <w:color w:val="000000"/>
                <w:spacing w:val="-19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455B1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B455B1">
              <w:rPr>
                <w:rFonts w:ascii="Times New Roman" w:hAnsi="Times New Roman" w:cs="Times New Roman"/>
                <w:color w:val="000000"/>
                <w:spacing w:val="-6"/>
                <w:w w:val="115"/>
                <w:sz w:val="24"/>
                <w:szCs w:val="24"/>
              </w:rPr>
              <w:t>Билибины</w:t>
            </w:r>
            <w:r w:rsidRPr="00B455B1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м</w:t>
            </w:r>
            <w:proofErr w:type="spellEnd"/>
            <w:r w:rsidRPr="00B455B1">
              <w:rPr>
                <w:rFonts w:ascii="Times New Roman" w:hAnsi="Times New Roman" w:cs="Times New Roman"/>
                <w:color w:val="000000"/>
                <w:spacing w:val="-10"/>
                <w:w w:val="11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-5"/>
                <w:w w:val="114"/>
                <w:sz w:val="24"/>
                <w:szCs w:val="24"/>
              </w:rPr>
              <w:t xml:space="preserve">(Н).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6"/>
                <w:sz w:val="24"/>
                <w:szCs w:val="24"/>
              </w:rPr>
              <w:t>Выполнить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29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w w:val="116"/>
                <w:sz w:val="24"/>
                <w:szCs w:val="24"/>
              </w:rPr>
              <w:t>задание</w:t>
            </w:r>
            <w:r w:rsidRPr="00B455B1">
              <w:rPr>
                <w:rFonts w:ascii="Times New Roman" w:hAnsi="Times New Roman" w:cs="Times New Roman"/>
                <w:i/>
                <w:iCs/>
                <w:color w:val="000000"/>
                <w:spacing w:val="5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 стр. </w:t>
            </w:r>
            <w:r w:rsidRPr="00B455B1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36–37</w:t>
            </w:r>
            <w:r w:rsidRPr="00B455B1">
              <w:rPr>
                <w:rFonts w:ascii="Times New Roman" w:hAnsi="Times New Roman" w:cs="Times New Roman"/>
                <w:color w:val="000000"/>
                <w:spacing w:val="26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 xml:space="preserve">в </w:t>
            </w:r>
            <w:r w:rsidRPr="00B455B1">
              <w:rPr>
                <w:rFonts w:ascii="Times New Roman" w:hAnsi="Times New Roman" w:cs="Times New Roman"/>
                <w:color w:val="000000"/>
                <w:w w:val="113"/>
                <w:sz w:val="24"/>
                <w:szCs w:val="24"/>
              </w:rPr>
              <w:t>учебнике</w:t>
            </w:r>
            <w:r w:rsidRPr="00B455B1">
              <w:rPr>
                <w:rFonts w:ascii="Times New Roman" w:hAnsi="Times New Roman" w:cs="Times New Roman"/>
                <w:color w:val="000000"/>
                <w:spacing w:val="29"/>
                <w:w w:val="113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455B1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B455B1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B455B1">
              <w:rPr>
                <w:rFonts w:ascii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7"/>
                <w:sz w:val="24"/>
                <w:szCs w:val="24"/>
              </w:rPr>
              <w:t>44–45</w:t>
            </w:r>
            <w:r w:rsidRPr="00B455B1">
              <w:rPr>
                <w:rFonts w:ascii="Times New Roman" w:hAnsi="Times New Roman" w:cs="Times New Roman"/>
                <w:color w:val="000000"/>
                <w:spacing w:val="27"/>
                <w:w w:val="117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 </w:t>
            </w:r>
            <w:r w:rsidRPr="00B455B1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 xml:space="preserve">рабочей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6"/>
                <w:sz w:val="24"/>
                <w:szCs w:val="24"/>
              </w:rPr>
              <w:t>тетрад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 xml:space="preserve">и 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6"/>
                <w:sz w:val="24"/>
                <w:szCs w:val="24"/>
              </w:rPr>
              <w:t>(«</w:t>
            </w:r>
            <w:proofErr w:type="spellStart"/>
            <w:r w:rsidRPr="00B455B1">
              <w:rPr>
                <w:rFonts w:ascii="Times New Roman" w:hAnsi="Times New Roman" w:cs="Times New Roman"/>
                <w:color w:val="000000"/>
                <w:spacing w:val="2"/>
                <w:w w:val="116"/>
                <w:sz w:val="24"/>
                <w:szCs w:val="24"/>
              </w:rPr>
              <w:t>Дневрерусски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>й</w:t>
            </w:r>
            <w:proofErr w:type="spellEnd"/>
            <w:r w:rsidRPr="00B455B1">
              <w:rPr>
                <w:rFonts w:ascii="Times New Roman" w:hAnsi="Times New Roman" w:cs="Times New Roman"/>
                <w:color w:val="000000"/>
                <w:spacing w:val="20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spacing w:val="2"/>
                <w:w w:val="116"/>
                <w:sz w:val="24"/>
                <w:szCs w:val="24"/>
              </w:rPr>
              <w:t>витяз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 xml:space="preserve">ь </w:t>
            </w:r>
            <w:r w:rsidRPr="00B455B1">
              <w:rPr>
                <w:rFonts w:ascii="Times New Roman" w:hAnsi="Times New Roman" w:cs="Times New Roman"/>
                <w:color w:val="000000"/>
                <w:spacing w:val="22"/>
                <w:w w:val="116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 xml:space="preserve">и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девица-красавица»)</w:t>
            </w:r>
            <w:r w:rsidRPr="00B455B1">
              <w:rPr>
                <w:rFonts w:ascii="Times New Roman" w:hAnsi="Times New Roman" w:cs="Times New Roman"/>
                <w:color w:val="000000"/>
                <w:spacing w:val="-5"/>
                <w:w w:val="114"/>
                <w:sz w:val="24"/>
                <w:szCs w:val="24"/>
              </w:rPr>
              <w:t xml:space="preserve"> </w:t>
            </w:r>
            <w:r w:rsidRPr="00B455B1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(П).</w:t>
            </w: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Иллюстрации И. </w:t>
            </w:r>
            <w:proofErr w:type="spellStart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Билибина</w:t>
            </w:r>
            <w:proofErr w:type="spellEnd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сказкам. Рисование в любой технике иллюстрации к русской народной сказке или  панно «Древнерусский витязь и девица-красавица».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Древнерусская книга. Иметь представление о том, что такое буквица,  лицевая рукопись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 «Кириллица».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Занятие для  </w:t>
            </w:r>
            <w:proofErr w:type="gramStart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любознательных</w:t>
            </w:r>
            <w:proofErr w:type="gramEnd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(самостоятельное изучение темы). Как создаётся театральный спектакль.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представления о  работе   различных театральных художников (декорации и костюмы).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работа: подготовка и постановка кукольного спектакля по сказке П. Бажова «Серебряное Копытце».</w:t>
            </w:r>
          </w:p>
          <w:p w:rsidR="0067193F" w:rsidRPr="00B455B1" w:rsidRDefault="0067193F" w:rsidP="00B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ПДД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Дорожные знаки и их виды.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истории Русского музея и некоторых картин, предста</w:t>
            </w:r>
            <w:proofErr w:type="gramStart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в-</w:t>
            </w:r>
            <w:proofErr w:type="gramEnd"/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ленных в нём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3F" w:rsidRPr="00B455B1" w:rsidTr="00BE44E7">
        <w:tc>
          <w:tcPr>
            <w:tcW w:w="6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8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проектные задания (открытки или  панно) к праздникам</w:t>
            </w:r>
          </w:p>
        </w:tc>
        <w:tc>
          <w:tcPr>
            <w:tcW w:w="6095" w:type="dxa"/>
            <w:vMerge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7193F" w:rsidRPr="00B455B1" w:rsidRDefault="0067193F" w:rsidP="00BE44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93F" w:rsidRPr="00B455B1" w:rsidRDefault="0067193F" w:rsidP="006719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7193F" w:rsidRPr="00B455B1" w:rsidRDefault="0067193F" w:rsidP="006719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193F" w:rsidRPr="00B455B1" w:rsidRDefault="0067193F" w:rsidP="006719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51" w:right="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55B1" w:rsidRPr="00B455B1" w:rsidRDefault="00B455B1" w:rsidP="006719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455B1" w:rsidRPr="00B455B1" w:rsidSect="00B455B1">
          <w:pgSz w:w="16838" w:h="11906" w:orient="landscape"/>
          <w:pgMar w:top="426" w:right="426" w:bottom="424" w:left="426" w:header="708" w:footer="708" w:gutter="0"/>
          <w:cols w:space="708"/>
          <w:docGrid w:linePitch="360"/>
        </w:sectPr>
      </w:pPr>
    </w:p>
    <w:p w:rsidR="004861E3" w:rsidRPr="00B455B1" w:rsidRDefault="004861E3" w:rsidP="00B455B1">
      <w:pPr>
        <w:pStyle w:val="a3"/>
        <w:tabs>
          <w:tab w:val="left" w:pos="709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803A35" w:rsidRPr="00B455B1" w:rsidRDefault="00803A35" w:rsidP="00C75771">
      <w:pPr>
        <w:pStyle w:val="a3"/>
        <w:tabs>
          <w:tab w:val="left" w:pos="709"/>
        </w:tabs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5B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B455B1">
        <w:rPr>
          <w:rFonts w:ascii="Times New Roman" w:hAnsi="Times New Roman" w:cs="Times New Roman"/>
          <w:b/>
          <w:sz w:val="24"/>
          <w:szCs w:val="24"/>
        </w:rPr>
        <w:t>.</w:t>
      </w:r>
      <w:r w:rsidR="00D9297F" w:rsidRPr="00B455B1">
        <w:rPr>
          <w:rFonts w:ascii="Times New Roman" w:hAnsi="Times New Roman" w:cs="Times New Roman"/>
          <w:b/>
          <w:sz w:val="24"/>
          <w:szCs w:val="24"/>
        </w:rPr>
        <w:t xml:space="preserve"> Материально - техническое обеспечение</w:t>
      </w:r>
    </w:p>
    <w:p w:rsidR="00D9297F" w:rsidRPr="00B455B1" w:rsidRDefault="00D9297F" w:rsidP="00C75771">
      <w:pPr>
        <w:tabs>
          <w:tab w:val="left" w:pos="709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5B1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55B1">
        <w:rPr>
          <w:rFonts w:ascii="Times New Roman" w:hAnsi="Times New Roman" w:cs="Times New Roman"/>
          <w:b/>
          <w:sz w:val="24"/>
          <w:szCs w:val="24"/>
          <w:u w:val="single"/>
        </w:rPr>
        <w:t>Учебно-методический комплекс</w:t>
      </w:r>
    </w:p>
    <w:p w:rsidR="00D9297F" w:rsidRPr="00B455B1" w:rsidRDefault="00D9297F" w:rsidP="00C75771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 xml:space="preserve">Конышева Н.М. Разноцветный мир: учебник для учащихся 3 класса четырехлетней начальной школы. – Смоленск: издательство «Ассоциация </w:t>
      </w:r>
      <w:r w:rsidRPr="00B455B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455B1">
        <w:rPr>
          <w:rFonts w:ascii="Times New Roman" w:hAnsi="Times New Roman" w:cs="Times New Roman"/>
          <w:sz w:val="24"/>
          <w:szCs w:val="24"/>
        </w:rPr>
        <w:t xml:space="preserve"> век», - 2004. – 144 </w:t>
      </w:r>
      <w:proofErr w:type="gramStart"/>
      <w:r w:rsidRPr="00B455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455B1">
        <w:rPr>
          <w:rFonts w:ascii="Times New Roman" w:hAnsi="Times New Roman" w:cs="Times New Roman"/>
          <w:sz w:val="24"/>
          <w:szCs w:val="24"/>
        </w:rPr>
        <w:t>.</w:t>
      </w:r>
    </w:p>
    <w:p w:rsidR="00D9297F" w:rsidRPr="00B455B1" w:rsidRDefault="00D9297F" w:rsidP="00C75771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 xml:space="preserve">Трушина В.П. Уроки </w:t>
      </w:r>
      <w:proofErr w:type="gramStart"/>
      <w:r w:rsidRPr="00B455B1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B455B1">
        <w:rPr>
          <w:rFonts w:ascii="Times New Roman" w:hAnsi="Times New Roman" w:cs="Times New Roman"/>
          <w:sz w:val="24"/>
          <w:szCs w:val="24"/>
        </w:rPr>
        <w:t xml:space="preserve"> в начальной школе. 3-4 классы. – Волгоград: Учитель, 2006. – 287 </w:t>
      </w:r>
      <w:proofErr w:type="gramStart"/>
      <w:r w:rsidRPr="00B455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455B1">
        <w:rPr>
          <w:rFonts w:ascii="Times New Roman" w:hAnsi="Times New Roman" w:cs="Times New Roman"/>
          <w:sz w:val="24"/>
          <w:szCs w:val="24"/>
        </w:rPr>
        <w:t>.</w:t>
      </w:r>
    </w:p>
    <w:p w:rsidR="00D9297F" w:rsidRPr="00B455B1" w:rsidRDefault="00D9297F" w:rsidP="00C75771">
      <w:pPr>
        <w:tabs>
          <w:tab w:val="left" w:pos="709"/>
        </w:tabs>
        <w:spacing w:after="0" w:line="240" w:lineRule="auto"/>
        <w:ind w:left="-426" w:firstLine="284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5B1">
        <w:rPr>
          <w:rFonts w:ascii="Times New Roman" w:hAnsi="Times New Roman" w:cs="Times New Roman"/>
          <w:i/>
          <w:sz w:val="24"/>
          <w:szCs w:val="24"/>
        </w:rPr>
        <w:t>Интернет ресурсы:</w:t>
      </w:r>
    </w:p>
    <w:tbl>
      <w:tblPr>
        <w:tblW w:w="9893" w:type="dxa"/>
        <w:jc w:val="center"/>
        <w:tblInd w:w="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4"/>
        <w:gridCol w:w="5929"/>
      </w:tblGrid>
      <w:tr w:rsidR="00D9297F" w:rsidRPr="00B455B1" w:rsidTr="00A20749">
        <w:trPr>
          <w:trHeight w:val="41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left="-426"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http://www.school.edu.ru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left="166" w:right="160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left="166" w:right="160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Российский общеобразовательный портал</w:t>
            </w:r>
          </w:p>
        </w:tc>
      </w:tr>
      <w:tr w:rsidR="00D9297F" w:rsidRPr="00B455B1" w:rsidTr="00E13BF9">
        <w:trPr>
          <w:trHeight w:val="31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left="-426"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 w:rsidRPr="00B45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www.school2100.ru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left="166" w:right="160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Сайт Образовательная система «Школа 2100»</w:t>
            </w:r>
          </w:p>
        </w:tc>
      </w:tr>
      <w:tr w:rsidR="00D9297F" w:rsidRPr="00B455B1" w:rsidTr="00E13BF9">
        <w:trPr>
          <w:trHeight w:val="31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left="-426"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http://www.viki.rdf.ru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left="166" w:right="160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Детские  электронные книги и презентации</w:t>
            </w:r>
          </w:p>
        </w:tc>
      </w:tr>
      <w:tr w:rsidR="00D9297F" w:rsidRPr="00B455B1" w:rsidTr="00E13BF9">
        <w:trPr>
          <w:trHeight w:val="31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left="-426"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http://mail.redu.ru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left="166" w:right="160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школьников</w:t>
            </w:r>
          </w:p>
        </w:tc>
      </w:tr>
      <w:tr w:rsidR="00D9297F" w:rsidRPr="00B455B1" w:rsidTr="00E13BF9">
        <w:trPr>
          <w:trHeight w:val="31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left="-426"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http://festival.1september.ru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left="166" w:right="160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идей «Открытый урок»</w:t>
            </w:r>
          </w:p>
        </w:tc>
      </w:tr>
      <w:tr w:rsidR="00D9297F" w:rsidRPr="00B455B1" w:rsidTr="00E13BF9">
        <w:trPr>
          <w:trHeight w:val="32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left="-426"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 xml:space="preserve">http://kid. </w:t>
            </w:r>
            <w:proofErr w:type="spellStart"/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nashcat.ru</w:t>
            </w:r>
            <w:proofErr w:type="spellEnd"/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97F" w:rsidRPr="00B455B1" w:rsidRDefault="00D9297F" w:rsidP="00C75771">
            <w:pPr>
              <w:tabs>
                <w:tab w:val="left" w:pos="709"/>
              </w:tabs>
              <w:spacing w:after="0" w:line="240" w:lineRule="auto"/>
              <w:ind w:left="166" w:right="160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55B1">
              <w:rPr>
                <w:rFonts w:ascii="Times New Roman" w:hAnsi="Times New Roman" w:cs="Times New Roman"/>
                <w:sz w:val="24"/>
                <w:szCs w:val="24"/>
              </w:rPr>
              <w:t>Все для детей. Детский портал, детские сайты.</w:t>
            </w:r>
          </w:p>
        </w:tc>
      </w:tr>
    </w:tbl>
    <w:p w:rsidR="004861E3" w:rsidRPr="00B455B1" w:rsidRDefault="004861E3" w:rsidP="00C75771">
      <w:pPr>
        <w:pStyle w:val="a3"/>
        <w:tabs>
          <w:tab w:val="left" w:pos="709"/>
        </w:tabs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9297F" w:rsidRPr="00B455B1" w:rsidRDefault="00D9297F" w:rsidP="00C75771">
      <w:pPr>
        <w:pStyle w:val="a3"/>
        <w:tabs>
          <w:tab w:val="left" w:pos="709"/>
        </w:tabs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5B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B455B1">
        <w:rPr>
          <w:rFonts w:ascii="Times New Roman" w:hAnsi="Times New Roman" w:cs="Times New Roman"/>
          <w:b/>
          <w:sz w:val="24"/>
          <w:szCs w:val="24"/>
        </w:rPr>
        <w:t>. Список литературы</w:t>
      </w:r>
    </w:p>
    <w:p w:rsidR="005F5E8C" w:rsidRPr="00B455B1" w:rsidRDefault="005F5E8C" w:rsidP="00C75771">
      <w:pPr>
        <w:pStyle w:val="c17"/>
        <w:tabs>
          <w:tab w:val="left" w:pos="709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B455B1">
        <w:rPr>
          <w:rStyle w:val="c11"/>
          <w:color w:val="000000" w:themeColor="text1"/>
        </w:rPr>
        <w:t>1. Алехин, А. Д.  Изобразительное искусство. Художник. Педагог. Школа. – М.: Просвещение, 1984. – 160 с.: ил.</w:t>
      </w:r>
    </w:p>
    <w:p w:rsidR="005F5E8C" w:rsidRPr="00B455B1" w:rsidRDefault="005F5E8C" w:rsidP="00C75771">
      <w:pPr>
        <w:pStyle w:val="c17"/>
        <w:tabs>
          <w:tab w:val="left" w:pos="709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B455B1">
        <w:rPr>
          <w:rStyle w:val="c11"/>
          <w:color w:val="000000" w:themeColor="text1"/>
        </w:rPr>
        <w:t>2. Бялик, В. Пейзаж. – М.: Белый город, 2004. – 47 с.: ил. – ISBN 7793-0394-0.</w:t>
      </w:r>
    </w:p>
    <w:p w:rsidR="005F5E8C" w:rsidRPr="00B455B1" w:rsidRDefault="005F5E8C" w:rsidP="00C75771">
      <w:pPr>
        <w:pStyle w:val="c17"/>
        <w:tabs>
          <w:tab w:val="left" w:pos="709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B455B1">
        <w:rPr>
          <w:rStyle w:val="c11"/>
          <w:color w:val="000000" w:themeColor="text1"/>
        </w:rPr>
        <w:t xml:space="preserve">3. Власов, В. Г. Большой энциклопедический словарь изобразительного искусства. – СПб.: </w:t>
      </w:r>
      <w:proofErr w:type="gramStart"/>
      <w:r w:rsidRPr="00B455B1">
        <w:rPr>
          <w:rStyle w:val="c11"/>
          <w:color w:val="000000" w:themeColor="text1"/>
        </w:rPr>
        <w:t>Лита</w:t>
      </w:r>
      <w:proofErr w:type="gramEnd"/>
      <w:r w:rsidRPr="00B455B1">
        <w:rPr>
          <w:rStyle w:val="c11"/>
          <w:color w:val="000000" w:themeColor="text1"/>
        </w:rPr>
        <w:t>, 2000. – 848 с.: ил.</w:t>
      </w:r>
    </w:p>
    <w:p w:rsidR="005F5E8C" w:rsidRPr="00B455B1" w:rsidRDefault="005F5E8C" w:rsidP="00C75771">
      <w:pPr>
        <w:pStyle w:val="c17"/>
        <w:tabs>
          <w:tab w:val="left" w:pos="709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B455B1">
        <w:rPr>
          <w:rStyle w:val="c11"/>
          <w:color w:val="000000" w:themeColor="text1"/>
        </w:rPr>
        <w:t xml:space="preserve">4. Воронова, О. П. Искусство скульптуры. – М.: Знание, 1981. – 112 </w:t>
      </w:r>
      <w:proofErr w:type="gramStart"/>
      <w:r w:rsidRPr="00B455B1">
        <w:rPr>
          <w:rStyle w:val="c11"/>
          <w:color w:val="000000" w:themeColor="text1"/>
        </w:rPr>
        <w:t>с</w:t>
      </w:r>
      <w:proofErr w:type="gramEnd"/>
      <w:r w:rsidRPr="00B455B1">
        <w:rPr>
          <w:rStyle w:val="c11"/>
          <w:color w:val="000000" w:themeColor="text1"/>
        </w:rPr>
        <w:t>.</w:t>
      </w:r>
    </w:p>
    <w:p w:rsidR="005F5E8C" w:rsidRPr="00B455B1" w:rsidRDefault="005F5E8C" w:rsidP="00C75771">
      <w:pPr>
        <w:pStyle w:val="c17"/>
        <w:tabs>
          <w:tab w:val="left" w:pos="709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B455B1">
        <w:rPr>
          <w:rStyle w:val="c11"/>
          <w:color w:val="000000" w:themeColor="text1"/>
        </w:rPr>
        <w:t xml:space="preserve">5. Дмитриева, Я. А. Краткая история искусств. – </w:t>
      </w:r>
      <w:proofErr w:type="spellStart"/>
      <w:r w:rsidRPr="00B455B1">
        <w:rPr>
          <w:rStyle w:val="c11"/>
          <w:color w:val="000000" w:themeColor="text1"/>
        </w:rPr>
        <w:t>Вып</w:t>
      </w:r>
      <w:proofErr w:type="spellEnd"/>
      <w:r w:rsidRPr="00B455B1">
        <w:rPr>
          <w:rStyle w:val="c11"/>
          <w:color w:val="000000" w:themeColor="text1"/>
        </w:rPr>
        <w:t>. 2. – М.: Искусство, 1991. – 318 с.: ил. – ISBN 5-210-00246-2.</w:t>
      </w:r>
    </w:p>
    <w:p w:rsidR="005F5E8C" w:rsidRPr="00B455B1" w:rsidRDefault="005F5E8C" w:rsidP="00C75771">
      <w:pPr>
        <w:pStyle w:val="c17"/>
        <w:tabs>
          <w:tab w:val="left" w:pos="709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B455B1">
        <w:rPr>
          <w:rStyle w:val="c11"/>
          <w:color w:val="000000" w:themeColor="text1"/>
        </w:rPr>
        <w:t xml:space="preserve">6. История искусства зарубежных стран. – Т. 3 / под ред. М. В. </w:t>
      </w:r>
      <w:proofErr w:type="spellStart"/>
      <w:r w:rsidRPr="00B455B1">
        <w:rPr>
          <w:rStyle w:val="c11"/>
          <w:color w:val="000000" w:themeColor="text1"/>
        </w:rPr>
        <w:t>Доброклонского</w:t>
      </w:r>
      <w:proofErr w:type="spellEnd"/>
      <w:r w:rsidRPr="00B455B1">
        <w:rPr>
          <w:rStyle w:val="c11"/>
          <w:color w:val="000000" w:themeColor="text1"/>
        </w:rPr>
        <w:t>. – М.: Искусство, 1964. – 672 с.: ил.</w:t>
      </w:r>
    </w:p>
    <w:p w:rsidR="005F5E8C" w:rsidRPr="00B455B1" w:rsidRDefault="005F5E8C" w:rsidP="00C75771">
      <w:pPr>
        <w:pStyle w:val="c17"/>
        <w:tabs>
          <w:tab w:val="left" w:pos="709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B455B1">
        <w:rPr>
          <w:rStyle w:val="c11"/>
          <w:color w:val="000000" w:themeColor="text1"/>
        </w:rPr>
        <w:t>7. Любимов, Л. Д. Искусство Древней Руси: книга для чтения. – М.: Просвещение, 1981. – 336 с.: ил.</w:t>
      </w:r>
    </w:p>
    <w:p w:rsidR="005F5E8C" w:rsidRPr="00B455B1" w:rsidRDefault="005F5E8C" w:rsidP="00C75771">
      <w:pPr>
        <w:pStyle w:val="c17"/>
        <w:tabs>
          <w:tab w:val="left" w:pos="709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B455B1">
        <w:rPr>
          <w:rStyle w:val="c11"/>
          <w:color w:val="000000" w:themeColor="text1"/>
        </w:rPr>
        <w:t xml:space="preserve">8. Перепелкина, Г. П. Искусство смотреть и видеть. – М.: Просвещение, 1982. – 223 </w:t>
      </w:r>
      <w:proofErr w:type="gramStart"/>
      <w:r w:rsidRPr="00B455B1">
        <w:rPr>
          <w:rStyle w:val="c11"/>
          <w:color w:val="000000" w:themeColor="text1"/>
        </w:rPr>
        <w:t>с</w:t>
      </w:r>
      <w:proofErr w:type="gramEnd"/>
      <w:r w:rsidRPr="00B455B1">
        <w:rPr>
          <w:rStyle w:val="c11"/>
          <w:color w:val="000000" w:themeColor="text1"/>
        </w:rPr>
        <w:t>.</w:t>
      </w:r>
    </w:p>
    <w:p w:rsidR="005F5E8C" w:rsidRPr="00B455B1" w:rsidRDefault="005F5E8C" w:rsidP="00C75771">
      <w:pPr>
        <w:pStyle w:val="c17"/>
        <w:tabs>
          <w:tab w:val="left" w:pos="709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B455B1">
        <w:rPr>
          <w:rStyle w:val="c11"/>
          <w:color w:val="000000" w:themeColor="text1"/>
        </w:rPr>
        <w:t>9. Панорама искусств 12: сборник статей / сост. М. Зиновьев. – М.: Советский художник, 1989. – 416 с.: ил. – ISBN 5-269-00261-2.</w:t>
      </w:r>
    </w:p>
    <w:p w:rsidR="005F5E8C" w:rsidRPr="00B455B1" w:rsidRDefault="005F5E8C" w:rsidP="00C75771">
      <w:pPr>
        <w:pStyle w:val="c17"/>
        <w:tabs>
          <w:tab w:val="left" w:pos="709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B455B1">
        <w:rPr>
          <w:rStyle w:val="c11"/>
          <w:color w:val="000000" w:themeColor="text1"/>
        </w:rPr>
        <w:t xml:space="preserve">10. Ракитин, В. И. Искусство видеть. – М.: Знание, 1972. – 128 с.: ил. – </w:t>
      </w:r>
      <w:proofErr w:type="gramStart"/>
      <w:r w:rsidRPr="00B455B1">
        <w:rPr>
          <w:rStyle w:val="c11"/>
          <w:color w:val="000000" w:themeColor="text1"/>
        </w:rPr>
        <w:t>(Серия «Народный университет».</w:t>
      </w:r>
      <w:proofErr w:type="gramEnd"/>
      <w:r w:rsidRPr="00B455B1">
        <w:rPr>
          <w:rStyle w:val="c11"/>
          <w:color w:val="000000" w:themeColor="text1"/>
        </w:rPr>
        <w:t xml:space="preserve"> </w:t>
      </w:r>
      <w:proofErr w:type="gramStart"/>
      <w:r w:rsidRPr="00B455B1">
        <w:rPr>
          <w:rStyle w:val="c11"/>
          <w:color w:val="000000" w:themeColor="text1"/>
        </w:rPr>
        <w:t>Факультет литературы и искусства).</w:t>
      </w:r>
      <w:proofErr w:type="gramEnd"/>
    </w:p>
    <w:p w:rsidR="00D9297F" w:rsidRPr="00B455B1" w:rsidRDefault="00D9297F" w:rsidP="00C75771">
      <w:pPr>
        <w:pStyle w:val="a3"/>
        <w:tabs>
          <w:tab w:val="left" w:pos="709"/>
        </w:tabs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sectPr w:rsidR="00D9297F" w:rsidRPr="00B455B1" w:rsidSect="00B455B1">
      <w:pgSz w:w="11906" w:h="16838"/>
      <w:pgMar w:top="426" w:right="426" w:bottom="426" w:left="4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3F5"/>
    <w:multiLevelType w:val="hybridMultilevel"/>
    <w:tmpl w:val="854A0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02250">
      <w:start w:val="7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93F62"/>
    <w:multiLevelType w:val="hybridMultilevel"/>
    <w:tmpl w:val="9606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9098E"/>
    <w:multiLevelType w:val="hybridMultilevel"/>
    <w:tmpl w:val="99C82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46CED"/>
    <w:multiLevelType w:val="hybridMultilevel"/>
    <w:tmpl w:val="A184D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732CA"/>
    <w:multiLevelType w:val="hybridMultilevel"/>
    <w:tmpl w:val="58EE0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81A11"/>
    <w:multiLevelType w:val="hybridMultilevel"/>
    <w:tmpl w:val="959C1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3D5C"/>
    <w:rsid w:val="002447E0"/>
    <w:rsid w:val="00264DDC"/>
    <w:rsid w:val="0027606D"/>
    <w:rsid w:val="002915A3"/>
    <w:rsid w:val="00293D5C"/>
    <w:rsid w:val="002A01CB"/>
    <w:rsid w:val="003E1C53"/>
    <w:rsid w:val="003E3F46"/>
    <w:rsid w:val="004861E3"/>
    <w:rsid w:val="005F5E8C"/>
    <w:rsid w:val="0067193F"/>
    <w:rsid w:val="006D75D6"/>
    <w:rsid w:val="007C08ED"/>
    <w:rsid w:val="00803A35"/>
    <w:rsid w:val="00926902"/>
    <w:rsid w:val="00A20749"/>
    <w:rsid w:val="00B455B1"/>
    <w:rsid w:val="00BA7B4F"/>
    <w:rsid w:val="00BE19D9"/>
    <w:rsid w:val="00C75771"/>
    <w:rsid w:val="00D72A36"/>
    <w:rsid w:val="00D9297F"/>
    <w:rsid w:val="00DF68C5"/>
    <w:rsid w:val="00E62E50"/>
    <w:rsid w:val="00F2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DC"/>
  </w:style>
  <w:style w:type="paragraph" w:styleId="1">
    <w:name w:val="heading 1"/>
    <w:basedOn w:val="a"/>
    <w:next w:val="a"/>
    <w:link w:val="10"/>
    <w:uiPriority w:val="9"/>
    <w:qFormat/>
    <w:rsid w:val="00264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64DDC"/>
    <w:pPr>
      <w:spacing w:after="0" w:line="240" w:lineRule="auto"/>
    </w:pPr>
  </w:style>
  <w:style w:type="paragraph" w:styleId="a4">
    <w:name w:val="Title"/>
    <w:basedOn w:val="a"/>
    <w:link w:val="a5"/>
    <w:qFormat/>
    <w:rsid w:val="00803A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803A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68">
    <w:name w:val="Font Style68"/>
    <w:basedOn w:val="a0"/>
    <w:rsid w:val="00803A35"/>
    <w:rPr>
      <w:rFonts w:ascii="Times New Roman" w:hAnsi="Times New Roman" w:cs="Times New Roman"/>
      <w:sz w:val="22"/>
      <w:szCs w:val="22"/>
    </w:rPr>
  </w:style>
  <w:style w:type="paragraph" w:customStyle="1" w:styleId="c17">
    <w:name w:val="c17"/>
    <w:basedOn w:val="a"/>
    <w:rsid w:val="005F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F5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34DCF-700B-40A9-9857-B88D278B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6</cp:revision>
  <cp:lastPrinted>2015-09-03T15:58:00Z</cp:lastPrinted>
  <dcterms:created xsi:type="dcterms:W3CDTF">2015-08-15T05:39:00Z</dcterms:created>
  <dcterms:modified xsi:type="dcterms:W3CDTF">2015-09-03T15:58:00Z</dcterms:modified>
</cp:coreProperties>
</file>