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62" w:rsidRPr="00A33324" w:rsidRDefault="009D4B62" w:rsidP="009D4B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3324">
        <w:rPr>
          <w:rFonts w:ascii="Times New Roman" w:hAnsi="Times New Roman"/>
          <w:b/>
          <w:sz w:val="20"/>
          <w:szCs w:val="20"/>
        </w:rPr>
        <w:t>План работы школьного методического объединения</w:t>
      </w:r>
    </w:p>
    <w:p w:rsidR="009D4B62" w:rsidRPr="00A33324" w:rsidRDefault="009D4B62" w:rsidP="009D4B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3324">
        <w:rPr>
          <w:rFonts w:ascii="Times New Roman" w:hAnsi="Times New Roman"/>
          <w:b/>
          <w:sz w:val="20"/>
          <w:szCs w:val="20"/>
        </w:rPr>
        <w:t>учителей начальных классов МОУ СОШ № 9 г. Надыма</w:t>
      </w:r>
    </w:p>
    <w:p w:rsidR="009D4B62" w:rsidRPr="00A33324" w:rsidRDefault="009D4B62" w:rsidP="009D4B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3324">
        <w:rPr>
          <w:rFonts w:ascii="Times New Roman" w:hAnsi="Times New Roman"/>
          <w:b/>
          <w:sz w:val="20"/>
          <w:szCs w:val="20"/>
        </w:rPr>
        <w:t>на 201</w:t>
      </w:r>
      <w:r w:rsidR="00CB7AA3" w:rsidRPr="00A33324">
        <w:rPr>
          <w:rFonts w:ascii="Times New Roman" w:hAnsi="Times New Roman"/>
          <w:b/>
          <w:sz w:val="20"/>
          <w:szCs w:val="20"/>
        </w:rPr>
        <w:t>5</w:t>
      </w:r>
      <w:r w:rsidRPr="00A33324">
        <w:rPr>
          <w:rFonts w:ascii="Times New Roman" w:hAnsi="Times New Roman"/>
          <w:b/>
          <w:sz w:val="20"/>
          <w:szCs w:val="20"/>
        </w:rPr>
        <w:t>/201</w:t>
      </w:r>
      <w:r w:rsidR="00CB7AA3" w:rsidRPr="00A33324">
        <w:rPr>
          <w:rFonts w:ascii="Times New Roman" w:hAnsi="Times New Roman"/>
          <w:b/>
          <w:sz w:val="20"/>
          <w:szCs w:val="20"/>
        </w:rPr>
        <w:t xml:space="preserve">6 </w:t>
      </w:r>
      <w:r w:rsidRPr="00A33324">
        <w:rPr>
          <w:rFonts w:ascii="Times New Roman" w:hAnsi="Times New Roman"/>
          <w:b/>
          <w:sz w:val="20"/>
          <w:szCs w:val="20"/>
        </w:rPr>
        <w:t>учебный год</w:t>
      </w:r>
    </w:p>
    <w:p w:rsidR="009D4B62" w:rsidRPr="00A33324" w:rsidRDefault="009D4B62" w:rsidP="009D4B6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A33324">
        <w:rPr>
          <w:rFonts w:ascii="Times New Roman" w:hAnsi="Times New Roman"/>
          <w:b/>
          <w:sz w:val="20"/>
          <w:szCs w:val="20"/>
        </w:rPr>
        <w:t xml:space="preserve">Руководитель МО  </w:t>
      </w:r>
      <w:r w:rsidRPr="00A33324">
        <w:rPr>
          <w:rFonts w:ascii="Times New Roman" w:hAnsi="Times New Roman"/>
          <w:b/>
          <w:sz w:val="20"/>
          <w:szCs w:val="20"/>
          <w:u w:val="single"/>
        </w:rPr>
        <w:t>Ягодина Т.И.</w:t>
      </w:r>
    </w:p>
    <w:p w:rsidR="009D4B62" w:rsidRPr="00A33324" w:rsidRDefault="009D4B62" w:rsidP="009D4B62">
      <w:pPr>
        <w:rPr>
          <w:rFonts w:ascii="Times New Roman" w:hAnsi="Times New Roman"/>
          <w:b/>
          <w:sz w:val="20"/>
          <w:szCs w:val="20"/>
        </w:rPr>
      </w:pPr>
      <w:r w:rsidRPr="00A33324">
        <w:rPr>
          <w:rFonts w:ascii="Times New Roman" w:hAnsi="Times New Roman"/>
          <w:b/>
          <w:sz w:val="20"/>
          <w:szCs w:val="20"/>
        </w:rPr>
        <w:t xml:space="preserve">Тема: </w:t>
      </w:r>
      <w:r w:rsidR="002361A5" w:rsidRPr="00A33324">
        <w:rPr>
          <w:rFonts w:ascii="Times New Roman" w:hAnsi="Times New Roman"/>
          <w:b/>
          <w:sz w:val="20"/>
          <w:szCs w:val="20"/>
        </w:rPr>
        <w:t>Системное использование современных технологий в образовательном процессе как ведущее направление повышения качества обучения и воспитания младших школьников в контексте  реализации новых федеральных государственных образовательных  стандартов</w:t>
      </w:r>
    </w:p>
    <w:p w:rsidR="002361A5" w:rsidRPr="00A33324" w:rsidRDefault="009D4B62" w:rsidP="002361A5">
      <w:pPr>
        <w:shd w:val="clear" w:color="auto" w:fill="FFFFFF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33324">
        <w:rPr>
          <w:rFonts w:ascii="Times New Roman" w:hAnsi="Times New Roman"/>
          <w:b/>
          <w:sz w:val="20"/>
          <w:szCs w:val="20"/>
        </w:rPr>
        <w:t>Цель:</w:t>
      </w:r>
      <w:r w:rsidRPr="00A33324">
        <w:rPr>
          <w:rFonts w:ascii="Times New Roman" w:hAnsi="Times New Roman"/>
          <w:sz w:val="20"/>
          <w:szCs w:val="20"/>
        </w:rPr>
        <w:t xml:space="preserve"> </w:t>
      </w:r>
      <w:r w:rsidR="002361A5" w:rsidRPr="00A33324">
        <w:rPr>
          <w:rFonts w:ascii="Times New Roman" w:eastAsia="Times New Roman" w:hAnsi="Times New Roman"/>
          <w:b/>
          <w:sz w:val="20"/>
          <w:szCs w:val="20"/>
          <w:lang w:eastAsia="ru-RU"/>
        </w:rPr>
        <w:t>Повышение качества образования  в начальной школе в условиях внедрения ФГОС через  внедрение современных педагогических технологий в учебно-воспитательный процесс.</w:t>
      </w:r>
    </w:p>
    <w:p w:rsidR="00F30E2D" w:rsidRPr="00A33324" w:rsidRDefault="009D4B62" w:rsidP="00F30E2D">
      <w:pPr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A33324">
        <w:rPr>
          <w:rFonts w:ascii="Times New Roman" w:hAnsi="Times New Roman"/>
          <w:b/>
          <w:sz w:val="20"/>
          <w:szCs w:val="20"/>
        </w:rPr>
        <w:t xml:space="preserve">Задачи: </w:t>
      </w:r>
    </w:p>
    <w:p w:rsidR="00CB7AA3" w:rsidRPr="00A33324" w:rsidRDefault="00CB7AA3" w:rsidP="00CB7A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3324">
        <w:rPr>
          <w:rFonts w:ascii="Times New Roman" w:eastAsia="Times New Roman" w:hAnsi="Times New Roman"/>
          <w:sz w:val="20"/>
          <w:szCs w:val="20"/>
          <w:lang w:eastAsia="ru-RU"/>
        </w:rPr>
        <w:t>1. Продолжить работу по внедрению современных педагогических технологий в образовательный процесс с целью формирования УУД.</w:t>
      </w:r>
    </w:p>
    <w:p w:rsidR="00CB7AA3" w:rsidRPr="00A33324" w:rsidRDefault="00CB7AA3" w:rsidP="00CB7A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3324">
        <w:rPr>
          <w:rFonts w:ascii="Times New Roman" w:eastAsia="Times New Roman" w:hAnsi="Times New Roman"/>
          <w:sz w:val="20"/>
          <w:szCs w:val="20"/>
          <w:lang w:eastAsia="ru-RU"/>
        </w:rPr>
        <w:t>2. Совершенствовать систему внеурочной работы через обогащение содержания, форм и методов внеурочной деятельности.</w:t>
      </w:r>
    </w:p>
    <w:p w:rsidR="00CB7AA3" w:rsidRPr="00A33324" w:rsidRDefault="00CB7AA3" w:rsidP="00CB7A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3324">
        <w:rPr>
          <w:rFonts w:ascii="Times New Roman" w:eastAsia="Times New Roman" w:hAnsi="Times New Roman"/>
          <w:sz w:val="20"/>
          <w:szCs w:val="20"/>
          <w:lang w:eastAsia="ru-RU"/>
        </w:rPr>
        <w:t xml:space="preserve">3. Совершенствовать систему планирования и организации работы  с детьми, имеющими проблемы в усвоении программного материала. </w:t>
      </w:r>
    </w:p>
    <w:p w:rsidR="00CB7AA3" w:rsidRPr="00A33324" w:rsidRDefault="00CB7AA3" w:rsidP="00CB7A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3324">
        <w:rPr>
          <w:rFonts w:ascii="Times New Roman" w:eastAsia="Times New Roman" w:hAnsi="Times New Roman"/>
          <w:sz w:val="20"/>
          <w:szCs w:val="20"/>
          <w:lang w:eastAsia="ru-RU"/>
        </w:rPr>
        <w:t xml:space="preserve">4. Способствовать выявлению, изучению ценного передового педагогического опыта и его распространению на разных уровнях. </w:t>
      </w:r>
    </w:p>
    <w:p w:rsidR="00F317E1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  <w:r w:rsidRPr="00A33324"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r w:rsidRPr="00A33324">
        <w:rPr>
          <w:rFonts w:ascii="Times New Roman" w:eastAsiaTheme="minorHAnsi" w:hAnsi="Times New Roman"/>
          <w:color w:val="000000"/>
          <w:sz w:val="20"/>
          <w:szCs w:val="20"/>
        </w:rPr>
        <w:t>Возложить ответственность за качество на всех участников образовательного процесса, работающих с обучающимися: учитель, учителя-логопеда, родителей.</w:t>
      </w: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B7AA3" w:rsidRPr="00A33324" w:rsidRDefault="00CB7AA3" w:rsidP="00CB7A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17E1" w:rsidRPr="00A33324" w:rsidRDefault="00F317E1" w:rsidP="00F317E1">
      <w:pPr>
        <w:pStyle w:val="a3"/>
        <w:rPr>
          <w:rFonts w:ascii="Times New Roman" w:hAnsi="Times New Roman"/>
          <w:sz w:val="20"/>
          <w:szCs w:val="20"/>
        </w:rPr>
      </w:pPr>
    </w:p>
    <w:p w:rsidR="00F317E1" w:rsidRPr="00A33324" w:rsidRDefault="00F317E1" w:rsidP="00F317E1">
      <w:pPr>
        <w:pStyle w:val="a3"/>
        <w:rPr>
          <w:rFonts w:ascii="Times New Roman" w:hAnsi="Times New Roman"/>
          <w:sz w:val="20"/>
          <w:szCs w:val="20"/>
        </w:rPr>
      </w:pPr>
    </w:p>
    <w:p w:rsidR="00F317E1" w:rsidRPr="00A33324" w:rsidRDefault="00F317E1" w:rsidP="00F317E1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83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553"/>
        <w:gridCol w:w="1553"/>
        <w:gridCol w:w="1702"/>
        <w:gridCol w:w="1421"/>
        <w:gridCol w:w="11"/>
        <w:gridCol w:w="1410"/>
        <w:gridCol w:w="1425"/>
        <w:gridCol w:w="1552"/>
        <w:gridCol w:w="11"/>
        <w:gridCol w:w="1564"/>
        <w:gridCol w:w="1451"/>
      </w:tblGrid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1553" w:type="dxa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553" w:type="dxa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2" w:type="dxa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563" w:type="dxa"/>
            <w:gridSpan w:val="2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564" w:type="dxa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451" w:type="dxa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F30E2D" w:rsidRPr="00A33324" w:rsidTr="002531B5">
        <w:trPr>
          <w:trHeight w:val="4263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Заседания методического объединения (указывать темы заседаний)</w:t>
            </w:r>
          </w:p>
        </w:tc>
        <w:tc>
          <w:tcPr>
            <w:tcW w:w="1553" w:type="dxa"/>
            <w:vAlign w:val="center"/>
          </w:tcPr>
          <w:p w:rsidR="00CB7AA3" w:rsidRPr="00A33324" w:rsidRDefault="00CB7AA3" w:rsidP="00CB7A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«Основные направления </w:t>
            </w:r>
            <w:r w:rsidR="00871BC7"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воспитательной работы</w:t>
            </w:r>
          </w:p>
          <w:p w:rsidR="00CB7AA3" w:rsidRPr="00A33324" w:rsidRDefault="00CB7AA3" w:rsidP="00CB7A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  2014/2015 учебный год».</w:t>
            </w:r>
          </w:p>
          <w:p w:rsidR="00F30E2D" w:rsidRPr="00A33324" w:rsidRDefault="00CB7AA3" w:rsidP="00F30E2D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«Организация внеурочной деятельности 1-4 классов </w:t>
            </w:r>
            <w:r w:rsidR="002531B5"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2015/2016 учебном году</w:t>
            </w:r>
          </w:p>
          <w:p w:rsidR="002531B5" w:rsidRPr="00A33324" w:rsidRDefault="002531B5" w:rsidP="00F30E2D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F30E2D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Семинар-практикум: </w:t>
            </w:r>
            <w:r w:rsidR="00C80636" w:rsidRPr="00A33324">
              <w:rPr>
                <w:rFonts w:ascii="Times New Roman" w:hAnsi="Times New Roman"/>
                <w:sz w:val="20"/>
                <w:szCs w:val="20"/>
              </w:rPr>
              <w:t>Формирование толерантности и нравственно-патриотических качеств младших школьников через урочную и внеурочную систему в рамках ФГОС</w:t>
            </w: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A33324" w:rsidRDefault="00C307C6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Мастер-классы</w:t>
            </w:r>
            <w:r w:rsidR="00871BC7" w:rsidRPr="00A333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531B5" w:rsidRPr="00A33324">
              <w:rPr>
                <w:rFonts w:ascii="Times New Roman" w:hAnsi="Times New Roman"/>
                <w:sz w:val="20"/>
                <w:szCs w:val="20"/>
              </w:rPr>
              <w:t xml:space="preserve"> Контрольно-оценочная деятельность младших школьников как основа формирования учебной самостоятельности (оценка и отметка, формирование действий самоконтроля и самооценки младших школьников).</w:t>
            </w: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A33324" w:rsidRDefault="00C307C6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Мастер-классы</w:t>
            </w:r>
            <w:r w:rsidR="00871BC7" w:rsidRPr="00A33324">
              <w:rPr>
                <w:rFonts w:ascii="Times New Roman" w:hAnsi="Times New Roman"/>
                <w:sz w:val="20"/>
                <w:szCs w:val="20"/>
              </w:rPr>
              <w:t>: Формирование универсального действия прогнозирования на уроках математики.</w:t>
            </w: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30E2D" w:rsidRPr="00A33324" w:rsidRDefault="0052201C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Утверждение рабочих программ на 2015-2016 учебный год.</w:t>
            </w: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522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F30E2D" w:rsidRPr="00A33324" w:rsidRDefault="00C76FFA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Результаты работы по темам самообразования.</w:t>
            </w: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Диагностика затруднений и запросов педагогов.</w:t>
            </w: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30E2D" w:rsidRPr="00A33324" w:rsidRDefault="00F30E2D" w:rsidP="00C76FFA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Анализ работы МО за 201</w:t>
            </w:r>
            <w:r w:rsidR="00C76FFA" w:rsidRPr="00A33324">
              <w:rPr>
                <w:rFonts w:ascii="Times New Roman" w:hAnsi="Times New Roman"/>
                <w:sz w:val="20"/>
                <w:szCs w:val="20"/>
              </w:rPr>
              <w:t>5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-201</w:t>
            </w:r>
            <w:r w:rsidR="00C76FFA" w:rsidRPr="00A33324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учебный </w:t>
            </w:r>
            <w:r w:rsidR="002531B5" w:rsidRPr="00A33324">
              <w:rPr>
                <w:rFonts w:ascii="Times New Roman" w:hAnsi="Times New Roman"/>
                <w:sz w:val="20"/>
                <w:szCs w:val="20"/>
              </w:rPr>
              <w:t>год,   задачи на следующий год. (круглый стол)</w:t>
            </w: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76F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CB7AA3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Реализация  ФГОС ООО  в 1-4</w:t>
            </w:r>
            <w:r w:rsidR="00F30E2D" w:rsidRPr="00A33324">
              <w:rPr>
                <w:rFonts w:ascii="Times New Roman" w:hAnsi="Times New Roman"/>
                <w:sz w:val="20"/>
                <w:szCs w:val="20"/>
              </w:rPr>
              <w:t xml:space="preserve"> классах (изучаемые вопросы, формы)</w:t>
            </w:r>
          </w:p>
        </w:tc>
        <w:tc>
          <w:tcPr>
            <w:tcW w:w="1553" w:type="dxa"/>
            <w:vAlign w:val="center"/>
          </w:tcPr>
          <w:p w:rsidR="00CB7AA3" w:rsidRPr="00A33324" w:rsidRDefault="00CB7AA3" w:rsidP="00AB36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Реализация проекта </w:t>
            </w:r>
          </w:p>
          <w:p w:rsidR="00F30E2D" w:rsidRPr="00A33324" w:rsidRDefault="00CB7AA3" w:rsidP="00AB363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«1 ученик- 1 компьютер»</w:t>
            </w:r>
          </w:p>
          <w:p w:rsidR="00CB7AA3" w:rsidRPr="00A33324" w:rsidRDefault="00CB7AA3" w:rsidP="00CB7AA3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Практикум «Применение персональных компьютеров в начальных  </w:t>
            </w:r>
            <w:r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классах в урочной деятельности».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Организация консультативной помощи учителям по использованию Интернет ресурсов в учебном процессе</w:t>
            </w:r>
            <w:r w:rsidR="00AB3636"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3636" w:rsidRPr="00A33324" w:rsidRDefault="00AB3636" w:rsidP="00CB7AA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Окружной мониторинг готовности первоклассников к школьному обучению.</w:t>
            </w:r>
          </w:p>
        </w:tc>
        <w:tc>
          <w:tcPr>
            <w:tcW w:w="1553" w:type="dxa"/>
            <w:vAlign w:val="center"/>
          </w:tcPr>
          <w:p w:rsidR="00BA10D5" w:rsidRPr="00A33324" w:rsidRDefault="00BA10D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Организация  проектной деятельности  второклассников.</w:t>
            </w:r>
          </w:p>
          <w:p w:rsidR="002531B5" w:rsidRPr="00A33324" w:rsidRDefault="002531B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F30E2D" w:rsidRPr="00A33324" w:rsidRDefault="0052201C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качества преподавания </w:t>
            </w:r>
            <w:r w:rsidR="00EE1CC2" w:rsidRPr="00A333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через реализацию </w:t>
            </w:r>
            <w:r w:rsidR="00F30E2D" w:rsidRPr="00A333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«Модель 1 ученик – 1 компьютер: </w:t>
            </w:r>
          </w:p>
          <w:p w:rsidR="002531B5" w:rsidRPr="00A33324" w:rsidRDefault="002531B5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31B5" w:rsidRPr="00A33324" w:rsidRDefault="002531B5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31B5" w:rsidRPr="00A33324" w:rsidRDefault="002531B5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31B5" w:rsidRPr="00A33324" w:rsidRDefault="002531B5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31B5" w:rsidRPr="00A33324" w:rsidRDefault="002531B5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31B5" w:rsidRPr="00A33324" w:rsidRDefault="002531B5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31B5" w:rsidRPr="00A33324" w:rsidRDefault="002531B5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31B5" w:rsidRPr="00A33324" w:rsidRDefault="002531B5" w:rsidP="005220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31B5" w:rsidRPr="00A33324" w:rsidRDefault="002531B5" w:rsidP="0052201C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A33324" w:rsidRDefault="00C34AA7" w:rsidP="00C34AA7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Семинар по работе с платформой «LanSchool»</w:t>
            </w: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34AA7" w:rsidRPr="00A33324" w:rsidRDefault="00C34AA7" w:rsidP="00C34AA7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порталом «ЯКласс» Составление домашних заданий</w:t>
            </w:r>
          </w:p>
          <w:p w:rsidR="00F30E2D" w:rsidRPr="00A33324" w:rsidRDefault="00C34AA7" w:rsidP="00C34AA7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Участие в интернет обучении на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платформе «Образовательная галактика»</w:t>
            </w:r>
          </w:p>
          <w:p w:rsidR="00C34AA7" w:rsidRPr="00A33324" w:rsidRDefault="00C34AA7" w:rsidP="00C34AA7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Обучающий семинар по совместной работе   с заданиями</w:t>
            </w: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C34AA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4" w:type="dxa"/>
            <w:vAlign w:val="center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Диагностика метапредметных и личностных результатов начального образования 1-4 кл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Окружной мониторинг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обученностипервоклассников </w:t>
            </w: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E2D" w:rsidRPr="00A33324" w:rsidTr="00AB3636">
        <w:trPr>
          <w:trHeight w:val="697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квалификации педагогов МО (курсы повышения квалификации, самообразование, аттестация)</w:t>
            </w:r>
          </w:p>
        </w:tc>
        <w:tc>
          <w:tcPr>
            <w:tcW w:w="1553" w:type="dxa"/>
            <w:vAlign w:val="center"/>
          </w:tcPr>
          <w:p w:rsidR="00F30E2D" w:rsidRPr="00A33324" w:rsidRDefault="00F30E2D" w:rsidP="00F30E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Организация работы в программе «Сетевой город»: Составление и утверждение тем по само</w:t>
            </w:r>
            <w:r w:rsidR="00AB3636" w:rsidRPr="00A3332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образованию</w:t>
            </w:r>
            <w:r w:rsidR="0052201C" w:rsidRPr="00A33324">
              <w:rPr>
                <w:rFonts w:ascii="Times New Roman" w:hAnsi="Times New Roman"/>
                <w:sz w:val="20"/>
                <w:szCs w:val="20"/>
              </w:rPr>
              <w:t>, планирование КПК</w:t>
            </w:r>
            <w:r w:rsidR="00AB3636"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3636" w:rsidRPr="00A33324" w:rsidRDefault="00AB3636" w:rsidP="00AB3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Система работы и уровень методической подготовки аттестуемых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учителей: Асановой И.В.. Аслановой И.В., Колячко А.З., Сияповой С. Ф., Чилингарян Э.А.  </w:t>
            </w:r>
          </w:p>
        </w:tc>
        <w:tc>
          <w:tcPr>
            <w:tcW w:w="1553" w:type="dxa"/>
            <w:vAlign w:val="center"/>
          </w:tcPr>
          <w:p w:rsidR="00F30E2D" w:rsidRPr="00A33324" w:rsidRDefault="00EF4178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Участие в работе муниципальных сетевых платформ.</w:t>
            </w: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2531B5" w:rsidRPr="00A33324" w:rsidRDefault="002531B5" w:rsidP="0052201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F30E2D" w:rsidRPr="00A33324" w:rsidRDefault="00F30E2D" w:rsidP="00AB363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A33324" w:rsidRDefault="00F30E2D" w:rsidP="0066069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Участие в районной конференции 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«Юный исследователь» (подготовка учащихся, консультации педагогов</w:t>
            </w: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A33324" w:rsidRDefault="00F30E2D" w:rsidP="0066069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Обзор новинок педагогической литературы, документации,  приказов.</w:t>
            </w: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F30E2D" w:rsidRPr="00A33324" w:rsidRDefault="00AB3636" w:rsidP="0066069A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Отчет педагогов МО по темам самообра-зования</w:t>
            </w: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31B5" w:rsidRPr="00A33324" w:rsidRDefault="002531B5" w:rsidP="00660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стандарта образования (экспертиза рабочих учебных программ, проведение и анализ контрольных работ, анализ эффективности работы со слабоуспевающими, анализ качества обученности по учебным периодам, анализ промежуточной и итоговой аттестации, анализ выполнения рабочих учебных программ)</w:t>
            </w:r>
          </w:p>
        </w:tc>
        <w:tc>
          <w:tcPr>
            <w:tcW w:w="1553" w:type="dxa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«Организация обучения первоклассников в адаптационный период».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Коррекционная работа педаго</w:t>
            </w:r>
            <w:r w:rsidR="00EF4178" w:rsidRPr="00A33324">
              <w:rPr>
                <w:rFonts w:ascii="Times New Roman" w:hAnsi="Times New Roman"/>
                <w:sz w:val="20"/>
                <w:szCs w:val="20"/>
              </w:rPr>
              <w:t xml:space="preserve">- га по  и пути ликвидации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пробелов в знаниях учащихся</w:t>
            </w:r>
            <w:r w:rsidR="00EF4178"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4178" w:rsidRPr="00A33324" w:rsidRDefault="00EF4178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Результаты обучения детей с ограничен -ными возмож- ностями здоро- вья по итогам 1 четверти.</w:t>
            </w:r>
          </w:p>
        </w:tc>
        <w:tc>
          <w:tcPr>
            <w:tcW w:w="1702" w:type="dxa"/>
          </w:tcPr>
          <w:p w:rsidR="00F30E2D" w:rsidRPr="00A33324" w:rsidRDefault="00DA76E0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Коррекционно-развивающие занятия с учащимися 1 кл по поддержке в адаптационный период </w:t>
            </w:r>
          </w:p>
        </w:tc>
        <w:tc>
          <w:tcPr>
            <w:tcW w:w="1421" w:type="dxa"/>
            <w:shd w:val="clear" w:color="auto" w:fill="EEECE1"/>
          </w:tcPr>
          <w:p w:rsidR="00F30E2D" w:rsidRPr="00A33324" w:rsidRDefault="00A57096" w:rsidP="00A57096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Организация работы по формированию оценочной самостоятельности младших школьников</w:t>
            </w:r>
            <w:r w:rsidR="001B75A4"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75A4" w:rsidRPr="00A33324" w:rsidRDefault="001B75A4" w:rsidP="00A57096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Логопедический консилиум с учителями 1-4 классов по результатам коррекционно-развивающей работы за полугодие</w:t>
            </w:r>
          </w:p>
        </w:tc>
        <w:tc>
          <w:tcPr>
            <w:tcW w:w="1421" w:type="dxa"/>
            <w:gridSpan w:val="2"/>
            <w:shd w:val="clear" w:color="auto" w:fill="EEECE1"/>
          </w:tcPr>
          <w:p w:rsidR="00F30E2D" w:rsidRPr="00A33324" w:rsidRDefault="00A57096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Реализация деятельностн</w:t>
            </w:r>
            <w:r w:rsidR="00F32998" w:rsidRPr="00A33324">
              <w:rPr>
                <w:rFonts w:ascii="Times New Roman" w:hAnsi="Times New Roman"/>
                <w:sz w:val="20"/>
                <w:szCs w:val="20"/>
              </w:rPr>
              <w:t>о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го подхода в рамках реализации ФГОС.</w:t>
            </w:r>
          </w:p>
        </w:tc>
        <w:tc>
          <w:tcPr>
            <w:tcW w:w="1425" w:type="dxa"/>
            <w:shd w:val="clear" w:color="auto" w:fill="EEECE1"/>
          </w:tcPr>
          <w:p w:rsidR="00A57096" w:rsidRPr="00A33324" w:rsidRDefault="00F30E2D" w:rsidP="00A57096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096" w:rsidRPr="00A33324">
              <w:rPr>
                <w:rFonts w:ascii="Times New Roman" w:hAnsi="Times New Roman"/>
                <w:sz w:val="20"/>
                <w:szCs w:val="20"/>
              </w:rPr>
              <w:t xml:space="preserve"> Экспертиза рабочих учебных программ.</w:t>
            </w:r>
          </w:p>
          <w:p w:rsidR="00F30E2D" w:rsidRPr="00A33324" w:rsidRDefault="00F30E2D" w:rsidP="00A570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F30E2D" w:rsidRPr="00A33324" w:rsidRDefault="00F32998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«</w:t>
            </w:r>
            <w:r w:rsidR="00A57096" w:rsidRPr="00A33324">
              <w:rPr>
                <w:rFonts w:ascii="Times New Roman" w:hAnsi="Times New Roman"/>
                <w:sz w:val="20"/>
                <w:szCs w:val="20"/>
              </w:rPr>
              <w:t>Исследовательская деятельность учащихся во внеуро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ч</w:t>
            </w:r>
            <w:r w:rsidR="00A57096" w:rsidRPr="00A33324">
              <w:rPr>
                <w:rFonts w:ascii="Times New Roman" w:hAnsi="Times New Roman"/>
                <w:sz w:val="20"/>
                <w:szCs w:val="20"/>
              </w:rPr>
              <w:t>ной деятельности»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30E2D" w:rsidRPr="00A33324" w:rsidRDefault="00F32998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Публичная защита проектов и исследовательских работ учащихся 3-4 классов</w:t>
            </w:r>
          </w:p>
        </w:tc>
        <w:tc>
          <w:tcPr>
            <w:tcW w:w="1451" w:type="dxa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Выполнение программ по предметам федерального, компонента 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по предмету (олимпиады, НПК, интеллектуальные и творческие конкурсы, </w:t>
            </w:r>
            <w:r w:rsidRPr="00A33324">
              <w:rPr>
                <w:rFonts w:ascii="Times New Roman" w:hAnsi="Times New Roman"/>
                <w:b/>
                <w:sz w:val="20"/>
                <w:szCs w:val="20"/>
              </w:rPr>
              <w:t>предметная неделя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Составление дорожной карты интеллектуальных конкурсов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0E2D" w:rsidRPr="00A33324" w:rsidRDefault="00F30E2D" w:rsidP="0012151B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Неделя </w:t>
            </w:r>
            <w:r w:rsidR="0012151B" w:rsidRPr="00A33324">
              <w:rPr>
                <w:rFonts w:ascii="Times New Roman" w:hAnsi="Times New Roman"/>
                <w:sz w:val="20"/>
                <w:szCs w:val="20"/>
              </w:rPr>
              <w:t xml:space="preserve">русского </w:t>
            </w:r>
            <w:r w:rsidR="0012151B"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языка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6FFA" w:rsidRPr="00A33324" w:rsidRDefault="00C76FFA" w:rsidP="0012151B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Участие учащихся во Всероссийском конкурсе «Ребус»</w:t>
            </w:r>
          </w:p>
        </w:tc>
        <w:tc>
          <w:tcPr>
            <w:tcW w:w="1553" w:type="dxa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институционального тура предметных олимпиад</w:t>
            </w:r>
          </w:p>
          <w:p w:rsidR="00C76FFA" w:rsidRPr="00A33324" w:rsidRDefault="00F30E2D" w:rsidP="00C76FFA">
            <w:pPr>
              <w:spacing w:before="24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Проведение I (школьного) этапа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</w:t>
            </w:r>
            <w:r w:rsidR="00C76FFA" w:rsidRPr="00A33324">
              <w:rPr>
                <w:rFonts w:ascii="Times New Roman" w:hAnsi="Times New Roman"/>
                <w:sz w:val="20"/>
                <w:szCs w:val="20"/>
              </w:rPr>
              <w:t>кой олимпиады школьников. (2-4 кл).</w:t>
            </w:r>
          </w:p>
          <w:p w:rsidR="00C76FFA" w:rsidRPr="00A33324" w:rsidRDefault="00F30E2D" w:rsidP="00C76FFA">
            <w:pPr>
              <w:spacing w:before="24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Организация и проведение: международной игры-конкурса «Русский медве</w:t>
            </w:r>
            <w:r w:rsidR="0012151B" w:rsidRPr="00A33324">
              <w:rPr>
                <w:rFonts w:ascii="Times New Roman" w:hAnsi="Times New Roman"/>
                <w:sz w:val="20"/>
                <w:szCs w:val="20"/>
              </w:rPr>
              <w:t xml:space="preserve">жонок – языкознание для всех», </w:t>
            </w:r>
          </w:p>
          <w:p w:rsidR="0012151B" w:rsidRPr="00A33324" w:rsidRDefault="0012151B" w:rsidP="00C76FFA">
            <w:pPr>
              <w:spacing w:before="24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Э</w:t>
            </w:r>
            <w:r w:rsidR="00F30E2D" w:rsidRPr="00A33324">
              <w:rPr>
                <w:rFonts w:ascii="Times New Roman" w:hAnsi="Times New Roman"/>
                <w:sz w:val="20"/>
                <w:szCs w:val="20"/>
              </w:rPr>
              <w:t>рудит-марафон учащихся</w:t>
            </w:r>
            <w:r w:rsidR="00C76FFA" w:rsidRPr="00A33324">
              <w:rPr>
                <w:rFonts w:ascii="Times New Roman" w:hAnsi="Times New Roman"/>
                <w:sz w:val="20"/>
                <w:szCs w:val="20"/>
              </w:rPr>
              <w:t>.</w:t>
            </w:r>
            <w:r w:rsidR="00F30E2D" w:rsidRPr="00A33324">
              <w:rPr>
                <w:rFonts w:ascii="Times New Roman" w:hAnsi="Times New Roman"/>
                <w:sz w:val="20"/>
                <w:szCs w:val="20"/>
              </w:rPr>
              <w:t xml:space="preserve"> ЭМУ,всероссийского конкурса «Классики» для 4 кл</w:t>
            </w:r>
          </w:p>
          <w:p w:rsidR="0012151B" w:rsidRPr="00A33324" w:rsidRDefault="00F30E2D" w:rsidP="0012151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Окружная акция «Мы за безопасность»</w:t>
            </w:r>
          </w:p>
          <w:p w:rsidR="00F30E2D" w:rsidRPr="00A33324" w:rsidRDefault="00F30E2D" w:rsidP="00C76FF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Районный конкурс творческих и фото работ, посвящённый Дню Матери.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Районная акция «Посылка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солдату».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Районный праздник «Новогодний праздник в школьном доме».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Районная акция «Дети для детей» в рамках проведени</w:t>
            </w:r>
            <w:r w:rsidR="00C76FFA" w:rsidRPr="00A33324">
              <w:rPr>
                <w:rFonts w:ascii="Times New Roman" w:hAnsi="Times New Roman"/>
                <w:sz w:val="20"/>
                <w:szCs w:val="20"/>
              </w:rPr>
              <w:t>я международного дня инвалидов.</w:t>
            </w:r>
          </w:p>
        </w:tc>
        <w:tc>
          <w:tcPr>
            <w:tcW w:w="1421" w:type="dxa"/>
            <w:shd w:val="clear" w:color="auto" w:fill="EEECE1"/>
          </w:tcPr>
          <w:p w:rsidR="00F30E2D" w:rsidRPr="00A33324" w:rsidRDefault="00C76FFA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учащихся во Всероссийском конкурсе </w:t>
            </w:r>
            <w:r w:rsidR="00F30E2D" w:rsidRPr="00A33324">
              <w:rPr>
                <w:rFonts w:ascii="Times New Roman" w:hAnsi="Times New Roman"/>
                <w:sz w:val="20"/>
                <w:szCs w:val="20"/>
              </w:rPr>
              <w:t>«Первые шаги в науку»;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Олимпиада школьников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УРФО.</w:t>
            </w:r>
          </w:p>
        </w:tc>
        <w:tc>
          <w:tcPr>
            <w:tcW w:w="1421" w:type="dxa"/>
            <w:gridSpan w:val="2"/>
            <w:shd w:val="clear" w:color="auto" w:fill="EEECE1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районной конференции исследовательских работ учащихся «Юный исследователь»,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интеллектуальном  конкурсе  «Инфознайка»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EECE1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Школьный конкурс исследовательских работ, участие в НПК «Ведай неведомое», интеллектуальных конкурсах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«ЭМУ-специалист», «Классики», 2 кл, «Старт», Филологический чемпионат (4 кл)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Проведение муниципального этапа спортивно-оздоровительных соревнований школьников «Президентские состязания» 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Муниципальный этап окружного конкурса «Осторожно, огонь!».</w:t>
            </w:r>
          </w:p>
        </w:tc>
        <w:tc>
          <w:tcPr>
            <w:tcW w:w="1563" w:type="dxa"/>
            <w:gridSpan w:val="2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Участие в международном конкурсе «Кенгуру», в региональном конкурсе «ТРИЗ формашка – 201</w:t>
            </w:r>
            <w:r w:rsidR="00A57096" w:rsidRPr="00A33324">
              <w:rPr>
                <w:rFonts w:ascii="Times New Roman" w:hAnsi="Times New Roman"/>
                <w:sz w:val="20"/>
                <w:szCs w:val="20"/>
              </w:rPr>
              <w:t>4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«Классики», 1 класс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Неделя народов Ямала: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-районный конкурс творческих работ «северная мозаика»;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-районная акция «Дар открытых сердец».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30E2D" w:rsidRPr="00A33324" w:rsidRDefault="00F30E2D" w:rsidP="00C76FF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учащихся во Всероссийском конкурсе «Первые шаги в науку»,  </w:t>
            </w:r>
            <w:r w:rsidR="00C76FFA" w:rsidRPr="00A33324">
              <w:rPr>
                <w:rFonts w:ascii="Times New Roman" w:hAnsi="Times New Roman"/>
                <w:sz w:val="20"/>
                <w:szCs w:val="20"/>
              </w:rPr>
              <w:t>«Зеленая математика»</w:t>
            </w:r>
          </w:p>
        </w:tc>
        <w:tc>
          <w:tcPr>
            <w:tcW w:w="1451" w:type="dxa"/>
            <w:vAlign w:val="center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Праздник «Никто не забыт, ничто не забыто».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День открытых дверей – общественны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смотр знаний </w:t>
            </w: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Методическая деятельность (участие в работе педсоветов, проведение семинаров МО, мастер-классы, открытые уроки, изучение новинок педагогической литературы, современных пед.технологий, разработка и выпуск сборников, мультимедийной продукции и др.)</w:t>
            </w:r>
          </w:p>
        </w:tc>
        <w:tc>
          <w:tcPr>
            <w:tcW w:w="1553" w:type="dxa"/>
            <w:vAlign w:val="center"/>
          </w:tcPr>
          <w:p w:rsidR="00871BC7" w:rsidRPr="00A33324" w:rsidRDefault="00871BC7" w:rsidP="00BA10D5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Организация контрольно-оценочной деятельности на содержательной основе в период безотметочного обучения (в 1-2-х классах и по учебным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предметам «Изобразительное искусство», «Музыка», «Трудовое обучение», «Физическая культура и здоровье»).</w:t>
            </w:r>
          </w:p>
          <w:p w:rsidR="00BA10D5" w:rsidRPr="00A33324" w:rsidRDefault="00BA10D5" w:rsidP="00BA10D5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Распределение педагогов школы для участия в деятельности муниципальных сетевых платформ</w:t>
            </w:r>
          </w:p>
        </w:tc>
        <w:tc>
          <w:tcPr>
            <w:tcW w:w="1553" w:type="dxa"/>
            <w:vAlign w:val="center"/>
          </w:tcPr>
          <w:p w:rsidR="00F30E2D" w:rsidRPr="00A33324" w:rsidRDefault="00BA10D5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 xml:space="preserve">Стажировка молодых специалистов (Посещение молодыми специалистами уроков педагогов-наставников, анализ посещённых </w:t>
            </w:r>
            <w:r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уроков</w:t>
            </w:r>
            <w:r w:rsidR="00EF4178"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  <w:p w:rsidR="00EF4178" w:rsidRPr="00A33324" w:rsidRDefault="00EF4178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«Применение компьютера для формирование навыков осознанного чтения у учащихся 3-х классов»</w:t>
            </w:r>
          </w:p>
          <w:p w:rsidR="00871BC7" w:rsidRPr="00A33324" w:rsidRDefault="00871BC7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871BC7" w:rsidRPr="00A33324" w:rsidRDefault="00871BC7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871BC7" w:rsidRPr="00A33324" w:rsidRDefault="00871BC7" w:rsidP="00F30E2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F30E2D" w:rsidRPr="00A33324" w:rsidRDefault="00DA76E0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электронных образовательных ресурсов (ЭОР) в процессе обучения учащихся 2-4 классов на уроках математики.</w:t>
            </w:r>
          </w:p>
          <w:p w:rsidR="00DA76E0" w:rsidRPr="00A33324" w:rsidRDefault="00DA76E0" w:rsidP="00DA76E0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Система опроса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и оценки знаний школьников с ОВЗ на уроках математики, русского языка.</w:t>
            </w:r>
          </w:p>
          <w:p w:rsidR="00871BC7" w:rsidRPr="00A33324" w:rsidRDefault="00871BC7" w:rsidP="00DA7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DA7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DA7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DA7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DA7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DA7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A33324" w:rsidRDefault="0012151B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Целевое взаимопосещение учебных и внеклас- сных занятий</w:t>
            </w:r>
            <w:r w:rsidR="001B75A4"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75A4" w:rsidRPr="00A33324" w:rsidRDefault="001B75A4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Использование современного оборудования и ИКТ на уроках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окружающего мира в 3-4 классах</w:t>
            </w: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1B75A4" w:rsidRPr="00A33324" w:rsidRDefault="001B75A4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 ИКТ на различных уроках. Открытые уроки для общественности во 2-3 классах.</w:t>
            </w: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A33324" w:rsidRDefault="00C34AA7" w:rsidP="00C34AA7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домашних заданий сетевых муниципальных платформ</w:t>
            </w:r>
          </w:p>
          <w:p w:rsidR="00C34AA7" w:rsidRPr="00A33324" w:rsidRDefault="00C34AA7" w:rsidP="00C34AA7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«Развитие орфографической зоркости учащихся на уроках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русского языка»</w:t>
            </w: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30E2D" w:rsidRPr="00A33324" w:rsidRDefault="00C34AA7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(защита) проектов учебных модулей курса ОРКи СЭ для общественности учащимися  4 классов</w:t>
            </w:r>
            <w:r w:rsidR="00F32998"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998" w:rsidRPr="00A33324" w:rsidRDefault="00F32998" w:rsidP="00F32998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Участие в мероприятиях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сетевых платформ.</w:t>
            </w: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Открытые уроки и мастер-классы педагогов школы (системно-деятельностный подход на уроках и во внеурочной деятельности)</w:t>
            </w: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F30E2D" w:rsidRPr="00A33324" w:rsidRDefault="00F32998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порталом «Сеть творческих учителей»</w:t>
            </w: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Трансляция опыта работы педагогов МО, участие в профессиональных конкурсах различного уровня</w:t>
            </w:r>
          </w:p>
        </w:tc>
        <w:tc>
          <w:tcPr>
            <w:tcW w:w="1553" w:type="dxa"/>
            <w:vAlign w:val="center"/>
          </w:tcPr>
          <w:p w:rsidR="00F30E2D" w:rsidRPr="00A33324" w:rsidRDefault="00F30E2D" w:rsidP="00BA10D5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Традиционная районная встреча организаторов общего, дополнительного и профессионального образования, творческое объединение педагогов «И вновь сентябрь зовет нас в путь исканий…»</w:t>
            </w:r>
          </w:p>
          <w:p w:rsidR="00F30E2D" w:rsidRPr="00A33324" w:rsidRDefault="00F30E2D" w:rsidP="00BA10D5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Межрегиональ</w:t>
            </w: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ный конкурс «Калейдоскоп педагогических идей</w:t>
            </w:r>
          </w:p>
        </w:tc>
        <w:tc>
          <w:tcPr>
            <w:tcW w:w="1553" w:type="dxa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Районный конкурс педагогических разработок в учебно- воспитательной среде «Радуга содружества»</w:t>
            </w:r>
          </w:p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 Единый методический день (РПМО)</w:t>
            </w:r>
          </w:p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Подготовка материалов, заявка педагогов на участие в дистанционных всероссийских фестивалях, конкурсах, форумах.</w:t>
            </w:r>
          </w:p>
        </w:tc>
        <w:tc>
          <w:tcPr>
            <w:tcW w:w="1421" w:type="dxa"/>
          </w:tcPr>
          <w:p w:rsidR="00F30E2D" w:rsidRPr="00A33324" w:rsidRDefault="001B75A4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Использование материалов курсовой переподготовки в практической деятельности педагогами, прошедшими КПК.</w:t>
            </w:r>
          </w:p>
        </w:tc>
        <w:tc>
          <w:tcPr>
            <w:tcW w:w="1421" w:type="dxa"/>
            <w:gridSpan w:val="2"/>
          </w:tcPr>
          <w:p w:rsidR="00F30E2D" w:rsidRPr="00A33324" w:rsidRDefault="001B75A4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Конкурс педагогических разработок в учебно-воспитательной среде «Педагогический поиск».</w:t>
            </w:r>
          </w:p>
        </w:tc>
        <w:tc>
          <w:tcPr>
            <w:tcW w:w="1425" w:type="dxa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Смотр-конкурс инновационных форм учебных занятий и внеклассных мероприятий «От теории к практике»</w:t>
            </w:r>
          </w:p>
        </w:tc>
        <w:tc>
          <w:tcPr>
            <w:tcW w:w="1552" w:type="dxa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Районный фестиваль- конкурс методических идей, инновационных технологий «Надымский педагог: практик, аналитик, исследователь»</w:t>
            </w:r>
          </w:p>
        </w:tc>
        <w:tc>
          <w:tcPr>
            <w:tcW w:w="1575" w:type="dxa"/>
            <w:gridSpan w:val="2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F30E2D" w:rsidRPr="00A33324" w:rsidRDefault="00F30E2D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Районный диалог-марафон «Открытость и единство образовательной среды». Публичный отчёт об образовательной деятельности школы.</w:t>
            </w:r>
          </w:p>
        </w:tc>
      </w:tr>
      <w:tr w:rsidR="00A33324" w:rsidRPr="00A33324" w:rsidTr="00F30E2D">
        <w:trPr>
          <w:trHeight w:val="534"/>
        </w:trPr>
        <w:tc>
          <w:tcPr>
            <w:tcW w:w="2507" w:type="dxa"/>
            <w:vAlign w:val="center"/>
          </w:tcPr>
          <w:p w:rsidR="00A33324" w:rsidRPr="00A33324" w:rsidRDefault="00A33324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Инновационная деятельность педагогов МО</w:t>
            </w:r>
          </w:p>
        </w:tc>
        <w:tc>
          <w:tcPr>
            <w:tcW w:w="1553" w:type="dxa"/>
            <w:vAlign w:val="center"/>
          </w:tcPr>
          <w:p w:rsidR="00A33324" w:rsidRPr="00A33324" w:rsidRDefault="00A33324" w:rsidP="00BA10D5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Организация работы в интерактивной системе голосования </w:t>
            </w:r>
            <w:r w:rsidRPr="00A33324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3324">
              <w:rPr>
                <w:rFonts w:ascii="Times New Roman" w:hAnsi="Times New Roman"/>
                <w:sz w:val="20"/>
                <w:szCs w:val="20"/>
                <w:lang w:val="en-US"/>
              </w:rPr>
              <w:t>Response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3324">
              <w:rPr>
                <w:rFonts w:ascii="Times New Roman" w:hAnsi="Times New Roman"/>
                <w:sz w:val="20"/>
                <w:szCs w:val="20"/>
                <w:lang w:val="en-US"/>
              </w:rPr>
              <w:t>LE</w:t>
            </w:r>
          </w:p>
        </w:tc>
        <w:tc>
          <w:tcPr>
            <w:tcW w:w="1553" w:type="dxa"/>
          </w:tcPr>
          <w:p w:rsidR="00A33324" w:rsidRPr="00A33324" w:rsidRDefault="00A33324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Обучение системе работы в «Сетевом городе» молодых специалистов</w:t>
            </w:r>
          </w:p>
        </w:tc>
        <w:tc>
          <w:tcPr>
            <w:tcW w:w="1702" w:type="dxa"/>
          </w:tcPr>
          <w:p w:rsidR="00A33324" w:rsidRPr="00A33324" w:rsidRDefault="00A33324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в интерактивной системе голосования SMART Response LE</w:t>
            </w:r>
          </w:p>
        </w:tc>
        <w:tc>
          <w:tcPr>
            <w:tcW w:w="1421" w:type="dxa"/>
          </w:tcPr>
          <w:p w:rsidR="00A33324" w:rsidRPr="00A33324" w:rsidRDefault="00A33324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в интерактивной системе голосования SMART Response LE</w:t>
            </w:r>
          </w:p>
        </w:tc>
        <w:tc>
          <w:tcPr>
            <w:tcW w:w="1421" w:type="dxa"/>
            <w:gridSpan w:val="2"/>
          </w:tcPr>
          <w:p w:rsidR="00A33324" w:rsidRPr="00A33324" w:rsidRDefault="00A33324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в интерактивной системе голосования SMART Response LE</w:t>
            </w:r>
          </w:p>
        </w:tc>
        <w:tc>
          <w:tcPr>
            <w:tcW w:w="1425" w:type="dxa"/>
          </w:tcPr>
          <w:p w:rsidR="00A33324" w:rsidRPr="00A33324" w:rsidRDefault="00A33324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в интерактивной системе голосования SMART Response LE</w:t>
            </w:r>
          </w:p>
        </w:tc>
        <w:tc>
          <w:tcPr>
            <w:tcW w:w="1552" w:type="dxa"/>
          </w:tcPr>
          <w:p w:rsidR="00A33324" w:rsidRPr="00A33324" w:rsidRDefault="00A33324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в интерактивной системе голосования SMART Response LE</w:t>
            </w:r>
          </w:p>
        </w:tc>
        <w:tc>
          <w:tcPr>
            <w:tcW w:w="1575" w:type="dxa"/>
            <w:gridSpan w:val="2"/>
          </w:tcPr>
          <w:p w:rsidR="00A33324" w:rsidRPr="00A33324" w:rsidRDefault="00A33324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 xml:space="preserve"> в интерактивной системе голосования SMART Response LE</w:t>
            </w:r>
          </w:p>
        </w:tc>
        <w:tc>
          <w:tcPr>
            <w:tcW w:w="1451" w:type="dxa"/>
          </w:tcPr>
          <w:p w:rsidR="00A33324" w:rsidRPr="00A33324" w:rsidRDefault="00A33324" w:rsidP="00F30E2D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 xml:space="preserve">Создание электронной базы тестовых заданий в 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в интерактивной системе голосования SMART Response LE</w:t>
            </w:r>
          </w:p>
        </w:tc>
      </w:tr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Работа с молодыми и вновь прибывшими педагогами (если есть)</w:t>
            </w:r>
          </w:p>
        </w:tc>
        <w:tc>
          <w:tcPr>
            <w:tcW w:w="1553" w:type="dxa"/>
            <w:vAlign w:val="center"/>
          </w:tcPr>
          <w:p w:rsidR="0012151B" w:rsidRPr="00A33324" w:rsidRDefault="0012151B" w:rsidP="001215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Организация работы наставников: Кекош Е.И. – Сияпова С.Ф.; Колячко А.З. </w:t>
            </w:r>
            <w:r w:rsidR="00BA10D5"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Джаппарова Р.И.. </w:t>
            </w:r>
            <w:r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Планирование работы наставников.</w:t>
            </w:r>
          </w:p>
          <w:p w:rsidR="00F70912" w:rsidRPr="00A33324" w:rsidRDefault="0012151B" w:rsidP="0012151B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Организационный диалог с молодыми специалистами</w:t>
            </w: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0E2D" w:rsidRPr="00A33324" w:rsidRDefault="00F30E2D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F30E2D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взаимопосещения уроков наставниками и молодыми специалистами Оказание методической помощи при планировании уроков</w:t>
            </w: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70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F30E2D" w:rsidRPr="00A33324" w:rsidRDefault="00F30E2D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shd w:val="clear" w:color="auto" w:fill="EEECE1"/>
            <w:vAlign w:val="center"/>
          </w:tcPr>
          <w:p w:rsidR="00F30E2D" w:rsidRPr="00A33324" w:rsidRDefault="00F30E2D" w:rsidP="00C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EEECE1"/>
            <w:vAlign w:val="center"/>
          </w:tcPr>
          <w:p w:rsidR="00C34AA7" w:rsidRPr="00A33324" w:rsidRDefault="00F32998" w:rsidP="001B75A4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Практикум «Современный урок. Технологическая карта урока»</w:t>
            </w: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1B75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EECE1"/>
            <w:vAlign w:val="center"/>
          </w:tcPr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взаимопосещения уроков наставниками и молодыми специалистами </w:t>
            </w: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0E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30E2D" w:rsidRPr="00A33324" w:rsidRDefault="00F32998" w:rsidP="00F32998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Практикум «Проектирование урока на основе системно-деятельностного подхода»</w:t>
            </w: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F30E2D" w:rsidRPr="00A33324" w:rsidRDefault="00F32998" w:rsidP="00F32998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Месячник молодого педагога (открытые уроки и внеклассные мероприятия, творческие отчёты)</w:t>
            </w: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71BC7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Анализ уровня оказания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0912" w:rsidRPr="00A33324" w:rsidRDefault="00F70912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 (качество обученности, внедрение и использование пед.технологий, КПК, трансляция опыта, участие в профессиональных конкурсах различного уровня и др.)</w:t>
            </w:r>
          </w:p>
        </w:tc>
        <w:tc>
          <w:tcPr>
            <w:tcW w:w="1553" w:type="dxa"/>
          </w:tcPr>
          <w:p w:rsidR="00C307C6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Контрольные работы, повторение, проверка техники чтения.</w:t>
            </w:r>
          </w:p>
          <w:p w:rsidR="00F30E2D" w:rsidRPr="00A33324" w:rsidRDefault="00C307C6" w:rsidP="00C307C6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Диагностика метапредметных и личностных результатов начального образования 2-4 кл</w:t>
            </w:r>
          </w:p>
        </w:tc>
        <w:tc>
          <w:tcPr>
            <w:tcW w:w="1553" w:type="dxa"/>
          </w:tcPr>
          <w:p w:rsidR="00EF4178" w:rsidRPr="00A33324" w:rsidRDefault="00EF4178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Мониторинг уровня сформированности соблюдения правил ЗОЖ в 1-4 классах</w:t>
            </w:r>
          </w:p>
          <w:p w:rsidR="00F30E2D" w:rsidRPr="00A33324" w:rsidRDefault="00DC06AE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Мониторинг достижения обучающихся и педагогов МО за 1 четверть</w:t>
            </w:r>
            <w:r w:rsidR="00EF4178"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4AA7" w:rsidRPr="00A33324" w:rsidRDefault="00C34AA7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0E2D" w:rsidRPr="00A33324" w:rsidRDefault="00DA76E0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Мониторинг уровня сформированности нравственно-этической ориентации, 1-4 кл.</w:t>
            </w:r>
          </w:p>
        </w:tc>
        <w:tc>
          <w:tcPr>
            <w:tcW w:w="1432" w:type="dxa"/>
            <w:gridSpan w:val="2"/>
            <w:shd w:val="clear" w:color="auto" w:fill="EEECE1"/>
          </w:tcPr>
          <w:p w:rsidR="00F30E2D" w:rsidRPr="00A33324" w:rsidRDefault="00DC06AE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Мониторинг достижения обучающихся и педагогов МО за первое полугодие.</w:t>
            </w:r>
            <w:r w:rsidR="00F30E2D" w:rsidRPr="00A33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EEECE1"/>
          </w:tcPr>
          <w:p w:rsidR="00F30E2D" w:rsidRPr="00A33324" w:rsidRDefault="00F30E2D" w:rsidP="00DC06A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EECE1"/>
          </w:tcPr>
          <w:p w:rsidR="00F30E2D" w:rsidRPr="00A33324" w:rsidRDefault="00F30E2D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F30E2D" w:rsidRPr="00A33324" w:rsidRDefault="00DC06AE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Мониторинг достижения обучающихся и педагогов МО за третью четверть.</w:t>
            </w:r>
          </w:p>
        </w:tc>
        <w:tc>
          <w:tcPr>
            <w:tcW w:w="1564" w:type="dxa"/>
          </w:tcPr>
          <w:p w:rsidR="00F30E2D" w:rsidRPr="00A33324" w:rsidRDefault="00F32998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Комплексная диагностика личностных и метапредметных результатов учащихся 1-4 классов</w:t>
            </w:r>
          </w:p>
          <w:p w:rsidR="00F32998" w:rsidRPr="00A33324" w:rsidRDefault="00F32998" w:rsidP="00F30E2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Окружной мониторинг образовательных достижений в 1-3 классах</w:t>
            </w:r>
          </w:p>
        </w:tc>
        <w:tc>
          <w:tcPr>
            <w:tcW w:w="1451" w:type="dxa"/>
            <w:vAlign w:val="center"/>
          </w:tcPr>
          <w:p w:rsidR="00F30E2D" w:rsidRPr="00A33324" w:rsidRDefault="00F30E2D" w:rsidP="00F32998">
            <w:pPr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Мониторинг выполнение  рабочих учебных программ</w:t>
            </w:r>
            <w:r w:rsidR="00DC06AE" w:rsidRPr="00A33324">
              <w:rPr>
                <w:rFonts w:ascii="Times New Roman" w:hAnsi="Times New Roman"/>
                <w:sz w:val="20"/>
                <w:szCs w:val="20"/>
              </w:rPr>
              <w:t xml:space="preserve"> и достижения обучающихся и педагогов МО</w:t>
            </w: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1BC7" w:rsidRPr="00A33324" w:rsidRDefault="00871BC7" w:rsidP="00F329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E2D" w:rsidRPr="00A33324" w:rsidTr="00F30E2D">
        <w:trPr>
          <w:trHeight w:val="534"/>
        </w:trPr>
        <w:tc>
          <w:tcPr>
            <w:tcW w:w="2507" w:type="dxa"/>
            <w:vAlign w:val="center"/>
          </w:tcPr>
          <w:p w:rsidR="00F30E2D" w:rsidRPr="00A33324" w:rsidRDefault="00F30E2D" w:rsidP="00F3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Итоги года</w:t>
            </w:r>
          </w:p>
        </w:tc>
        <w:tc>
          <w:tcPr>
            <w:tcW w:w="13653" w:type="dxa"/>
            <w:gridSpan w:val="11"/>
            <w:vAlign w:val="center"/>
          </w:tcPr>
          <w:p w:rsidR="00F30E2D" w:rsidRPr="00A33324" w:rsidRDefault="00DC06AE" w:rsidP="00F30E2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Открытые уроки, мастер-классы</w:t>
            </w:r>
            <w:r w:rsidR="00F30E2D" w:rsidRPr="00A33324">
              <w:rPr>
                <w:rFonts w:ascii="Times New Roman" w:hAnsi="Times New Roman"/>
                <w:sz w:val="20"/>
                <w:szCs w:val="20"/>
              </w:rPr>
              <w:t xml:space="preserve"> : </w:t>
            </w:r>
          </w:p>
          <w:p w:rsidR="00BA10D5" w:rsidRPr="00A33324" w:rsidRDefault="00BA10D5" w:rsidP="00F30E2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Смотр достижений.</w:t>
            </w:r>
          </w:p>
          <w:p w:rsidR="00F30E2D" w:rsidRDefault="00C307C6" w:rsidP="00F30E2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Электронные пособия по теме « Контрольно-оценочная деятельность младших школьников как основа формирования учебной самостоятельности»</w:t>
            </w:r>
            <w:r w:rsidR="004E1038" w:rsidRPr="00A33324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="00F30E2D" w:rsidRPr="00A33324">
              <w:rPr>
                <w:rFonts w:ascii="Times New Roman" w:hAnsi="Times New Roman"/>
                <w:sz w:val="20"/>
                <w:szCs w:val="20"/>
              </w:rPr>
              <w:t>презентации</w:t>
            </w:r>
            <w:r w:rsidRPr="00A33324">
              <w:rPr>
                <w:rFonts w:ascii="Times New Roman" w:hAnsi="Times New Roman"/>
                <w:sz w:val="20"/>
                <w:szCs w:val="20"/>
              </w:rPr>
              <w:t>, дидактический материал и т.д.</w:t>
            </w:r>
          </w:p>
          <w:p w:rsidR="00A33324" w:rsidRPr="00A33324" w:rsidRDefault="00A33324" w:rsidP="00A3332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3324">
              <w:rPr>
                <w:rFonts w:ascii="Times New Roman" w:hAnsi="Times New Roman"/>
                <w:sz w:val="20"/>
                <w:szCs w:val="20"/>
              </w:rPr>
              <w:t>Создание электронной базы тестовых заданий в в интерактивной системе голосования SMART Response 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F30E2D" w:rsidRPr="00A33324" w:rsidRDefault="00F30E2D" w:rsidP="00F30E2D">
            <w:pPr>
              <w:spacing w:after="0"/>
              <w:ind w:left="71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17E1" w:rsidRPr="00A33324" w:rsidRDefault="00F317E1" w:rsidP="00F317E1">
      <w:pPr>
        <w:pStyle w:val="a3"/>
        <w:rPr>
          <w:rFonts w:ascii="Times New Roman" w:hAnsi="Times New Roman"/>
          <w:sz w:val="20"/>
          <w:szCs w:val="20"/>
        </w:rPr>
      </w:pPr>
    </w:p>
    <w:p w:rsidR="002361A5" w:rsidRPr="00A33324" w:rsidRDefault="002361A5" w:rsidP="002361A5">
      <w:pPr>
        <w:rPr>
          <w:rFonts w:ascii="Times New Roman" w:hAnsi="Times New Roman"/>
          <w:sz w:val="20"/>
          <w:szCs w:val="20"/>
        </w:rPr>
      </w:pPr>
    </w:p>
    <w:p w:rsidR="009D4B62" w:rsidRPr="00A33324" w:rsidRDefault="009D4B62" w:rsidP="009D4B62">
      <w:pPr>
        <w:rPr>
          <w:rFonts w:ascii="Times New Roman" w:hAnsi="Times New Roman"/>
          <w:b/>
          <w:sz w:val="20"/>
          <w:szCs w:val="20"/>
        </w:rPr>
      </w:pPr>
    </w:p>
    <w:p w:rsidR="00F76619" w:rsidRPr="00A33324" w:rsidRDefault="00F76619">
      <w:pPr>
        <w:rPr>
          <w:rFonts w:ascii="Times New Roman" w:hAnsi="Times New Roman"/>
          <w:sz w:val="20"/>
          <w:szCs w:val="20"/>
        </w:rPr>
      </w:pPr>
    </w:p>
    <w:sectPr w:rsidR="00F76619" w:rsidRPr="00A33324" w:rsidSect="00CB7AA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F2B"/>
    <w:multiLevelType w:val="hybridMultilevel"/>
    <w:tmpl w:val="5CC4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95B81"/>
    <w:multiLevelType w:val="hybridMultilevel"/>
    <w:tmpl w:val="EE0C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27082"/>
    <w:multiLevelType w:val="hybridMultilevel"/>
    <w:tmpl w:val="2C7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62"/>
    <w:rsid w:val="00097F77"/>
    <w:rsid w:val="0012151B"/>
    <w:rsid w:val="001B75A4"/>
    <w:rsid w:val="002361A5"/>
    <w:rsid w:val="002531B5"/>
    <w:rsid w:val="004E1038"/>
    <w:rsid w:val="0052201C"/>
    <w:rsid w:val="005B689B"/>
    <w:rsid w:val="0066069A"/>
    <w:rsid w:val="00871BC7"/>
    <w:rsid w:val="009D4B62"/>
    <w:rsid w:val="00A24FE9"/>
    <w:rsid w:val="00A33324"/>
    <w:rsid w:val="00A57096"/>
    <w:rsid w:val="00AB3636"/>
    <w:rsid w:val="00BA10D5"/>
    <w:rsid w:val="00BA14D7"/>
    <w:rsid w:val="00C307C6"/>
    <w:rsid w:val="00C34AA7"/>
    <w:rsid w:val="00C76FFA"/>
    <w:rsid w:val="00C80636"/>
    <w:rsid w:val="00CB7AA3"/>
    <w:rsid w:val="00CD0BF3"/>
    <w:rsid w:val="00DA76E0"/>
    <w:rsid w:val="00DC06AE"/>
    <w:rsid w:val="00EE1CC2"/>
    <w:rsid w:val="00EF4178"/>
    <w:rsid w:val="00F30E2D"/>
    <w:rsid w:val="00F317E1"/>
    <w:rsid w:val="00F32998"/>
    <w:rsid w:val="00F70912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214</cp:lastModifiedBy>
  <cp:revision>9</cp:revision>
  <cp:lastPrinted>2014-09-18T06:30:00Z</cp:lastPrinted>
  <dcterms:created xsi:type="dcterms:W3CDTF">2014-09-17T09:30:00Z</dcterms:created>
  <dcterms:modified xsi:type="dcterms:W3CDTF">2015-10-08T03:55:00Z</dcterms:modified>
</cp:coreProperties>
</file>