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29" w:rsidRPr="00754A29" w:rsidRDefault="00754A29" w:rsidP="00754A29">
      <w:pPr>
        <w:widowControl w:val="0"/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  <w:r w:rsidRPr="00754A2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>Государственное бюджетное специальное (коррекционное)</w:t>
      </w:r>
    </w:p>
    <w:p w:rsidR="00754A29" w:rsidRPr="00754A29" w:rsidRDefault="00754A29" w:rsidP="00754A29">
      <w:pPr>
        <w:widowControl w:val="0"/>
        <w:shd w:val="clear" w:color="auto" w:fill="FFFFFF"/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  <w:r w:rsidRPr="00754A2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>образовательное учреждение для обучающихся, воспитанников</w:t>
      </w:r>
    </w:p>
    <w:p w:rsidR="00754A29" w:rsidRPr="00754A29" w:rsidRDefault="00754A29" w:rsidP="00754A29">
      <w:pPr>
        <w:widowControl w:val="0"/>
        <w:shd w:val="clear" w:color="auto" w:fill="FFFFFF"/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  <w:r w:rsidRPr="00754A2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>с ограниченными возможностями здоровья</w:t>
      </w:r>
    </w:p>
    <w:p w:rsidR="00754A29" w:rsidRPr="00754A29" w:rsidRDefault="00754A29" w:rsidP="00754A29">
      <w:pPr>
        <w:widowControl w:val="0"/>
        <w:shd w:val="clear" w:color="auto" w:fill="FFFFFF"/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  <w:r w:rsidRPr="00754A2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>«Альметьевская специальная (коррекционная) общеобразовательная</w:t>
      </w:r>
    </w:p>
    <w:p w:rsidR="00754A29" w:rsidRPr="00754A29" w:rsidRDefault="00754A29" w:rsidP="00754A29">
      <w:pPr>
        <w:widowControl w:val="0"/>
        <w:shd w:val="clear" w:color="auto" w:fill="FFFFFF"/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  <w:r w:rsidRPr="00754A29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>школа № 19 VIII вида»</w:t>
      </w:r>
    </w:p>
    <w:p w:rsidR="00754A29" w:rsidRPr="00754A29" w:rsidRDefault="00754A29" w:rsidP="00754A29">
      <w:pPr>
        <w:widowControl w:val="0"/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  <w:shd w:val="clear" w:color="auto" w:fill="FFFFFF"/>
          <w:lang w:eastAsia="ru-RU"/>
        </w:rPr>
      </w:pPr>
    </w:p>
    <w:p w:rsidR="00754A29" w:rsidRPr="00754A29" w:rsidRDefault="00754A29" w:rsidP="00754A29">
      <w:pPr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i/>
          <w:color w:val="000000"/>
          <w:spacing w:val="10"/>
          <w:sz w:val="28"/>
          <w:szCs w:val="28"/>
          <w:shd w:val="clear" w:color="auto" w:fill="FFFFFF"/>
          <w:lang w:eastAsia="ru-RU"/>
        </w:rPr>
      </w:pPr>
    </w:p>
    <w:p w:rsidR="00754A29" w:rsidRPr="00754A29" w:rsidRDefault="00754A29" w:rsidP="00754A29">
      <w:pPr>
        <w:spacing w:after="0" w:line="240" w:lineRule="auto"/>
        <w:ind w:left="567" w:right="-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</w:p>
    <w:p w:rsidR="00754A29" w:rsidRPr="00754A29" w:rsidRDefault="00754A29" w:rsidP="00754A29">
      <w:pPr>
        <w:spacing w:after="0" w:line="240" w:lineRule="auto"/>
        <w:ind w:left="567" w:right="-284"/>
        <w:contextualSpacing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Рассмотрено                                               </w:t>
      </w:r>
      <w:r w:rsidR="0092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92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Согласовано                                              </w:t>
      </w:r>
    </w:p>
    <w:p w:rsidR="00754A29" w:rsidRPr="00754A29" w:rsidRDefault="00754A29" w:rsidP="00754A29">
      <w:pPr>
        <w:spacing w:after="0" w:line="240" w:lineRule="auto"/>
        <w:ind w:right="-284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Руководитель ШМО                         </w:t>
      </w:r>
      <w:r w:rsidR="0092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92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</w:t>
      </w: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Заместитель директора по УВР                    </w:t>
      </w:r>
    </w:p>
    <w:p w:rsidR="00754A29" w:rsidRPr="00754A29" w:rsidRDefault="00754A29" w:rsidP="00754A29">
      <w:pPr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54A29" w:rsidRPr="00754A29" w:rsidRDefault="00754A29" w:rsidP="00754A2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__________/Гареева Л.Ф./                 </w:t>
      </w:r>
      <w:r w:rsidR="009257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</w:t>
      </w:r>
      <w:r w:rsidRPr="00754A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___________/Шайдуллина Х.К./            </w:t>
      </w:r>
    </w:p>
    <w:p w:rsidR="00754A29" w:rsidRPr="00754A29" w:rsidRDefault="00754A29" w:rsidP="00754A29">
      <w:pPr>
        <w:spacing w:after="0" w:line="360" w:lineRule="auto"/>
        <w:ind w:left="567" w:right="-284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</w:t>
      </w:r>
    </w:p>
    <w:p w:rsidR="00754A29" w:rsidRPr="00754A29" w:rsidRDefault="00754A29" w:rsidP="00754A29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54A29" w:rsidRPr="00754A29" w:rsidRDefault="00754A29" w:rsidP="0075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54A29" w:rsidRPr="00754A29" w:rsidRDefault="00754A29" w:rsidP="00754A2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54A29" w:rsidRPr="00754A29" w:rsidRDefault="00754A29" w:rsidP="0075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План </w:t>
      </w:r>
      <w:r w:rsidR="00F074E5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повышения профессионального уровня </w:t>
      </w:r>
    </w:p>
    <w:p w:rsidR="00754A29" w:rsidRPr="00754A29" w:rsidRDefault="00754A29" w:rsidP="0075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учителя-логопеда </w:t>
      </w:r>
    </w:p>
    <w:p w:rsidR="00754A29" w:rsidRPr="00754A29" w:rsidRDefault="00754A29" w:rsidP="0075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Ветлугиной А.С. </w:t>
      </w:r>
    </w:p>
    <w:p w:rsidR="00754A29" w:rsidRPr="00754A29" w:rsidRDefault="00754A29" w:rsidP="0075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на 2014-2017 г.г.</w:t>
      </w:r>
    </w:p>
    <w:p w:rsidR="00754A29" w:rsidRPr="00754A29" w:rsidRDefault="00754A29" w:rsidP="0075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</w:p>
    <w:p w:rsidR="00754A29" w:rsidRPr="00F074E5" w:rsidRDefault="00754A29" w:rsidP="00F07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D5C0DF" wp14:editId="3E551077">
            <wp:extent cx="4105275" cy="3076575"/>
            <wp:effectExtent l="0" t="0" r="9525" b="9525"/>
            <wp:docPr id="1" name="Рисунок 1" descr="im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29" w:rsidRPr="00754A29" w:rsidRDefault="00754A29" w:rsidP="0075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План </w:t>
      </w:r>
      <w:r w:rsidR="00F074E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повышения профессионального уровня </w:t>
      </w:r>
      <w:bookmarkStart w:id="0" w:name="_GoBack"/>
      <w:bookmarkEnd w:id="0"/>
    </w:p>
    <w:p w:rsidR="00754A29" w:rsidRPr="00754A29" w:rsidRDefault="00754A29" w:rsidP="0075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учителя-логопеда Ветлугиной А.С.  </w:t>
      </w:r>
    </w:p>
    <w:p w:rsidR="00754A29" w:rsidRPr="00754A29" w:rsidRDefault="00754A29" w:rsidP="0075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 2014-2017 г.г.</w:t>
      </w:r>
    </w:p>
    <w:p w:rsidR="00754A29" w:rsidRPr="00754A29" w:rsidRDefault="00754A29" w:rsidP="00754A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54A29" w:rsidRPr="00754A29" w:rsidRDefault="00754A29" w:rsidP="00AF534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Тема</w:t>
      </w:r>
      <w:r w:rsidRPr="00754A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75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4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«</w:t>
      </w:r>
      <w:r w:rsidRPr="00754A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фонематических процессов у детей с интеллектуальной недостаточностью младшего школьного возраста с использованием информационно-коммуникативных технологий  на индивидуальных и групповых занятиях».</w:t>
      </w:r>
    </w:p>
    <w:p w:rsidR="00754A29" w:rsidRPr="00754A29" w:rsidRDefault="00754A29" w:rsidP="00754A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54A2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                                   </w:t>
      </w:r>
    </w:p>
    <w:p w:rsidR="00754A29" w:rsidRPr="00754A29" w:rsidRDefault="00754A29" w:rsidP="00AF5347">
      <w:pPr>
        <w:tabs>
          <w:tab w:val="left" w:pos="709"/>
        </w:tabs>
        <w:spacing w:after="0"/>
        <w:jc w:val="both"/>
        <w:rPr>
          <w:rFonts w:ascii="Times New Roman" w:eastAsia="MS Mincho" w:hAnsi="Times New Roman" w:cs="Times New Roman"/>
          <w:kern w:val="3"/>
          <w:sz w:val="28"/>
          <w:szCs w:val="28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Цель</w:t>
      </w:r>
      <w:r w:rsidRPr="0075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754A29">
        <w:rPr>
          <w:rFonts w:ascii="Times New Roman" w:eastAsia="MS Mincho" w:hAnsi="Times New Roman" w:cs="Times New Roman"/>
          <w:kern w:val="3"/>
          <w:sz w:val="28"/>
          <w:szCs w:val="28"/>
          <w:lang w:eastAsia="ru-RU"/>
        </w:rPr>
        <w:t xml:space="preserve">теоретически обосновать и экспериментально доказать эффективность использования </w:t>
      </w:r>
      <w:r w:rsidRPr="0075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информационно-коммуникативных технологий </w:t>
      </w:r>
      <w:r w:rsidRPr="00754A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формировании фонематических процессов </w:t>
      </w:r>
      <w:r w:rsidRPr="0075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младшего школьного возраста с нарушением интеллекта на индивидуальных и групповых занятиях. </w:t>
      </w:r>
    </w:p>
    <w:p w:rsidR="00754A29" w:rsidRPr="00754A29" w:rsidRDefault="00754A29" w:rsidP="00AF53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29" w:rsidRPr="00754A29" w:rsidRDefault="00754A29" w:rsidP="00754A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54A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754A29" w:rsidRPr="00754A29" w:rsidRDefault="00754A29" w:rsidP="00AF5347">
      <w:pPr>
        <w:numPr>
          <w:ilvl w:val="0"/>
          <w:numId w:val="1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A29">
        <w:rPr>
          <w:rFonts w:ascii="Times New Roman" w:eastAsia="Times New Roman" w:hAnsi="Times New Roman" w:cs="Times New Roman"/>
          <w:sz w:val="28"/>
          <w:szCs w:val="28"/>
        </w:rPr>
        <w:t>Определить и обосновать научно - теоретические основы  формирования фонематических процессов у детей младшего школьного</w:t>
      </w:r>
      <w:r w:rsidRPr="0075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с </w:t>
      </w:r>
      <w:r w:rsidRPr="00754A29">
        <w:rPr>
          <w:rFonts w:ascii="Times New Roman" w:eastAsia="Times New Roman" w:hAnsi="Times New Roman" w:cs="Times New Roman"/>
          <w:sz w:val="28"/>
          <w:szCs w:val="28"/>
        </w:rPr>
        <w:t xml:space="preserve">нарушением интеллекта </w:t>
      </w:r>
    </w:p>
    <w:p w:rsidR="00754A29" w:rsidRPr="00754A29" w:rsidRDefault="00754A29" w:rsidP="0075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4A29" w:rsidRPr="00754A29" w:rsidRDefault="00754A29" w:rsidP="00AF5347">
      <w:pPr>
        <w:numPr>
          <w:ilvl w:val="0"/>
          <w:numId w:val="1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A29">
        <w:rPr>
          <w:rFonts w:ascii="Times New Roman" w:eastAsia="Times New Roman" w:hAnsi="Times New Roman" w:cs="Times New Roman"/>
          <w:sz w:val="28"/>
          <w:szCs w:val="28"/>
        </w:rPr>
        <w:t>Выявить и изучить особенности сформированности фонематических процессов у детей младшего школьного</w:t>
      </w:r>
      <w:r w:rsidRPr="0075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с </w:t>
      </w:r>
      <w:r w:rsidRPr="00754A29">
        <w:rPr>
          <w:rFonts w:ascii="Times New Roman" w:eastAsia="Times New Roman" w:hAnsi="Times New Roman" w:cs="Times New Roman"/>
          <w:sz w:val="28"/>
          <w:szCs w:val="28"/>
        </w:rPr>
        <w:t xml:space="preserve">нарушением интеллекта. </w:t>
      </w:r>
    </w:p>
    <w:p w:rsidR="00754A29" w:rsidRPr="00754A29" w:rsidRDefault="00754A29" w:rsidP="00754A29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A29" w:rsidRPr="00754A29" w:rsidRDefault="00754A29" w:rsidP="00AF5347">
      <w:pPr>
        <w:numPr>
          <w:ilvl w:val="0"/>
          <w:numId w:val="1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A29">
        <w:rPr>
          <w:rFonts w:ascii="Times New Roman" w:eastAsia="Times New Roman" w:hAnsi="Times New Roman" w:cs="Times New Roman"/>
          <w:sz w:val="28"/>
          <w:szCs w:val="28"/>
        </w:rPr>
        <w:t>Расширить теоретические представления педагогов школы об особенностях сформированности фонематических процессов у детей младшего школьного</w:t>
      </w:r>
      <w:r w:rsidRPr="0075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с </w:t>
      </w:r>
      <w:r w:rsidRPr="00754A29">
        <w:rPr>
          <w:rFonts w:ascii="Times New Roman" w:eastAsia="Times New Roman" w:hAnsi="Times New Roman" w:cs="Times New Roman"/>
          <w:sz w:val="28"/>
          <w:szCs w:val="28"/>
        </w:rPr>
        <w:t xml:space="preserve">нарушением интеллекта.  </w:t>
      </w:r>
    </w:p>
    <w:p w:rsidR="00754A29" w:rsidRPr="00754A29" w:rsidRDefault="00754A29" w:rsidP="00AF534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A29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572CD9" w:rsidRPr="00B53557" w:rsidRDefault="00754A29" w:rsidP="00B53557">
      <w:pPr>
        <w:numPr>
          <w:ilvl w:val="0"/>
          <w:numId w:val="1"/>
        </w:numPr>
        <w:spacing w:after="0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4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</w:t>
      </w:r>
      <w:r w:rsidRPr="00754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комплекс игр с использованием </w:t>
      </w:r>
      <w:r w:rsidRPr="00754A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информационно-коммуникативных технологий</w:t>
      </w:r>
      <w:r w:rsidRPr="00754A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формированию фонематических процессов у детей </w:t>
      </w:r>
      <w:r w:rsidRPr="00754A29">
        <w:rPr>
          <w:rFonts w:ascii="Times New Roman" w:eastAsia="Times New Roman" w:hAnsi="Times New Roman" w:cs="Times New Roman"/>
          <w:sz w:val="28"/>
          <w:szCs w:val="28"/>
        </w:rPr>
        <w:t>с интеллектуальной недостаточностью младшего школьного возраста на индивидуальных и групповых занятиях.</w:t>
      </w:r>
    </w:p>
    <w:p w:rsidR="00572CD9" w:rsidRPr="00754A29" w:rsidRDefault="00572CD9" w:rsidP="00754A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-1026" w:type="dxa"/>
        <w:tblLook w:val="04A0" w:firstRow="1" w:lastRow="0" w:firstColumn="1" w:lastColumn="0" w:noHBand="0" w:noVBand="1"/>
      </w:tblPr>
      <w:tblGrid>
        <w:gridCol w:w="567"/>
        <w:gridCol w:w="3544"/>
        <w:gridCol w:w="4253"/>
        <w:gridCol w:w="2233"/>
      </w:tblGrid>
      <w:tr w:rsidR="001F78C3" w:rsidRPr="001F78C3" w:rsidTr="001F78C3">
        <w:tc>
          <w:tcPr>
            <w:tcW w:w="567" w:type="dxa"/>
          </w:tcPr>
          <w:p w:rsidR="001F78C3" w:rsidRPr="001F78C3" w:rsidRDefault="001F78C3" w:rsidP="001F7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544" w:type="dxa"/>
          </w:tcPr>
          <w:p w:rsidR="001F78C3" w:rsidRPr="001F78C3" w:rsidRDefault="001F78C3" w:rsidP="001F7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8C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</w:tcPr>
          <w:p w:rsidR="001F78C3" w:rsidRPr="001F78C3" w:rsidRDefault="001F78C3" w:rsidP="001F7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8C3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233" w:type="dxa"/>
          </w:tcPr>
          <w:p w:rsidR="001F78C3" w:rsidRPr="001F78C3" w:rsidRDefault="001F78C3" w:rsidP="001F7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8C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1F78C3" w:rsidRPr="001F78C3" w:rsidTr="001F78C3">
        <w:tc>
          <w:tcPr>
            <w:tcW w:w="567" w:type="dxa"/>
          </w:tcPr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1F78C3" w:rsidRPr="00754A29" w:rsidRDefault="001F78C3" w:rsidP="001F78C3">
            <w:pPr>
              <w:suppressAutoHyphens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Современные аспекты изучения проблемы развития фонематических процессов у детей младшего школьного возраста с нарушением интеллекта. </w:t>
            </w:r>
          </w:p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C4E4E" w:rsidRDefault="00A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определить, что входит в понятие «Фонематические процессы» ;</w:t>
            </w:r>
          </w:p>
          <w:p w:rsid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C4E4E">
              <w:rPr>
                <w:rFonts w:ascii="Times New Roman" w:hAnsi="Times New Roman" w:cs="Times New Roman"/>
                <w:sz w:val="28"/>
                <w:szCs w:val="28"/>
              </w:rPr>
              <w:t xml:space="preserve"> изучить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фонематических процессов  в онтогенезе ;</w:t>
            </w:r>
          </w:p>
          <w:p w:rsidR="00AC4E4E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изучить, как развиваются фонематические процессы у детей младшего школьного возраста с интеллектуальной недостаточностью. </w:t>
            </w:r>
          </w:p>
        </w:tc>
        <w:tc>
          <w:tcPr>
            <w:tcW w:w="2233" w:type="dxa"/>
          </w:tcPr>
          <w:p w:rsidR="001F78C3" w:rsidRPr="001F78C3" w:rsidRDefault="00B53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сентябрь-декабрь  2014г </w:t>
            </w:r>
          </w:p>
        </w:tc>
      </w:tr>
      <w:tr w:rsidR="001F78C3" w:rsidRPr="001F78C3" w:rsidTr="001F78C3">
        <w:tc>
          <w:tcPr>
            <w:tcW w:w="567" w:type="dxa"/>
          </w:tcPr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AC4E4E" w:rsidRPr="00754A29" w:rsidRDefault="00AC4E4E" w:rsidP="00AC4E4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Информационно-коммуникативные технологии, как средство</w:t>
            </w:r>
          </w:p>
          <w:p w:rsidR="00AC4E4E" w:rsidRPr="00754A29" w:rsidRDefault="00AC4E4E" w:rsidP="00AC4E4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формирования фонематических процессов у детей младшего школьного возраста с нарушением интеллекта. </w:t>
            </w:r>
          </w:p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78C3" w:rsidRDefault="00AC4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Дать определение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A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нформационно – коммуникативные технологии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A3A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AC4E4E" w:rsidRDefault="00AC4E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Выявить положительные и отрицательные черты использования ИКТ;</w:t>
            </w:r>
          </w:p>
          <w:p w:rsidR="00AC4E4E" w:rsidRDefault="00AC4E4E" w:rsidP="00D64E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D64E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компьютерных программ, которые можно применять при подготовке к занятиям;</w:t>
            </w:r>
          </w:p>
          <w:p w:rsidR="00D64EF0" w:rsidRPr="00D64EF0" w:rsidRDefault="00D64EF0" w:rsidP="00D64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1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мультимедийные презентационные технологии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выполненные в программе </w:t>
            </w:r>
            <w:r w:rsidRPr="00AC5B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PowerPoint</w:t>
            </w:r>
            <w:r w:rsidRPr="006171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1F78C3" w:rsidRPr="001F78C3" w:rsidRDefault="00B53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Январь-апрель 2015г </w:t>
            </w:r>
          </w:p>
        </w:tc>
      </w:tr>
      <w:tr w:rsidR="001F78C3" w:rsidRPr="001F78C3" w:rsidTr="001F78C3">
        <w:tc>
          <w:tcPr>
            <w:tcW w:w="567" w:type="dxa"/>
          </w:tcPr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D64EF0" w:rsidRPr="00754A29" w:rsidRDefault="00D64EF0" w:rsidP="00D64EF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 экспериментального изучения  уровня сформированности фонематических процессов у детей младшего школьного возраста с нарушением интеллекта. </w:t>
            </w:r>
          </w:p>
          <w:p w:rsidR="001F78C3" w:rsidRPr="001F78C3" w:rsidRDefault="001F78C3" w:rsidP="00D64EF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78C3" w:rsidRDefault="00D603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-набор экспериментальной группы младших школьников с нарушением интеллекта; </w:t>
            </w:r>
          </w:p>
          <w:p w:rsidR="00D60378" w:rsidRDefault="00D60378" w:rsidP="00A5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7ADB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 w:rsidR="00A57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стандартизованной методики</w:t>
            </w:r>
            <w:r w:rsidR="00A57ADB" w:rsidRPr="00AC5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Е.Ф. Архиповой, </w:t>
            </w:r>
            <w:r w:rsidR="00A57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A57ADB" w:rsidRPr="00AC5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исследования фонематических процессов</w:t>
            </w:r>
            <w:r w:rsidR="00A57A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57ADB" w:rsidRPr="00A57ADB" w:rsidRDefault="00A57ADB" w:rsidP="00A57AD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диагностического материала;</w:t>
            </w:r>
          </w:p>
        </w:tc>
        <w:tc>
          <w:tcPr>
            <w:tcW w:w="2233" w:type="dxa"/>
          </w:tcPr>
          <w:p w:rsidR="001F78C3" w:rsidRPr="001F78C3" w:rsidRDefault="00B53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  2015г</w:t>
            </w:r>
          </w:p>
        </w:tc>
      </w:tr>
      <w:tr w:rsidR="001F78C3" w:rsidRPr="001F78C3" w:rsidTr="001F78C3">
        <w:tc>
          <w:tcPr>
            <w:tcW w:w="567" w:type="dxa"/>
          </w:tcPr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A57ADB" w:rsidRPr="00754A29" w:rsidRDefault="00A57ADB" w:rsidP="00A57ADB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результатов экспериментального изучения уровня сформированности фонематических процессов у детей младшего школьного возраста с нарушением интеллекта. </w:t>
            </w:r>
          </w:p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A57ADB" w:rsidRPr="00AC5BDC" w:rsidRDefault="00A57ADB" w:rsidP="00A57AD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77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р</w:t>
            </w:r>
            <w:r w:rsidR="00B177EC">
              <w:rPr>
                <w:rFonts w:ascii="Times New Roman" w:hAnsi="Times New Roman" w:cs="Times New Roman"/>
                <w:sz w:val="28"/>
                <w:szCs w:val="28"/>
              </w:rPr>
              <w:t xml:space="preserve">езультатов </w:t>
            </w:r>
            <w:r w:rsidR="00B177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узнавание неречевых звуков»</w:t>
            </w:r>
            <w:r w:rsidR="00B1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177EC" w:rsidRDefault="00A57ADB" w:rsidP="00A57AD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1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нализ результатов 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этап</w:t>
            </w:r>
            <w:r w:rsidR="00B1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– </w:t>
            </w:r>
            <w:r w:rsidR="00B1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высоты, силы, тембра голоса</w:t>
            </w:r>
            <w:r w:rsidR="00B177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B177EC" w:rsidRDefault="00B177EC" w:rsidP="00A57AD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 результатов </w:t>
            </w:r>
            <w:r w:rsidR="00A57ADB"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этап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 </w:t>
            </w:r>
            <w:r w:rsidR="00A57ADB"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57ADB"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слов, близ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ких по своему звуковому составу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A57ADB" w:rsidRPr="00AC5BDC" w:rsidRDefault="00B177EC" w:rsidP="00A57AD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 результатов 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IV этап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 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дифференциация слогов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177EC" w:rsidRDefault="00B177EC" w:rsidP="00A57AD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 результатов 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 этап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 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дифференциация фонем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F78C3" w:rsidRPr="001F78C3" w:rsidRDefault="00B177EC" w:rsidP="00B177E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 результатов </w:t>
            </w:r>
            <w:r w:rsidR="00A57ADB"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 этап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 </w:t>
            </w:r>
            <w:r w:rsidR="00A57ADB"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«изучение </w:t>
            </w:r>
            <w:r w:rsidR="00A57ADB"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навыков элементарного звукового анализа и синтеза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r w:rsidR="00A57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33" w:type="dxa"/>
          </w:tcPr>
          <w:p w:rsidR="001F78C3" w:rsidRPr="001F78C3" w:rsidRDefault="00B53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Январь-апрель 2016г </w:t>
            </w:r>
          </w:p>
        </w:tc>
      </w:tr>
      <w:tr w:rsidR="001F78C3" w:rsidRPr="001F78C3" w:rsidTr="001F78C3">
        <w:tc>
          <w:tcPr>
            <w:tcW w:w="567" w:type="dxa"/>
          </w:tcPr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B177EC" w:rsidRPr="00754A29" w:rsidRDefault="00B177EC" w:rsidP="00B177E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новные направления и содержание </w:t>
            </w:r>
            <w:r w:rsidRPr="0075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коррекционной работы по формированию фонематических процессов у детей младшего школьного возраста с нарушением интеллекта с использованием информационно-коммуникативных технологий. </w:t>
            </w:r>
          </w:p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78C3" w:rsidRDefault="00B177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программы </w:t>
            </w:r>
            <w:r w:rsidRPr="006872E5">
              <w:rPr>
                <w:rFonts w:ascii="Times New Roman" w:hAnsi="Times New Roman" w:cs="Times New Roman"/>
                <w:sz w:val="28"/>
                <w:szCs w:val="28"/>
              </w:rPr>
              <w:t>Т.Б.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2E5">
              <w:rPr>
                <w:rFonts w:ascii="Times New Roman" w:hAnsi="Times New Roman" w:cs="Times New Roman"/>
                <w:sz w:val="28"/>
                <w:szCs w:val="28"/>
              </w:rPr>
              <w:t>Филичева, Г.В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872E5">
              <w:rPr>
                <w:rFonts w:ascii="Times New Roman" w:hAnsi="Times New Roman" w:cs="Times New Roman"/>
                <w:sz w:val="28"/>
                <w:szCs w:val="28"/>
              </w:rPr>
              <w:t xml:space="preserve">Чиркина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72E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обучения и воспитания детей с фонетико-фонематическим недоразвитием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(подготовительная</w:t>
            </w:r>
            <w:r w:rsidRPr="006872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группа детского сада)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B177EC" w:rsidRDefault="00B177E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Этапы формирования фонематических процессов предложенные</w:t>
            </w:r>
            <w:r w:rsidRPr="00100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Т.Б. Филичевой  и Н.А. Чевелевой; </w:t>
            </w:r>
          </w:p>
          <w:p w:rsidR="00B177EC" w:rsidRPr="001F78C3" w:rsidRDefault="00B177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</w:t>
            </w:r>
            <w:r w:rsidRPr="00EC4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C45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 с использованием информационно-коммуникативных технологий по формир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ованию фонематических процессов. </w:t>
            </w:r>
          </w:p>
        </w:tc>
        <w:tc>
          <w:tcPr>
            <w:tcW w:w="2233" w:type="dxa"/>
          </w:tcPr>
          <w:p w:rsidR="001F78C3" w:rsidRPr="001F78C3" w:rsidRDefault="00B53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Сентябрь-декабрь 2016г </w:t>
            </w:r>
          </w:p>
        </w:tc>
      </w:tr>
      <w:tr w:rsidR="001F78C3" w:rsidRPr="001F78C3" w:rsidTr="001F78C3">
        <w:tc>
          <w:tcPr>
            <w:tcW w:w="567" w:type="dxa"/>
          </w:tcPr>
          <w:p w:rsidR="001F78C3" w:rsidRPr="001F78C3" w:rsidRDefault="001F7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1F78C3" w:rsidRPr="001F78C3" w:rsidRDefault="0057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4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коррекционной работы.</w:t>
            </w:r>
          </w:p>
        </w:tc>
        <w:tc>
          <w:tcPr>
            <w:tcW w:w="4253" w:type="dxa"/>
          </w:tcPr>
          <w:p w:rsidR="00572CD9" w:rsidRPr="00AC5BDC" w:rsidRDefault="00572CD9" w:rsidP="00572CD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анализ результатов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узнавание неречевых звуков»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 корекц.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</w:t>
            </w:r>
          </w:p>
          <w:p w:rsidR="00572CD9" w:rsidRDefault="00572CD9" w:rsidP="00572CD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 результатов 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 этап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высоты, силы, тембра голоса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после коррек. работы;</w:t>
            </w:r>
          </w:p>
          <w:p w:rsidR="00572CD9" w:rsidRDefault="00572CD9" w:rsidP="00572CD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 результатов 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III этап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 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различение слов, близ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ких по своему звуковому составу» после коррекционной работы;</w:t>
            </w:r>
          </w:p>
          <w:p w:rsidR="00572CD9" w:rsidRPr="00AC5BDC" w:rsidRDefault="00572CD9" w:rsidP="00572CD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 результатов IV этапа  «дифференциация слогов» после корр. работы; </w:t>
            </w:r>
          </w:p>
          <w:p w:rsidR="00572CD9" w:rsidRDefault="00572CD9" w:rsidP="00572CD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 результатов V этапа  «дифференциация фонем» после корр. работы; </w:t>
            </w:r>
          </w:p>
          <w:p w:rsidR="001F78C3" w:rsidRPr="001F78C3" w:rsidRDefault="00572CD9" w:rsidP="00572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анализ результатов 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VI этап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 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«изучение </w:t>
            </w:r>
            <w:r w:rsidRPr="00AC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навыков элементарного звукового анализа и синтеза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после кор. работы.  </w:t>
            </w:r>
          </w:p>
        </w:tc>
        <w:tc>
          <w:tcPr>
            <w:tcW w:w="2233" w:type="dxa"/>
          </w:tcPr>
          <w:p w:rsidR="001F78C3" w:rsidRPr="001F78C3" w:rsidRDefault="00B535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Январь-апрель 2017г </w:t>
            </w:r>
          </w:p>
        </w:tc>
      </w:tr>
    </w:tbl>
    <w:p w:rsidR="00A23D4A" w:rsidRDefault="00A23D4A"/>
    <w:sectPr w:rsidR="00A23D4A" w:rsidSect="00754A29">
      <w:headerReference w:type="even" r:id="rId9"/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52" w:rsidRDefault="00823452" w:rsidP="00754A29">
      <w:pPr>
        <w:spacing w:after="0" w:line="240" w:lineRule="auto"/>
      </w:pPr>
      <w:r>
        <w:separator/>
      </w:r>
    </w:p>
  </w:endnote>
  <w:endnote w:type="continuationSeparator" w:id="0">
    <w:p w:rsidR="00823452" w:rsidRDefault="00823452" w:rsidP="0075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7A8" w:rsidRDefault="00823452" w:rsidP="007127A8">
    <w:pPr>
      <w:pStyle w:val="a6"/>
    </w:pPr>
  </w:p>
  <w:p w:rsidR="007127A8" w:rsidRDefault="008234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52" w:rsidRDefault="00823452" w:rsidP="00754A29">
      <w:pPr>
        <w:spacing w:after="0" w:line="240" w:lineRule="auto"/>
      </w:pPr>
      <w:r>
        <w:separator/>
      </w:r>
    </w:p>
  </w:footnote>
  <w:footnote w:type="continuationSeparator" w:id="0">
    <w:p w:rsidR="00823452" w:rsidRDefault="00823452" w:rsidP="0075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C2" w:rsidRDefault="005B6092" w:rsidP="004248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C54C2" w:rsidRDefault="00823452" w:rsidP="004C54C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4C2" w:rsidRDefault="005B6092" w:rsidP="004248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3452">
      <w:rPr>
        <w:rStyle w:val="a5"/>
        <w:noProof/>
      </w:rPr>
      <w:t>1</w:t>
    </w:r>
    <w:r>
      <w:rPr>
        <w:rStyle w:val="a5"/>
      </w:rPr>
      <w:fldChar w:fldCharType="end"/>
    </w:r>
  </w:p>
  <w:p w:rsidR="004C54C2" w:rsidRDefault="00823452" w:rsidP="004C54C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34E37"/>
    <w:multiLevelType w:val="hybridMultilevel"/>
    <w:tmpl w:val="91D89BB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29"/>
    <w:rsid w:val="001F78C3"/>
    <w:rsid w:val="00572CD9"/>
    <w:rsid w:val="005B6092"/>
    <w:rsid w:val="00754A29"/>
    <w:rsid w:val="00823452"/>
    <w:rsid w:val="0092573D"/>
    <w:rsid w:val="00A23D4A"/>
    <w:rsid w:val="00A57ADB"/>
    <w:rsid w:val="00AC4E4E"/>
    <w:rsid w:val="00AF5347"/>
    <w:rsid w:val="00B177EC"/>
    <w:rsid w:val="00B53557"/>
    <w:rsid w:val="00D60378"/>
    <w:rsid w:val="00D64EF0"/>
    <w:rsid w:val="00F0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54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4A29"/>
  </w:style>
  <w:style w:type="paragraph" w:styleId="a6">
    <w:name w:val="footer"/>
    <w:basedOn w:val="a"/>
    <w:link w:val="a7"/>
    <w:uiPriority w:val="99"/>
    <w:rsid w:val="00754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54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A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F7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4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54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54A29"/>
  </w:style>
  <w:style w:type="paragraph" w:styleId="a6">
    <w:name w:val="footer"/>
    <w:basedOn w:val="a"/>
    <w:link w:val="a7"/>
    <w:uiPriority w:val="99"/>
    <w:rsid w:val="00754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54A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4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4A2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F7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Зумадия</dc:creator>
  <cp:lastModifiedBy>Зумадия</cp:lastModifiedBy>
  <cp:revision>9</cp:revision>
  <dcterms:created xsi:type="dcterms:W3CDTF">2015-09-25T09:33:00Z</dcterms:created>
  <dcterms:modified xsi:type="dcterms:W3CDTF">2015-10-02T09:00:00Z</dcterms:modified>
</cp:coreProperties>
</file>