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CD" w:rsidRPr="00E34DCA" w:rsidRDefault="00F11CCD" w:rsidP="00F11CCD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DC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11CCD" w:rsidRPr="003D2574" w:rsidRDefault="00F11CCD" w:rsidP="003D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574">
        <w:rPr>
          <w:rFonts w:ascii="Times New Roman" w:hAnsi="Times New Roman" w:cs="Times New Roman"/>
          <w:sz w:val="26"/>
          <w:szCs w:val="26"/>
        </w:rPr>
        <w:t>Рабочая программа по музыке (образовательная область «</w:t>
      </w:r>
      <w:r w:rsidR="009D2AE9" w:rsidRPr="003D2574">
        <w:rPr>
          <w:rFonts w:ascii="Times New Roman" w:hAnsi="Times New Roman" w:cs="Times New Roman"/>
          <w:sz w:val="26"/>
          <w:szCs w:val="26"/>
        </w:rPr>
        <w:t>И</w:t>
      </w:r>
      <w:r w:rsidRPr="003D2574">
        <w:rPr>
          <w:rFonts w:ascii="Times New Roman" w:hAnsi="Times New Roman" w:cs="Times New Roman"/>
          <w:sz w:val="26"/>
          <w:szCs w:val="26"/>
        </w:rPr>
        <w:t>скусство») составлена в соответствии с основными положениями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 10.2009 № 373, Концепцией духовно – нравственного развития и воспитания личности гражданина России, планируемыми результатами начального общего образования, требованиями Основной образовательной программы начального общего образования МБОУ «</w:t>
      </w:r>
      <w:proofErr w:type="spellStart"/>
      <w:r w:rsidRPr="003D2574">
        <w:rPr>
          <w:rFonts w:ascii="Times New Roman" w:hAnsi="Times New Roman" w:cs="Times New Roman"/>
          <w:sz w:val="26"/>
          <w:szCs w:val="26"/>
        </w:rPr>
        <w:t>Июсская</w:t>
      </w:r>
      <w:proofErr w:type="spellEnd"/>
      <w:r w:rsidRPr="003D2574">
        <w:rPr>
          <w:rFonts w:ascii="Times New Roman" w:hAnsi="Times New Roman" w:cs="Times New Roman"/>
          <w:sz w:val="26"/>
          <w:szCs w:val="26"/>
        </w:rPr>
        <w:t xml:space="preserve"> СОШ», учебного плана начальных классов</w:t>
      </w:r>
      <w:proofErr w:type="gramEnd"/>
      <w:r w:rsidRPr="003D25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2574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3D2574">
        <w:rPr>
          <w:rFonts w:ascii="Times New Roman" w:hAnsi="Times New Roman" w:cs="Times New Roman"/>
          <w:sz w:val="26"/>
          <w:szCs w:val="26"/>
        </w:rPr>
        <w:t>Июсская</w:t>
      </w:r>
      <w:proofErr w:type="spellEnd"/>
      <w:r w:rsidRPr="003D2574">
        <w:rPr>
          <w:rFonts w:ascii="Times New Roman" w:hAnsi="Times New Roman" w:cs="Times New Roman"/>
          <w:sz w:val="26"/>
          <w:szCs w:val="26"/>
        </w:rPr>
        <w:t xml:space="preserve"> СОШ» на 2014 – 2015 учебный год и с авторской программой по музыке для начальной школы, разработанной авторской учебной  программы «Музыкальное искусство» В.О. Уса</w:t>
      </w:r>
      <w:r w:rsidR="003D2574" w:rsidRPr="003D2574">
        <w:rPr>
          <w:rFonts w:ascii="Times New Roman" w:hAnsi="Times New Roman" w:cs="Times New Roman"/>
          <w:sz w:val="26"/>
          <w:szCs w:val="26"/>
        </w:rPr>
        <w:t>чёвой, Л.В. Школяр, В.А. Школяр, имеющий гриф «Рекомендовано Министерством образования и науки Росс</w:t>
      </w:r>
      <w:r w:rsidR="005F31C6">
        <w:rPr>
          <w:rFonts w:ascii="Times New Roman" w:hAnsi="Times New Roman" w:cs="Times New Roman"/>
          <w:sz w:val="26"/>
          <w:szCs w:val="26"/>
        </w:rPr>
        <w:t>ийской Федерации», утвержденный</w:t>
      </w:r>
      <w:r w:rsidR="003D2574" w:rsidRPr="003D2574">
        <w:rPr>
          <w:rFonts w:ascii="Times New Roman" w:hAnsi="Times New Roman" w:cs="Times New Roman"/>
          <w:sz w:val="26"/>
          <w:szCs w:val="26"/>
        </w:rPr>
        <w:t xml:space="preserve"> федеральным перечнем учебников на 2014 – 2015 учебный год (приказ № 253 от 31. 03. 2014).  </w:t>
      </w:r>
      <w:proofErr w:type="gramEnd"/>
    </w:p>
    <w:p w:rsidR="00F11CCD" w:rsidRPr="003D2574" w:rsidRDefault="00F11CCD" w:rsidP="003D2574">
      <w:pPr>
        <w:pStyle w:val="a4"/>
        <w:shd w:val="clear" w:color="auto" w:fill="auto"/>
        <w:spacing w:line="240" w:lineRule="auto"/>
        <w:ind w:firstLine="40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Style w:val="a5"/>
          <w:rFonts w:ascii="Times New Roman" w:eastAsia="Calibri" w:hAnsi="Times New Roman" w:cs="Times New Roman"/>
          <w:sz w:val="26"/>
          <w:szCs w:val="26"/>
        </w:rPr>
        <w:t>Целью</w:t>
      </w:r>
      <w:r w:rsidRPr="003D2574">
        <w:rPr>
          <w:rFonts w:ascii="Times New Roman" w:eastAsia="Calibri" w:hAnsi="Times New Roman" w:cs="Times New Roman"/>
          <w:sz w:val="26"/>
          <w:szCs w:val="26"/>
        </w:rPr>
        <w:t xml:space="preserve"> уроков музыки в 4 классе является:</w:t>
      </w:r>
    </w:p>
    <w:p w:rsidR="00F11CCD" w:rsidRPr="003D2574" w:rsidRDefault="00F11CCD" w:rsidP="003D2574">
      <w:pPr>
        <w:pStyle w:val="a4"/>
        <w:shd w:val="clear" w:color="auto" w:fill="auto"/>
        <w:spacing w:line="240" w:lineRule="auto"/>
        <w:ind w:hanging="2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Style w:val="a5"/>
          <w:rFonts w:ascii="Times New Roman" w:eastAsia="Calibri" w:hAnsi="Times New Roman" w:cs="Times New Roman"/>
          <w:sz w:val="26"/>
          <w:szCs w:val="26"/>
        </w:rPr>
        <w:t xml:space="preserve">-  </w:t>
      </w:r>
      <w:r w:rsidRPr="003D2574">
        <w:rPr>
          <w:rStyle w:val="a5"/>
          <w:rFonts w:ascii="Times New Roman" w:eastAsia="Calibri" w:hAnsi="Times New Roman" w:cs="Times New Roman"/>
          <w:b w:val="0"/>
          <w:sz w:val="26"/>
          <w:szCs w:val="26"/>
        </w:rPr>
        <w:t xml:space="preserve">воспитание </w:t>
      </w:r>
      <w:r w:rsidRPr="003D2574">
        <w:rPr>
          <w:rFonts w:ascii="Times New Roman" w:eastAsia="Calibri" w:hAnsi="Times New Roman" w:cs="Times New Roman"/>
          <w:sz w:val="26"/>
          <w:szCs w:val="26"/>
        </w:rPr>
        <w:t>у учащихся музыкальной культуры как части их</w:t>
      </w:r>
      <w:r w:rsidRPr="003D2574">
        <w:rPr>
          <w:rStyle w:val="a5"/>
          <w:rFonts w:ascii="Times New Roman" w:eastAsia="Calibri" w:hAnsi="Times New Roman" w:cs="Times New Roman"/>
          <w:sz w:val="26"/>
          <w:szCs w:val="26"/>
        </w:rPr>
        <w:t xml:space="preserve"> об</w:t>
      </w:r>
      <w:r w:rsidRPr="003D2574">
        <w:rPr>
          <w:rStyle w:val="a5"/>
          <w:rFonts w:ascii="Times New Roman" w:eastAsia="Calibri" w:hAnsi="Times New Roman" w:cs="Times New Roman"/>
          <w:sz w:val="26"/>
          <w:szCs w:val="26"/>
        </w:rPr>
        <w:softHyphen/>
      </w:r>
      <w:r w:rsidRPr="003D2574">
        <w:rPr>
          <w:rFonts w:ascii="Times New Roman" w:eastAsia="Calibri" w:hAnsi="Times New Roman" w:cs="Times New Roman"/>
          <w:sz w:val="26"/>
          <w:szCs w:val="26"/>
        </w:rPr>
        <w:t>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</w:p>
    <w:p w:rsidR="00F11CCD" w:rsidRPr="003D2574" w:rsidRDefault="00F11CCD" w:rsidP="003D2574">
      <w:pPr>
        <w:pStyle w:val="a4"/>
        <w:shd w:val="clear" w:color="auto" w:fill="auto"/>
        <w:spacing w:line="240" w:lineRule="auto"/>
        <w:ind w:hanging="2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Pr="003D2574">
        <w:rPr>
          <w:rStyle w:val="a5"/>
          <w:rFonts w:ascii="Times New Roman" w:eastAsia="Calibri" w:hAnsi="Times New Roman" w:cs="Times New Roman"/>
          <w:sz w:val="26"/>
          <w:szCs w:val="26"/>
        </w:rPr>
        <w:t xml:space="preserve"> задачи</w:t>
      </w:r>
      <w:r w:rsidRPr="003D2574">
        <w:rPr>
          <w:rFonts w:ascii="Times New Roman" w:eastAsia="Calibri" w:hAnsi="Times New Roman" w:cs="Times New Roman"/>
          <w:sz w:val="26"/>
          <w:szCs w:val="26"/>
        </w:rPr>
        <w:t xml:space="preserve"> уроков музыки:</w:t>
      </w:r>
    </w:p>
    <w:p w:rsidR="00F11CCD" w:rsidRPr="003D2574" w:rsidRDefault="00F11CCD" w:rsidP="003D2574">
      <w:pPr>
        <w:pStyle w:val="a4"/>
        <w:shd w:val="clear" w:color="auto" w:fill="auto"/>
        <w:tabs>
          <w:tab w:val="left" w:pos="697"/>
        </w:tabs>
        <w:spacing w:line="240" w:lineRule="auto"/>
        <w:ind w:firstLine="40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Fonts w:ascii="Times New Roman" w:eastAsia="Calibri" w:hAnsi="Times New Roman" w:cs="Times New Roman"/>
          <w:sz w:val="26"/>
          <w:szCs w:val="26"/>
        </w:rPr>
        <w:t>- Раскрытие природы музыкального искусства как ре</w:t>
      </w:r>
      <w:r w:rsidRPr="003D2574">
        <w:rPr>
          <w:rFonts w:ascii="Times New Roman" w:eastAsia="Calibri" w:hAnsi="Times New Roman" w:cs="Times New Roman"/>
          <w:sz w:val="26"/>
          <w:szCs w:val="26"/>
        </w:rPr>
        <w:softHyphen/>
        <w:t>зультата творческой деятельности человека.</w:t>
      </w:r>
    </w:p>
    <w:p w:rsidR="00F11CCD" w:rsidRPr="003D2574" w:rsidRDefault="00F11CCD" w:rsidP="003D2574">
      <w:pPr>
        <w:pStyle w:val="a4"/>
        <w:shd w:val="clear" w:color="auto" w:fill="auto"/>
        <w:tabs>
          <w:tab w:val="left" w:pos="668"/>
        </w:tabs>
        <w:spacing w:line="240" w:lineRule="auto"/>
        <w:ind w:firstLine="40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Fonts w:ascii="Times New Roman" w:eastAsia="Calibri" w:hAnsi="Times New Roman" w:cs="Times New Roman"/>
          <w:sz w:val="26"/>
          <w:szCs w:val="26"/>
        </w:rPr>
        <w:t>- Формирование у учащихся эмоционально-ценностно</w:t>
      </w:r>
      <w:r w:rsidRPr="003D2574">
        <w:rPr>
          <w:rFonts w:ascii="Times New Roman" w:eastAsia="Calibri" w:hAnsi="Times New Roman" w:cs="Times New Roman"/>
          <w:sz w:val="26"/>
          <w:szCs w:val="26"/>
        </w:rPr>
        <w:softHyphen/>
        <w:t>го отношения к музыке.</w:t>
      </w:r>
    </w:p>
    <w:p w:rsidR="00F11CCD" w:rsidRPr="003D2574" w:rsidRDefault="00F11CCD" w:rsidP="003D2574">
      <w:pPr>
        <w:pStyle w:val="a4"/>
        <w:shd w:val="clear" w:color="auto" w:fill="auto"/>
        <w:tabs>
          <w:tab w:val="left" w:pos="735"/>
        </w:tabs>
        <w:spacing w:line="240" w:lineRule="auto"/>
        <w:ind w:firstLine="40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Fonts w:ascii="Times New Roman" w:eastAsia="Calibri" w:hAnsi="Times New Roman" w:cs="Times New Roman"/>
          <w:sz w:val="26"/>
          <w:szCs w:val="26"/>
        </w:rPr>
        <w:t>- Воспитание устойчивого интереса к деятельности музыканта — человека, сочиняющего, исполняющего и слу</w:t>
      </w:r>
      <w:r w:rsidRPr="003D2574">
        <w:rPr>
          <w:rFonts w:ascii="Times New Roman" w:eastAsia="Calibri" w:hAnsi="Times New Roman" w:cs="Times New Roman"/>
          <w:sz w:val="26"/>
          <w:szCs w:val="26"/>
        </w:rPr>
        <w:softHyphen/>
        <w:t>шающего музыку.</w:t>
      </w:r>
    </w:p>
    <w:p w:rsidR="00F11CCD" w:rsidRPr="003D2574" w:rsidRDefault="00F11CCD" w:rsidP="003D2574">
      <w:pPr>
        <w:pStyle w:val="a4"/>
        <w:shd w:val="clear" w:color="auto" w:fill="auto"/>
        <w:tabs>
          <w:tab w:val="left" w:pos="697"/>
        </w:tabs>
        <w:spacing w:line="240" w:lineRule="auto"/>
        <w:ind w:firstLine="40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Fonts w:ascii="Times New Roman" w:eastAsia="Calibri" w:hAnsi="Times New Roman" w:cs="Times New Roman"/>
          <w:sz w:val="26"/>
          <w:szCs w:val="26"/>
        </w:rPr>
        <w:t>- Развитие музыкального восприятия как творческого процесса — основы приобщения к искусству.</w:t>
      </w:r>
    </w:p>
    <w:p w:rsidR="009D2AE9" w:rsidRPr="003D2574" w:rsidRDefault="00D300FA" w:rsidP="003D2574">
      <w:pPr>
        <w:pStyle w:val="a4"/>
        <w:shd w:val="clear" w:color="auto" w:fill="auto"/>
        <w:tabs>
          <w:tab w:val="left" w:pos="706"/>
        </w:tabs>
        <w:spacing w:line="240" w:lineRule="auto"/>
        <w:ind w:firstLine="400"/>
        <w:rPr>
          <w:rFonts w:ascii="Times New Roman" w:eastAsia="Calibri" w:hAnsi="Times New Roman" w:cs="Times New Roman"/>
          <w:sz w:val="26"/>
          <w:szCs w:val="26"/>
        </w:rPr>
      </w:pPr>
      <w:r w:rsidRPr="003D257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11CCD" w:rsidRPr="003D2574">
        <w:rPr>
          <w:rFonts w:ascii="Times New Roman" w:eastAsia="Calibri" w:hAnsi="Times New Roman" w:cs="Times New Roman"/>
          <w:sz w:val="26"/>
          <w:szCs w:val="26"/>
        </w:rPr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F11CCD" w:rsidRPr="003D2574" w:rsidRDefault="000F77CE" w:rsidP="003D25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2574">
        <w:rPr>
          <w:rFonts w:ascii="Times New Roman" w:hAnsi="Times New Roman" w:cs="Times New Roman"/>
          <w:b/>
          <w:bCs/>
          <w:sz w:val="26"/>
          <w:szCs w:val="26"/>
        </w:rPr>
        <w:t xml:space="preserve">Место предмета в </w:t>
      </w:r>
      <w:r w:rsidR="00F11CCD" w:rsidRPr="003D2574">
        <w:rPr>
          <w:rFonts w:ascii="Times New Roman" w:hAnsi="Times New Roman" w:cs="Times New Roman"/>
          <w:b/>
          <w:bCs/>
          <w:sz w:val="26"/>
          <w:szCs w:val="26"/>
        </w:rPr>
        <w:t>учебном плане</w:t>
      </w:r>
    </w:p>
    <w:p w:rsidR="00F11CCD" w:rsidRPr="003D2574" w:rsidRDefault="00F11CCD" w:rsidP="003D2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2574">
        <w:rPr>
          <w:rFonts w:ascii="Times New Roman" w:hAnsi="Times New Roman" w:cs="Times New Roman"/>
          <w:sz w:val="26"/>
          <w:szCs w:val="26"/>
        </w:rPr>
        <w:t>Соглас</w:t>
      </w:r>
      <w:r w:rsidR="000F77CE" w:rsidRPr="003D2574">
        <w:rPr>
          <w:rFonts w:ascii="Times New Roman" w:hAnsi="Times New Roman" w:cs="Times New Roman"/>
          <w:sz w:val="26"/>
          <w:szCs w:val="26"/>
        </w:rPr>
        <w:t xml:space="preserve">но  учебному </w:t>
      </w:r>
      <w:r w:rsidRPr="003D2574">
        <w:rPr>
          <w:rFonts w:ascii="Times New Roman" w:hAnsi="Times New Roman" w:cs="Times New Roman"/>
          <w:sz w:val="26"/>
          <w:szCs w:val="26"/>
        </w:rPr>
        <w:t>плану образовательных учреждений РФ всего на изучение русского языка в 4 классе 35 часов (1 час в неделю, 35 учебных недель).</w:t>
      </w:r>
    </w:p>
    <w:p w:rsidR="00F11CCD" w:rsidRPr="003D2574" w:rsidRDefault="00F11CCD" w:rsidP="003D2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2574">
        <w:rPr>
          <w:rFonts w:ascii="Times New Roman" w:hAnsi="Times New Roman" w:cs="Times New Roman"/>
          <w:sz w:val="26"/>
          <w:szCs w:val="26"/>
        </w:rPr>
        <w:t xml:space="preserve">        Общий объем данного варианта учебного плана при пятидневной учебной неделе соответствует гигиеническим требованиям к максимальным величинам недельной образовательной нагрузки (п.10.5 СанПиН 2.4.2. 2821-10).</w:t>
      </w:r>
    </w:p>
    <w:p w:rsidR="00F11CCD" w:rsidRPr="003D2574" w:rsidRDefault="00F11CCD" w:rsidP="003D2574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r w:rsidRPr="003D2574">
        <w:rPr>
          <w:rFonts w:ascii="Times New Roman" w:hAnsi="Times New Roman" w:cs="Times New Roman"/>
          <w:sz w:val="26"/>
          <w:szCs w:val="26"/>
        </w:rPr>
        <w:t xml:space="preserve">Продолжительность  урока - 45 минут. </w:t>
      </w:r>
    </w:p>
    <w:p w:rsidR="00FB6B4F" w:rsidRPr="003D2574" w:rsidRDefault="00FB6B4F" w:rsidP="003D2574">
      <w:pPr>
        <w:pStyle w:val="10"/>
        <w:ind w:firstLine="567"/>
        <w:rPr>
          <w:rFonts w:ascii="Times New Roman" w:hAnsi="Times New Roman" w:cs="Times New Roman"/>
          <w:sz w:val="26"/>
          <w:szCs w:val="26"/>
        </w:rPr>
      </w:pPr>
      <w:r w:rsidRPr="003D2574">
        <w:rPr>
          <w:rFonts w:ascii="Times New Roman" w:hAnsi="Times New Roman" w:cs="Times New Roman"/>
          <w:sz w:val="26"/>
          <w:szCs w:val="26"/>
        </w:rPr>
        <w:t>Для реализации программн</w:t>
      </w:r>
      <w:r w:rsidR="000F77CE" w:rsidRPr="003D2574">
        <w:rPr>
          <w:rFonts w:ascii="Times New Roman" w:hAnsi="Times New Roman" w:cs="Times New Roman"/>
          <w:sz w:val="26"/>
          <w:szCs w:val="26"/>
        </w:rPr>
        <w:t>ого содержания предмета музыки</w:t>
      </w:r>
      <w:r w:rsidRPr="003D2574">
        <w:rPr>
          <w:rFonts w:ascii="Times New Roman" w:hAnsi="Times New Roman" w:cs="Times New Roman"/>
          <w:sz w:val="26"/>
          <w:szCs w:val="26"/>
        </w:rPr>
        <w:t xml:space="preserve">  используются следующие учебники: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Усачева В. О., Школяр Л. В. Музыка: 4 класс: Учебник для учащихся общеобразовательных учреждений. – М.: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Вентана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Граф. 2014 г. «Начальная школа XXI века».</w:t>
      </w:r>
    </w:p>
    <w:p w:rsidR="00F7633B" w:rsidRPr="003D2574" w:rsidRDefault="00F7633B" w:rsidP="003D257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22B3" w:rsidRPr="003D2574" w:rsidRDefault="00C922B3" w:rsidP="003D2574">
      <w:pPr>
        <w:pStyle w:val="a6"/>
        <w:widowControl/>
        <w:suppressAutoHyphens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iCs/>
          <w:sz w:val="26"/>
          <w:szCs w:val="26"/>
        </w:rPr>
      </w:pPr>
      <w:proofErr w:type="spellStart"/>
      <w:r w:rsidRPr="003D2574">
        <w:rPr>
          <w:rFonts w:cs="Times New Roman"/>
          <w:b/>
          <w:iCs/>
          <w:sz w:val="26"/>
          <w:szCs w:val="26"/>
        </w:rPr>
        <w:t>Учебно</w:t>
      </w:r>
      <w:proofErr w:type="spellEnd"/>
      <w:r w:rsidRPr="003D2574">
        <w:rPr>
          <w:rFonts w:cs="Times New Roman"/>
          <w:b/>
          <w:iCs/>
          <w:sz w:val="26"/>
          <w:szCs w:val="26"/>
        </w:rPr>
        <w:t xml:space="preserve"> – тематический план 4 класс</w:t>
      </w:r>
    </w:p>
    <w:p w:rsidR="00C922B3" w:rsidRPr="003D2574" w:rsidRDefault="00C922B3" w:rsidP="003D2574">
      <w:pPr>
        <w:pStyle w:val="a6"/>
        <w:widowControl/>
        <w:suppressAutoHyphens w:val="0"/>
        <w:autoSpaceDE w:val="0"/>
        <w:autoSpaceDN w:val="0"/>
        <w:adjustRightInd w:val="0"/>
        <w:ind w:left="0" w:firstLine="709"/>
        <w:jc w:val="center"/>
        <w:rPr>
          <w:rFonts w:cs="Times New Roman"/>
          <w:b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6"/>
        <w:gridCol w:w="6757"/>
        <w:gridCol w:w="1758"/>
      </w:tblGrid>
      <w:tr w:rsidR="00C922B3" w:rsidRPr="003D2574" w:rsidTr="00C922B3">
        <w:tc>
          <w:tcPr>
            <w:tcW w:w="1056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D25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D25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/п </w:t>
            </w:r>
          </w:p>
        </w:tc>
        <w:tc>
          <w:tcPr>
            <w:tcW w:w="6757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программы </w:t>
            </w:r>
          </w:p>
        </w:tc>
        <w:tc>
          <w:tcPr>
            <w:tcW w:w="1758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C922B3" w:rsidRPr="003D2574" w:rsidTr="00C922B3">
        <w:tc>
          <w:tcPr>
            <w:tcW w:w="1056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7" w:type="dxa"/>
          </w:tcPr>
          <w:p w:rsidR="00C922B3" w:rsidRPr="00BF4DEE" w:rsidRDefault="00C922B3" w:rsidP="003D2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D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Многоцветие музыкальной картины мира </w:t>
            </w:r>
          </w:p>
        </w:tc>
        <w:tc>
          <w:tcPr>
            <w:tcW w:w="1758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ч.</w:t>
            </w:r>
          </w:p>
        </w:tc>
      </w:tr>
      <w:tr w:rsidR="00C922B3" w:rsidRPr="003D2574" w:rsidTr="00C922B3">
        <w:tc>
          <w:tcPr>
            <w:tcW w:w="1056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7" w:type="dxa"/>
          </w:tcPr>
          <w:p w:rsidR="00C922B3" w:rsidRPr="00BF4DEE" w:rsidRDefault="00C922B3" w:rsidP="003D2574">
            <w:pPr>
              <w:shd w:val="clear" w:color="auto" w:fill="FFFFFF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BF4D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Музыка мира сквозь «призму» русской классики </w:t>
            </w:r>
            <w:r w:rsidRPr="00BF4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1758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ч.</w:t>
            </w:r>
          </w:p>
        </w:tc>
      </w:tr>
      <w:tr w:rsidR="00C922B3" w:rsidRPr="003D2574" w:rsidTr="00C922B3">
        <w:tc>
          <w:tcPr>
            <w:tcW w:w="1056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7" w:type="dxa"/>
          </w:tcPr>
          <w:p w:rsidR="00C922B3" w:rsidRPr="00BF4DEE" w:rsidRDefault="00C922B3" w:rsidP="003D2574">
            <w:pPr>
              <w:shd w:val="clear" w:color="auto" w:fill="FFFFFF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BF4D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Музыкальное общение без границ </w:t>
            </w:r>
            <w:r w:rsidRPr="00BF4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1758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ч</w:t>
            </w:r>
          </w:p>
        </w:tc>
      </w:tr>
      <w:tr w:rsidR="00C922B3" w:rsidRPr="003D2574" w:rsidTr="00C922B3">
        <w:tc>
          <w:tcPr>
            <w:tcW w:w="1056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57" w:type="dxa"/>
          </w:tcPr>
          <w:p w:rsidR="00C922B3" w:rsidRPr="00BF4DEE" w:rsidRDefault="00C922B3" w:rsidP="003D2574">
            <w:pPr>
              <w:ind w:hanging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DE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Искусство слышать музыку </w:t>
            </w:r>
          </w:p>
        </w:tc>
        <w:tc>
          <w:tcPr>
            <w:tcW w:w="1758" w:type="dxa"/>
          </w:tcPr>
          <w:p w:rsidR="00C922B3" w:rsidRPr="003D2574" w:rsidRDefault="00860475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C922B3" w:rsidRPr="003D2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ч.</w:t>
            </w:r>
          </w:p>
        </w:tc>
      </w:tr>
      <w:tr w:rsidR="00C922B3" w:rsidRPr="003D2574" w:rsidTr="00C922B3">
        <w:tc>
          <w:tcPr>
            <w:tcW w:w="1056" w:type="dxa"/>
          </w:tcPr>
          <w:p w:rsidR="00C922B3" w:rsidRPr="003D2574" w:rsidRDefault="00C922B3" w:rsidP="003D257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7" w:type="dxa"/>
          </w:tcPr>
          <w:p w:rsidR="00C922B3" w:rsidRPr="003D2574" w:rsidRDefault="00860475" w:rsidP="003D2574">
            <w:pPr>
              <w:shd w:val="clear" w:color="auto" w:fill="FFFFFF"/>
              <w:ind w:hanging="63"/>
              <w:jc w:val="right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Итого </w:t>
            </w:r>
          </w:p>
        </w:tc>
        <w:tc>
          <w:tcPr>
            <w:tcW w:w="1758" w:type="dxa"/>
          </w:tcPr>
          <w:p w:rsidR="00C922B3" w:rsidRPr="003D2574" w:rsidRDefault="00860475" w:rsidP="003D257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3D2574"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</w:rPr>
              <w:t xml:space="preserve">35 ч </w:t>
            </w:r>
          </w:p>
        </w:tc>
      </w:tr>
    </w:tbl>
    <w:p w:rsidR="00BF63CC" w:rsidRPr="003D2574" w:rsidRDefault="00BF63CC" w:rsidP="003D257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2AE9" w:rsidRPr="003D2574" w:rsidRDefault="009D2AE9" w:rsidP="003D2574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программы</w:t>
      </w:r>
    </w:p>
    <w:p w:rsidR="009D2AE9" w:rsidRPr="003D2574" w:rsidRDefault="009D2AE9" w:rsidP="003D2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Многоцветие музыкальной картины мира 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Музыка стран мира: Германии, Польши, Венгрии, Испа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нии, Норвегии, США. Специфика музыкального высказыва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ния. Взаимосвязь музыкального языка и фонетического звучания национальной разговорной речи. Соотнесение особенностей </w:t>
      </w:r>
      <w:proofErr w:type="gram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западно-европейской</w:t>
      </w:r>
      <w:proofErr w:type="gram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музыки со славянскими корнями русской музыки.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Музыка мира сквозь «призму» русской классики 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Роль восточных мотивов в становлении русской музы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кальной классики. Музыкальное «путешествие» русских классиков в Италию и Испанию, Японию и Украину. «Русское» как характерное — через взаимодействие музыкальных культур, через выведение интонационного общего и частно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го, </w:t>
      </w:r>
      <w:r w:rsidR="00FD2276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традиционного и специфического.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Музыкальное общение без границ 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Знакомство с музыкой ближнего зарубежья — Белорус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сии, Украины, Молдовы, Казахстана, стран Балтии и др., об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щее и различное. </w:t>
      </w:r>
      <w:proofErr w:type="gram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Выдающиеся представители зарубежных национальных музыкальных культур — Бах, Моцарт, Шу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берт, Шуман, Шопен, Лист, Дебюсси.</w:t>
      </w:r>
      <w:proofErr w:type="gram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«Музыкальный салон» как форма му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зыкального представительства.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Искусство слышать музыку 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Восприятие произведений крупной формы как этап раз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вития музыкальной культуры человека. Обобщение пробле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матики начальной школы — от родовых истоков музыкаль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ного искусства до основ музыкальной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драматургии.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Музыкальный репертуар и опыт творческой деятельности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Музыкальный эпиграф года: гимн России — «Патрио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тическая песня» М. Глинки. Вхождение в проблематику года: органная музыка И.-С, Ба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ха — «Токката и фуга ре минор».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 течение года звучит следующая музыка: 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Музыка композиторов стран Запада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И.-С. Бах. Концерт ре минор (1 часть); «Ария сопрано» и</w:t>
      </w:r>
      <w:proofErr w:type="gram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;(</w:t>
      </w:r>
      <w:proofErr w:type="gram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«Магнификат», фрагмент из «Мессы 11». Орга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нная "Токката и фуга ре минор».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Ф. Шуберт. </w:t>
      </w:r>
      <w:proofErr w:type="gram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«Вальс», песни «В путь», «Мельник и ручей», «Баркарола», «Аве Мария», «Серенада», баллада «Лесной царь».</w:t>
      </w:r>
      <w:proofErr w:type="gram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В.-А. Моцарт. </w:t>
      </w:r>
      <w:proofErr w:type="gram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«Фантазия с-то11», «Фантазия», «Весенняя песня», «Паст</w:t>
      </w:r>
      <w:r w:rsidR="00FD2276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ушья песня», «Вариации на тему 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французской песни», «Ария графини» и «Ария Фигаро» из оперы «Свадьба 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Фигаро», «Турецкий марш».</w:t>
      </w:r>
      <w:proofErr w:type="gram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К. Вебер. «Хор охотников»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оперы «Волшебный стре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лок».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Ф. Шопен. Мазурки (№ 5) и а-то11 (№ 47), песня «Желание» (также в фортепианной обработке Листа и в ис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полнении Рахманинова), Полонез, Этюд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Азсгиг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(«Эолова арфа»), Прелюдия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Везсгаг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, «Экспромт-фантазия» и «Ноктюрны»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выбору учителя).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Итальянские народные песни. «Ты, мое солнце», «Таран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телла», «Сант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а-</w:t>
      </w:r>
      <w:proofErr w:type="spellStart"/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Лючия</w:t>
      </w:r>
      <w:proofErr w:type="spellEnd"/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», «Вернись в Сорренто».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Дж. Россини. Уве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ртюра к опере «Сорока-воровка».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Дж. Верди.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Стретта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Манрико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 из оперы «Тру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бадур», Хор из оперы «</w:t>
      </w:r>
      <w:proofErr w:type="spellStart"/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Набукко</w:t>
      </w:r>
      <w:proofErr w:type="spellEnd"/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Э. Григ. Концерт для фортепиано с оркестром (целиком), «Заход солнца», «Лебедь», «Лесная песня», «Сердце поэта» (можно в переложении для фортепиано), обработки для фор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тепиано — «Колыбельная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Йендины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(из народных песен), «Сон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Гибоэнса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Отерхольдском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мосту» (из крестьянских танцев). Р. Шуман. Концерт для фортепиано с оркестром (1 часть).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К.Дебюсси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. «Затонувший собор», «Фейерверк», «Д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вушка с волосами цвета льна».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Ф. Лист. Рапсодии № 2, 6, 12, «Тарантелла»,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Ракоци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-марш». И. Брамс. «Венгерские танцы». П. де Сарасат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е. «Цыганские напевы».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Испанская</w:t>
      </w:r>
      <w:proofErr w:type="gram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народная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Малагуэнья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дуэт гитар. Дж. Гершвин. «Голубая рапсодия» (в исполнении А.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Брасмана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), «Колыбе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льная» из оперы «Порги и </w:t>
      </w:r>
      <w:proofErr w:type="spellStart"/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Бесс</w:t>
      </w:r>
      <w:proofErr w:type="spellEnd"/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Ф.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Лоу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. Фрагменты из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мюзикла «Моя прекрасная леди».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Р.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Роджерс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. Фрагменты из кинофильм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а «Звуки музыки».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Л. Ван Бетховен. Третья («Героическая») симфония (це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ликом). Финал Девятой симфонии («Обнимитесь, миллионы»), «Вариации на русскую тему», обработки шотландск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их и ирландских народных песен.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Музыка композиторов России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А.И. Хачатурян. «Колыбельная», «Русская пляска» (из балета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Гаянэ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»). Н.А. Римский-Корсаков.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Шехерезада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», Песни Индий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ского, Варяжского,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Веденецкого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гостей из оперы «Садко». М.А. Балакирев.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Исламей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». А.П. Бородин. «Хор половецких девушек» и «Половец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кие пляски» из оперы «Князь Игорь». М.И. Глинка. «Арагонская хота», «Я здесь,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Инезилья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», «Персидский хо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р» из оперы «Руслан и Людмила».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С.В. Рахманинов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. «Не пой, красавица, при мне».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А.Г. Рубинштейн. «Персидская песня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 (в исполнении Ф.И. Шаляпина).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П.И. Чайковский. Четвертая симфония (целиком), «Итальянское каприччио», Финал </w:t>
      </w:r>
      <w:r w:rsidR="00860475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Первого фортепианного концерта.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Произведения, ставшие классическими образцами («ви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зитными карточками») национальных музыкальных культур стран ближнего зарубежья: </w:t>
      </w:r>
      <w:proofErr w:type="gram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«Веснянка», «Гопак», «Ревет и стонет Днепр широкий» (Украина),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Перепелочка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 и Лявониха» (Белоруссия), песня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Сулико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 (Грузия), «Лез гика» (Осетия), песня-танец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Мавриги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 (Узбекистан), народные песни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Асет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Камажай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(Казахстан), «В тучах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Алагяз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(Армения), «У каждого свой инструмент» (Эстония), «Вей, ветерок» (Латвия), 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мугамы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(Азербайджан), дойны, «</w:t>
      </w:r>
      <w:proofErr w:type="spellStart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Молдавеняска</w:t>
      </w:r>
      <w:proofErr w:type="spell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» (Молдавия), другие песни по выбо</w:t>
      </w: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ру детей и учителя.</w:t>
      </w:r>
      <w:proofErr w:type="gramEnd"/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60475"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</w:t>
      </w:r>
      <w:r w:rsidRPr="003D2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 к уровню подготовки учащихся 4 класса</w:t>
      </w:r>
    </w:p>
    <w:p w:rsidR="009D2AE9" w:rsidRPr="008D2572" w:rsidRDefault="009D2AE9" w:rsidP="003D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D257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К концу обучения в четвертом классе учащиеся </w:t>
      </w:r>
      <w:r w:rsidR="00E426FA" w:rsidRPr="008D257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научатся</w:t>
      </w:r>
      <w:r w:rsidRPr="008D257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:</w:t>
      </w:r>
    </w:p>
    <w:p w:rsidR="009D2AE9" w:rsidRPr="003D2574" w:rsidRDefault="00FD2276" w:rsidP="003D257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проявлять общую осведомленность о музыке, способность ориентироваться в музыкальных явлениях;</w:t>
      </w:r>
    </w:p>
    <w:p w:rsidR="009D2AE9" w:rsidRPr="003D2574" w:rsidRDefault="00FD2276" w:rsidP="003D257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проявлять интерес, определенные пристрастия и пред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почтения (любимые произведения, любимые композиторы, любимые жанры, любимые исполнители — 2—3 примера);</w:t>
      </w:r>
    </w:p>
    <w:p w:rsidR="009D2AE9" w:rsidRPr="003D2574" w:rsidRDefault="00FD2276" w:rsidP="003D257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мотивировать выбор той или иной музыки (что он ищет в ней, чего ждет от нее);</w:t>
      </w:r>
    </w:p>
    <w:p w:rsidR="009D2AE9" w:rsidRPr="003D2574" w:rsidRDefault="00FD2276" w:rsidP="003D257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ориентироваться в выразительных средствах и пони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мать логику их организации в конкретном произведении в опоре на закономерности музыки (песня, танец, марш, ин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тонация, развитие, форма, национальные особенности и пр.);</w:t>
      </w:r>
    </w:p>
    <w:p w:rsidR="009D2AE9" w:rsidRPr="003D2574" w:rsidRDefault="00FD2276" w:rsidP="003D257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смысл деятельности музыканта (композитора, исполнителя, слушателя) и своей собственной музыкальной деятельности;</w:t>
      </w:r>
    </w:p>
    <w:p w:rsidR="00860475" w:rsidRPr="00E426FA" w:rsidRDefault="00FD2276" w:rsidP="00E426F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D2AE9" w:rsidRPr="003D25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выражать готовность и умение проявить свои творческие способности в различных видах музыкально-художественной деятельности: выразительно </w:t>
      </w:r>
      <w:r w:rsidR="009D2AE9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исполнить песню (от начала до конца), найти образное танцевальное движение, подобрать ассоциативны</w:t>
      </w:r>
      <w:r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>й ряд, участвовать в ансамбле (</w:t>
      </w:r>
      <w:r w:rsidR="009D2AE9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>хоровое пение, музы</w:t>
      </w:r>
      <w:r w:rsidR="009D2AE9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кальная драматизация).</w:t>
      </w:r>
    </w:p>
    <w:p w:rsidR="00E426FA" w:rsidRPr="00E426FA" w:rsidRDefault="00E426FA" w:rsidP="00E42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6FA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b/>
          <w:bCs/>
          <w:sz w:val="26"/>
          <w:szCs w:val="26"/>
        </w:rPr>
        <w:t xml:space="preserve">Личностными результатами </w:t>
      </w:r>
      <w:r w:rsidRPr="002C4C59">
        <w:rPr>
          <w:rFonts w:cs="Times New Roman"/>
          <w:sz w:val="26"/>
          <w:szCs w:val="26"/>
        </w:rPr>
        <w:t xml:space="preserve">изучения курса «Музыка» в 4-м классе являются </w:t>
      </w:r>
      <w:r w:rsidRPr="002C4C59">
        <w:rPr>
          <w:rFonts w:cs="Times New Roman"/>
          <w:sz w:val="26"/>
          <w:szCs w:val="26"/>
        </w:rPr>
        <w:lastRenderedPageBreak/>
        <w:t>формирование следующих умений: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наличие широкой мотивационной основы учебной деятельности, включающей социальные, учебн</w:t>
      </w:r>
      <w:proofErr w:type="gramStart"/>
      <w:r w:rsidRPr="002C4C59">
        <w:rPr>
          <w:rFonts w:cs="Times New Roman"/>
          <w:sz w:val="26"/>
          <w:szCs w:val="26"/>
        </w:rPr>
        <w:t>о-</w:t>
      </w:r>
      <w:proofErr w:type="gramEnd"/>
      <w:r w:rsidRPr="002C4C59">
        <w:rPr>
          <w:rFonts w:cs="Times New Roman"/>
          <w:sz w:val="26"/>
          <w:szCs w:val="26"/>
        </w:rPr>
        <w:t xml:space="preserve"> познавательные и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внешние мотивы;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ориентация на понимание причин успеха в учебной деятельности;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позитивная самооценка своих музыкальн</w:t>
      </w:r>
      <w:proofErr w:type="gramStart"/>
      <w:r w:rsidRPr="002C4C59">
        <w:rPr>
          <w:rFonts w:cs="Times New Roman"/>
          <w:sz w:val="26"/>
          <w:szCs w:val="26"/>
        </w:rPr>
        <w:t>о-</w:t>
      </w:r>
      <w:proofErr w:type="gramEnd"/>
      <w:r w:rsidRPr="002C4C59">
        <w:rPr>
          <w:rFonts w:cs="Times New Roman"/>
          <w:sz w:val="26"/>
          <w:szCs w:val="26"/>
        </w:rPr>
        <w:t xml:space="preserve"> творческих способностей.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наличие основы ориентации в нравственном содержании и смысле поступков ка</w:t>
      </w:r>
      <w:r>
        <w:rPr>
          <w:rFonts w:cs="Times New Roman"/>
          <w:sz w:val="26"/>
          <w:szCs w:val="26"/>
        </w:rPr>
        <w:t>к собственных</w:t>
      </w:r>
      <w:proofErr w:type="gramStart"/>
      <w:r>
        <w:rPr>
          <w:rFonts w:cs="Times New Roman"/>
          <w:sz w:val="26"/>
          <w:szCs w:val="26"/>
        </w:rPr>
        <w:t>.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т</w:t>
      </w:r>
      <w:proofErr w:type="gramEnd"/>
      <w:r>
        <w:rPr>
          <w:rFonts w:cs="Times New Roman"/>
          <w:sz w:val="26"/>
          <w:szCs w:val="26"/>
        </w:rPr>
        <w:t xml:space="preserve">ак и окружающих </w:t>
      </w:r>
      <w:r w:rsidRPr="002C4C59">
        <w:rPr>
          <w:rFonts w:cs="Times New Roman"/>
          <w:sz w:val="26"/>
          <w:szCs w:val="26"/>
        </w:rPr>
        <w:t>людей;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наличие основы гражданской идентичности личности в форме осознания «я» ка</w:t>
      </w:r>
      <w:r>
        <w:rPr>
          <w:rFonts w:cs="Times New Roman"/>
          <w:sz w:val="26"/>
          <w:szCs w:val="26"/>
        </w:rPr>
        <w:t xml:space="preserve">к гражданина России, чувства </w:t>
      </w:r>
      <w:r w:rsidRPr="002C4C59">
        <w:rPr>
          <w:rFonts w:cs="Times New Roman"/>
          <w:sz w:val="26"/>
          <w:szCs w:val="26"/>
        </w:rPr>
        <w:t>сопричастности и гордости за свою Родину, народ и историю, осознание от</w:t>
      </w:r>
      <w:r>
        <w:rPr>
          <w:rFonts w:cs="Times New Roman"/>
          <w:sz w:val="26"/>
          <w:szCs w:val="26"/>
        </w:rPr>
        <w:t xml:space="preserve">ветственности человека за общее </w:t>
      </w:r>
      <w:r w:rsidRPr="002C4C59">
        <w:rPr>
          <w:rFonts w:cs="Times New Roman"/>
          <w:sz w:val="26"/>
          <w:szCs w:val="26"/>
        </w:rPr>
        <w:t>благополучие;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наличие эмоционально-ценностного отношения к искусству.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i/>
          <w:iCs/>
          <w:sz w:val="26"/>
          <w:szCs w:val="26"/>
        </w:rPr>
      </w:pPr>
      <w:r w:rsidRPr="002C4C59">
        <w:rPr>
          <w:rFonts w:cs="Times New Roman"/>
          <w:b/>
          <w:bCs/>
          <w:sz w:val="26"/>
          <w:szCs w:val="26"/>
        </w:rPr>
        <w:t>Регулятивные УУД</w:t>
      </w:r>
      <w:r w:rsidRPr="002C4C59">
        <w:rPr>
          <w:rFonts w:cs="Times New Roman"/>
          <w:i/>
          <w:iCs/>
          <w:sz w:val="26"/>
          <w:szCs w:val="26"/>
        </w:rPr>
        <w:t>: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умение использовать знаково-символические средства, представленные в нотных примерах учебника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умение формулировать собственное мнение и позицию;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установление простых причинно-следственных связей.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b/>
          <w:bCs/>
          <w:sz w:val="26"/>
          <w:szCs w:val="26"/>
        </w:rPr>
      </w:pPr>
      <w:r w:rsidRPr="002C4C59">
        <w:rPr>
          <w:rFonts w:cs="Times New Roman"/>
          <w:b/>
          <w:bCs/>
          <w:sz w:val="26"/>
          <w:szCs w:val="26"/>
        </w:rPr>
        <w:t>Познавательные УУД:</w:t>
      </w:r>
    </w:p>
    <w:p w:rsidR="00CB4766" w:rsidRPr="00133DC5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осуществление поиска необходимой информации для выполнения учебных заданий с использованием учебника для 4-</w:t>
      </w:r>
      <w:r w:rsidRPr="00133DC5">
        <w:rPr>
          <w:rFonts w:cs="Times New Roman"/>
          <w:sz w:val="26"/>
          <w:szCs w:val="26"/>
        </w:rPr>
        <w:t>го класса;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умение проводить простые аналогии и сравнения между музыкальными произве</w:t>
      </w:r>
      <w:r>
        <w:rPr>
          <w:rFonts w:cs="Times New Roman"/>
          <w:sz w:val="26"/>
          <w:szCs w:val="26"/>
        </w:rPr>
        <w:t xml:space="preserve">дениями, а также произведениями </w:t>
      </w:r>
      <w:r w:rsidRPr="002C4C59">
        <w:rPr>
          <w:rFonts w:cs="Times New Roman"/>
          <w:sz w:val="26"/>
          <w:szCs w:val="26"/>
        </w:rPr>
        <w:t>музыки, литературы и изобразительного искусства по заданным в учебнике критериям;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осуществление элементов синтеза как составление целого;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понимание основ смыслового чтения художественного текста.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i/>
          <w:iCs/>
          <w:sz w:val="26"/>
          <w:szCs w:val="26"/>
        </w:rPr>
      </w:pPr>
      <w:r w:rsidRPr="002C4C59">
        <w:rPr>
          <w:rFonts w:cs="Times New Roman"/>
          <w:b/>
          <w:bCs/>
          <w:sz w:val="26"/>
          <w:szCs w:val="26"/>
        </w:rPr>
        <w:t>Коммуникативные УУД</w:t>
      </w:r>
      <w:r w:rsidRPr="002C4C59">
        <w:rPr>
          <w:rFonts w:cs="Times New Roman"/>
          <w:i/>
          <w:iCs/>
          <w:sz w:val="26"/>
          <w:szCs w:val="26"/>
        </w:rPr>
        <w:t>: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наличие стремления находить продуктивное сотрудничество со сверстниками при</w:t>
      </w:r>
      <w:r>
        <w:rPr>
          <w:rFonts w:cs="Times New Roman"/>
          <w:sz w:val="26"/>
          <w:szCs w:val="26"/>
        </w:rPr>
        <w:t xml:space="preserve"> решении музыкальн</w:t>
      </w:r>
      <w:proofErr w:type="gramStart"/>
      <w:r>
        <w:rPr>
          <w:rFonts w:cs="Times New Roman"/>
          <w:sz w:val="26"/>
          <w:szCs w:val="26"/>
        </w:rPr>
        <w:t>о-</w:t>
      </w:r>
      <w:proofErr w:type="gramEnd"/>
      <w:r>
        <w:rPr>
          <w:rFonts w:cs="Times New Roman"/>
          <w:sz w:val="26"/>
          <w:szCs w:val="26"/>
        </w:rPr>
        <w:t xml:space="preserve"> творческих </w:t>
      </w:r>
      <w:r w:rsidRPr="002C4C59">
        <w:rPr>
          <w:rFonts w:cs="Times New Roman"/>
          <w:sz w:val="26"/>
          <w:szCs w:val="26"/>
        </w:rPr>
        <w:t>задач;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sz w:val="26"/>
          <w:szCs w:val="26"/>
        </w:rPr>
        <w:t>- участие в музыкальной жизни класса, школы.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 w:rsidRPr="002C4C59">
        <w:rPr>
          <w:rFonts w:cs="Times New Roman"/>
          <w:b/>
          <w:bCs/>
          <w:sz w:val="26"/>
          <w:szCs w:val="26"/>
        </w:rPr>
        <w:t xml:space="preserve">Предметными результатами </w:t>
      </w:r>
      <w:r w:rsidRPr="002C4C59">
        <w:rPr>
          <w:rFonts w:cs="Times New Roman"/>
          <w:sz w:val="26"/>
          <w:szCs w:val="26"/>
        </w:rPr>
        <w:t>изучения курса «Музыка» в 4-м классе являются формирование следующих умений.</w:t>
      </w:r>
    </w:p>
    <w:p w:rsidR="00CB4766" w:rsidRPr="00133DC5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b/>
          <w:sz w:val="26"/>
          <w:szCs w:val="26"/>
        </w:rPr>
      </w:pPr>
      <w:r w:rsidRPr="00133DC5">
        <w:rPr>
          <w:rFonts w:cs="Times New Roman"/>
          <w:b/>
          <w:sz w:val="26"/>
          <w:szCs w:val="26"/>
        </w:rPr>
        <w:t>Выпускник научится: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узнавать изученные музыкальные сочинения, называть их авторов;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продемонстрировать знания о различных видах музыки, певческих голосах, муз</w:t>
      </w:r>
      <w:r>
        <w:rPr>
          <w:rFonts w:cs="Times New Roman"/>
          <w:sz w:val="26"/>
          <w:szCs w:val="26"/>
        </w:rPr>
        <w:t xml:space="preserve">ыкальных инструментах, составах </w:t>
      </w:r>
      <w:r w:rsidRPr="002C4C59">
        <w:rPr>
          <w:rFonts w:cs="Times New Roman"/>
          <w:sz w:val="26"/>
          <w:szCs w:val="26"/>
        </w:rPr>
        <w:t>оркестров;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продемонстрировать личностно-окрашенное эмоционально-образное восприятие музыки, увлеченность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музыкальными занятиями и музыкально-творческой деятельностью;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продемонстрировать понимание интонационно-образной природы музыкального искусства, взаимосвязи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>определять, оценивать, соотносить содержание, образную сферу</w:t>
      </w:r>
      <w:r>
        <w:rPr>
          <w:rFonts w:cs="Times New Roman"/>
          <w:sz w:val="26"/>
          <w:szCs w:val="26"/>
        </w:rPr>
        <w:t xml:space="preserve"> и музыкальный язык народного и </w:t>
      </w:r>
      <w:r w:rsidRPr="002C4C59">
        <w:rPr>
          <w:rFonts w:cs="Times New Roman"/>
          <w:sz w:val="26"/>
          <w:szCs w:val="26"/>
        </w:rPr>
        <w:t>профессионального музыкального творчества разных стран мира;</w:t>
      </w:r>
    </w:p>
    <w:p w:rsidR="00CB4766" w:rsidRPr="002C4C59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C4C59">
        <w:rPr>
          <w:rFonts w:cs="Times New Roman"/>
          <w:sz w:val="26"/>
          <w:szCs w:val="26"/>
        </w:rPr>
        <w:t xml:space="preserve">исполнять музыкальные произведения отдельных форм и жанров (пение, </w:t>
      </w:r>
      <w:r w:rsidRPr="002C4C59">
        <w:rPr>
          <w:rFonts w:cs="Times New Roman"/>
          <w:sz w:val="26"/>
          <w:szCs w:val="26"/>
        </w:rPr>
        <w:lastRenderedPageBreak/>
        <w:t>драмат</w:t>
      </w:r>
      <w:r>
        <w:rPr>
          <w:rFonts w:cs="Times New Roman"/>
          <w:sz w:val="26"/>
          <w:szCs w:val="26"/>
        </w:rPr>
        <w:t xml:space="preserve">изация, музыкально-пластическое </w:t>
      </w:r>
      <w:r w:rsidRPr="002C4C59">
        <w:rPr>
          <w:rFonts w:cs="Times New Roman"/>
          <w:sz w:val="26"/>
          <w:szCs w:val="26"/>
        </w:rPr>
        <w:t>движение).</w:t>
      </w:r>
    </w:p>
    <w:p w:rsidR="00CB4766" w:rsidRPr="00133DC5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b/>
          <w:sz w:val="26"/>
          <w:szCs w:val="26"/>
        </w:rPr>
      </w:pPr>
      <w:r w:rsidRPr="00133DC5">
        <w:rPr>
          <w:rFonts w:cs="Times New Roman"/>
          <w:b/>
          <w:sz w:val="26"/>
          <w:szCs w:val="26"/>
        </w:rPr>
        <w:t>- Выпускник получит возможность научиться:</w:t>
      </w:r>
    </w:p>
    <w:p w:rsidR="00CB4766" w:rsidRPr="008D2572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iCs/>
          <w:sz w:val="26"/>
          <w:szCs w:val="26"/>
        </w:rPr>
      </w:pPr>
      <w:r w:rsidRPr="008D2572">
        <w:rPr>
          <w:rFonts w:cs="Times New Roman"/>
          <w:sz w:val="26"/>
          <w:szCs w:val="26"/>
        </w:rPr>
        <w:t xml:space="preserve">- </w:t>
      </w:r>
      <w:r w:rsidRPr="008D2572">
        <w:rPr>
          <w:rFonts w:cs="Times New Roman"/>
          <w:iCs/>
          <w:sz w:val="26"/>
          <w:szCs w:val="26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CB4766" w:rsidRPr="008D2572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iCs/>
          <w:sz w:val="26"/>
          <w:szCs w:val="26"/>
        </w:rPr>
      </w:pPr>
      <w:r w:rsidRPr="008D2572">
        <w:rPr>
          <w:rFonts w:cs="Times New Roman"/>
          <w:sz w:val="26"/>
          <w:szCs w:val="26"/>
        </w:rPr>
        <w:t xml:space="preserve">- </w:t>
      </w:r>
      <w:r w:rsidRPr="008D2572">
        <w:rPr>
          <w:rFonts w:cs="Times New Roman"/>
          <w:iCs/>
          <w:sz w:val="26"/>
          <w:szCs w:val="26"/>
        </w:rPr>
        <w:t>выражать художественно-образное содержание произведений в каком-либо виде исполнительской деятельности (пение);</w:t>
      </w:r>
    </w:p>
    <w:p w:rsidR="00CB4766" w:rsidRPr="008D2572" w:rsidRDefault="00CB4766" w:rsidP="00CB4766">
      <w:pPr>
        <w:pStyle w:val="a6"/>
        <w:autoSpaceDE w:val="0"/>
        <w:autoSpaceDN w:val="0"/>
        <w:adjustRightInd w:val="0"/>
        <w:ind w:left="0"/>
        <w:rPr>
          <w:rFonts w:cs="Times New Roman"/>
          <w:iCs/>
          <w:sz w:val="26"/>
          <w:szCs w:val="26"/>
        </w:rPr>
      </w:pPr>
      <w:r w:rsidRPr="008D2572">
        <w:rPr>
          <w:rFonts w:cs="Times New Roman"/>
          <w:sz w:val="26"/>
          <w:szCs w:val="26"/>
        </w:rPr>
        <w:t xml:space="preserve">- </w:t>
      </w:r>
      <w:r w:rsidRPr="008D2572">
        <w:rPr>
          <w:rFonts w:cs="Times New Roman"/>
          <w:iCs/>
          <w:sz w:val="26"/>
          <w:szCs w:val="26"/>
        </w:rPr>
        <w:t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</w:t>
      </w:r>
    </w:p>
    <w:p w:rsidR="00CB4766" w:rsidRPr="008D2572" w:rsidRDefault="00CB4766" w:rsidP="00CB4766">
      <w:pPr>
        <w:pStyle w:val="a6"/>
        <w:ind w:left="0"/>
        <w:rPr>
          <w:rFonts w:cs="Times New Roman"/>
          <w:sz w:val="26"/>
          <w:szCs w:val="26"/>
        </w:rPr>
      </w:pPr>
      <w:r w:rsidRPr="008D2572">
        <w:rPr>
          <w:rFonts w:cs="Times New Roman"/>
          <w:sz w:val="26"/>
          <w:szCs w:val="26"/>
        </w:rPr>
        <w:t xml:space="preserve">- </w:t>
      </w:r>
      <w:r w:rsidRPr="008D2572">
        <w:rPr>
          <w:rFonts w:cs="Times New Roman"/>
          <w:iCs/>
          <w:sz w:val="26"/>
          <w:szCs w:val="26"/>
        </w:rPr>
        <w:t>соотносить образцы народной и профессиональной музыки.</w:t>
      </w:r>
    </w:p>
    <w:p w:rsidR="00FD2276" w:rsidRPr="00E426FA" w:rsidRDefault="00FD2276" w:rsidP="00E426FA">
      <w:pPr>
        <w:pStyle w:val="a8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FA">
        <w:rPr>
          <w:rFonts w:ascii="Times New Roman" w:hAnsi="Times New Roman" w:cs="Times New Roman"/>
          <w:b/>
          <w:sz w:val="26"/>
          <w:szCs w:val="26"/>
        </w:rPr>
        <w:t>Критерии оценки уровня музыкального развития учащихся.</w:t>
      </w:r>
    </w:p>
    <w:p w:rsidR="00CB4766" w:rsidRPr="002C4C59" w:rsidRDefault="00CB4766" w:rsidP="00CB4766">
      <w:pPr>
        <w:pStyle w:val="c26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rStyle w:val="c15"/>
          <w:sz w:val="26"/>
          <w:szCs w:val="26"/>
        </w:rPr>
        <w:t>   </w:t>
      </w:r>
      <w:r w:rsidRPr="002C4C59">
        <w:rPr>
          <w:rStyle w:val="c33"/>
          <w:sz w:val="26"/>
          <w:szCs w:val="26"/>
        </w:rPr>
        <w:t>Критерии оценки:</w:t>
      </w:r>
    </w:p>
    <w:p w:rsidR="00CB4766" w:rsidRPr="002C4C59" w:rsidRDefault="00CB4766" w:rsidP="00CB4766">
      <w:pPr>
        <w:pStyle w:val="c57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sz w:val="26"/>
          <w:szCs w:val="26"/>
        </w:rPr>
        <w:t>             - степень самостоятельности учащихся при выполнении заданий;</w:t>
      </w:r>
    </w:p>
    <w:p w:rsidR="00CB4766" w:rsidRPr="002C4C59" w:rsidRDefault="00CB4766" w:rsidP="00CB4766">
      <w:pPr>
        <w:pStyle w:val="c57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sz w:val="26"/>
          <w:szCs w:val="26"/>
        </w:rPr>
        <w:t>             - характер деятельности (репродуктивная, творческая);</w:t>
      </w:r>
    </w:p>
    <w:p w:rsidR="00CB4766" w:rsidRPr="002C4C59" w:rsidRDefault="00CB4766" w:rsidP="00CB4766">
      <w:pPr>
        <w:pStyle w:val="c57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sz w:val="26"/>
          <w:szCs w:val="26"/>
        </w:rPr>
        <w:t>             - качество выполняемых работ.</w:t>
      </w:r>
      <w:r w:rsidRPr="002C4C59">
        <w:rPr>
          <w:rStyle w:val="c64"/>
          <w:sz w:val="26"/>
          <w:szCs w:val="26"/>
        </w:rPr>
        <w:t xml:space="preserve">                                              </w:t>
      </w:r>
    </w:p>
    <w:p w:rsidR="00CB4766" w:rsidRPr="002C4C59" w:rsidRDefault="00CB4766" w:rsidP="00CB4766">
      <w:pPr>
        <w:pStyle w:val="c57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rStyle w:val="c64"/>
          <w:sz w:val="26"/>
          <w:szCs w:val="26"/>
        </w:rPr>
        <w:t>Устный ответ:</w:t>
      </w:r>
    </w:p>
    <w:p w:rsidR="00CB4766" w:rsidRPr="002C4C59" w:rsidRDefault="00CB4766" w:rsidP="00CB4766">
      <w:pPr>
        <w:pStyle w:val="c57"/>
        <w:shd w:val="clear" w:color="auto" w:fill="FFFFFF"/>
        <w:spacing w:before="0" w:after="0"/>
        <w:rPr>
          <w:sz w:val="26"/>
          <w:szCs w:val="26"/>
        </w:rPr>
      </w:pPr>
      <w:proofErr w:type="gramStart"/>
      <w:r w:rsidRPr="002C4C59">
        <w:rPr>
          <w:rStyle w:val="c32"/>
          <w:sz w:val="26"/>
          <w:szCs w:val="26"/>
        </w:rPr>
        <w:t>«5» - </w:t>
      </w:r>
      <w:r w:rsidRPr="002C4C59">
        <w:rPr>
          <w:rStyle w:val="c64"/>
          <w:sz w:val="26"/>
          <w:szCs w:val="26"/>
        </w:rPr>
        <w:t>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  <w:r w:rsidRPr="002C4C59">
        <w:rPr>
          <w:sz w:val="26"/>
          <w:szCs w:val="26"/>
        </w:rPr>
        <w:br/>
      </w:r>
      <w:r w:rsidRPr="002C4C59">
        <w:rPr>
          <w:rStyle w:val="c64"/>
          <w:sz w:val="26"/>
          <w:szCs w:val="26"/>
        </w:rPr>
        <w:t>           «4» -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  <w:r w:rsidRPr="002C4C59">
        <w:rPr>
          <w:sz w:val="26"/>
          <w:szCs w:val="26"/>
        </w:rPr>
        <w:br/>
      </w:r>
      <w:r w:rsidRPr="002C4C59">
        <w:rPr>
          <w:rStyle w:val="c64"/>
          <w:sz w:val="26"/>
          <w:szCs w:val="26"/>
        </w:rPr>
        <w:t>           «3» - учащийся не усвоил существенную часть учебного материала, допускает значительные ошибки в его изложении</w:t>
      </w:r>
      <w:proofErr w:type="gramEnd"/>
      <w:r w:rsidRPr="002C4C59">
        <w:rPr>
          <w:rStyle w:val="c64"/>
          <w:sz w:val="26"/>
          <w:szCs w:val="26"/>
        </w:rPr>
        <w:t xml:space="preserve"> своими словами, затрудняется подтвердить ответ конкретными примерами, слабо отвечает на дополнительные вопросы учителя.</w:t>
      </w:r>
      <w:r w:rsidRPr="002C4C59">
        <w:rPr>
          <w:sz w:val="26"/>
          <w:szCs w:val="26"/>
        </w:rPr>
        <w:br/>
      </w:r>
      <w:r w:rsidRPr="002C4C59">
        <w:rPr>
          <w:rStyle w:val="c64"/>
          <w:sz w:val="26"/>
          <w:szCs w:val="26"/>
        </w:rPr>
        <w:t>          «2» -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CB4766" w:rsidRPr="002C4C59" w:rsidRDefault="00CB4766" w:rsidP="00CB4766">
      <w:pPr>
        <w:pStyle w:val="c70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rStyle w:val="c17"/>
          <w:sz w:val="26"/>
          <w:szCs w:val="26"/>
        </w:rPr>
        <w:t>         </w:t>
      </w:r>
      <w:r w:rsidRPr="002C4C59">
        <w:rPr>
          <w:rStyle w:val="c41"/>
          <w:sz w:val="26"/>
          <w:szCs w:val="26"/>
        </w:rPr>
        <w:t>Нормы оценок:</w:t>
      </w:r>
    </w:p>
    <w:p w:rsidR="00CB4766" w:rsidRPr="002C4C59" w:rsidRDefault="00CB4766" w:rsidP="00CB4766">
      <w:pPr>
        <w:pStyle w:val="c86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rStyle w:val="c33"/>
          <w:sz w:val="26"/>
          <w:szCs w:val="26"/>
        </w:rPr>
        <w:t>         оценка «пять»:</w:t>
      </w:r>
      <w:r w:rsidRPr="002C4C59">
        <w:rPr>
          <w:rStyle w:val="c15"/>
          <w:sz w:val="26"/>
          <w:szCs w:val="26"/>
        </w:rPr>
        <w:t> </w:t>
      </w:r>
      <w:r w:rsidRPr="002C4C59">
        <w:rPr>
          <w:rStyle w:val="c2"/>
          <w:sz w:val="26"/>
          <w:szCs w:val="26"/>
        </w:rPr>
        <w:t>дан правильный и полный ответ, включающий характеристику содержания   музыкального  произведения,  средств  музыкальной  и  художественной выразительности, ответ самостоятельный;</w:t>
      </w:r>
    </w:p>
    <w:p w:rsidR="00CB4766" w:rsidRPr="002C4C59" w:rsidRDefault="00CB4766" w:rsidP="00CB4766">
      <w:pPr>
        <w:pStyle w:val="c86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rStyle w:val="c33"/>
          <w:sz w:val="26"/>
          <w:szCs w:val="26"/>
        </w:rPr>
        <w:t xml:space="preserve">оценка «четыре»: </w:t>
      </w:r>
      <w:r w:rsidRPr="002C4C59">
        <w:rPr>
          <w:rStyle w:val="c2"/>
          <w:sz w:val="26"/>
          <w:szCs w:val="26"/>
        </w:rPr>
        <w:t>ответ правильный, но неполный: дана характеристика содержания произведения, средств музыкальной выразительности с наводящими(1-2) вопросами учителя;</w:t>
      </w:r>
    </w:p>
    <w:p w:rsidR="00CB4766" w:rsidRPr="002C4C59" w:rsidRDefault="00CB4766" w:rsidP="00CB4766">
      <w:pPr>
        <w:pStyle w:val="c86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rStyle w:val="c33"/>
          <w:sz w:val="26"/>
          <w:szCs w:val="26"/>
        </w:rPr>
        <w:t xml:space="preserve">оценка «три»: </w:t>
      </w:r>
      <w:r w:rsidRPr="002C4C59">
        <w:rPr>
          <w:rStyle w:val="c2"/>
          <w:sz w:val="26"/>
          <w:szCs w:val="26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CB4766" w:rsidRPr="002C4C59" w:rsidRDefault="00CB4766" w:rsidP="00CB4766">
      <w:pPr>
        <w:pStyle w:val="c86"/>
        <w:shd w:val="clear" w:color="auto" w:fill="FFFFFF"/>
        <w:spacing w:before="0" w:after="0"/>
        <w:rPr>
          <w:sz w:val="26"/>
          <w:szCs w:val="26"/>
        </w:rPr>
      </w:pPr>
      <w:r w:rsidRPr="002C4C59">
        <w:rPr>
          <w:rStyle w:val="c33"/>
          <w:sz w:val="26"/>
          <w:szCs w:val="26"/>
        </w:rPr>
        <w:t xml:space="preserve">            оценка «два»: </w:t>
      </w:r>
      <w:r w:rsidRPr="002C4C59">
        <w:rPr>
          <w:rStyle w:val="c2"/>
          <w:sz w:val="26"/>
          <w:szCs w:val="26"/>
        </w:rPr>
        <w:t>ответ обнаруживает незнание и непонимание учебного материала.</w:t>
      </w:r>
    </w:p>
    <w:p w:rsidR="00CB4766" w:rsidRPr="002C4C59" w:rsidRDefault="00CB4766" w:rsidP="00CB4766">
      <w:pPr>
        <w:pStyle w:val="11"/>
        <w:spacing w:before="0" w:after="0" w:line="240" w:lineRule="auto"/>
        <w:ind w:firstLine="567"/>
        <w:jc w:val="both"/>
        <w:rPr>
          <w:sz w:val="26"/>
          <w:szCs w:val="26"/>
        </w:rPr>
      </w:pPr>
    </w:p>
    <w:p w:rsidR="00FB6B4F" w:rsidRPr="00E426FA" w:rsidRDefault="00FB6B4F" w:rsidP="00E426FA">
      <w:pPr>
        <w:pStyle w:val="a4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426FA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E426FA">
        <w:rPr>
          <w:rFonts w:ascii="Times New Roman" w:hAnsi="Times New Roman" w:cs="Times New Roman"/>
          <w:b/>
          <w:sz w:val="26"/>
          <w:szCs w:val="26"/>
        </w:rPr>
        <w:t xml:space="preserve"> – методические средства обучения.</w:t>
      </w:r>
    </w:p>
    <w:p w:rsidR="00FB6B4F" w:rsidRPr="00E426FA" w:rsidRDefault="00D300FA" w:rsidP="00E426FA">
      <w:pPr>
        <w:pStyle w:val="a4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26FA">
        <w:rPr>
          <w:rFonts w:ascii="Times New Roman" w:hAnsi="Times New Roman" w:cs="Times New Roman"/>
          <w:sz w:val="26"/>
          <w:szCs w:val="26"/>
        </w:rPr>
        <w:t xml:space="preserve">  </w:t>
      </w:r>
      <w:r w:rsidR="00FB6B4F" w:rsidRPr="00E426FA">
        <w:rPr>
          <w:rFonts w:ascii="Times New Roman" w:hAnsi="Times New Roman" w:cs="Times New Roman"/>
          <w:sz w:val="26"/>
          <w:szCs w:val="26"/>
        </w:rPr>
        <w:t>1</w:t>
      </w:r>
      <w:r w:rsidR="00FB6B4F" w:rsidRPr="00E426FA">
        <w:rPr>
          <w:rFonts w:ascii="Times New Roman" w:hAnsi="Times New Roman" w:cs="Times New Roman"/>
          <w:b/>
          <w:sz w:val="26"/>
          <w:szCs w:val="26"/>
        </w:rPr>
        <w:t>.</w:t>
      </w:r>
      <w:r w:rsidR="00FB6B4F" w:rsidRPr="00E426FA">
        <w:rPr>
          <w:rFonts w:ascii="Times New Roman" w:hAnsi="Times New Roman" w:cs="Times New Roman"/>
          <w:sz w:val="26"/>
          <w:szCs w:val="26"/>
        </w:rPr>
        <w:t xml:space="preserve"> Приказ об утверждении федерального  перечня учебников от 31 марта  2014       №  253</w:t>
      </w:r>
    </w:p>
    <w:p w:rsidR="00FB6B4F" w:rsidRPr="00E426FA" w:rsidRDefault="00FB6B4F" w:rsidP="00CB4766">
      <w:pPr>
        <w:pStyle w:val="a4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26FA">
        <w:rPr>
          <w:rFonts w:ascii="Times New Roman" w:hAnsi="Times New Roman" w:cs="Times New Roman"/>
          <w:sz w:val="26"/>
          <w:szCs w:val="26"/>
        </w:rPr>
        <w:t xml:space="preserve"> </w:t>
      </w:r>
      <w:r w:rsidR="00D300FA" w:rsidRPr="00E426FA">
        <w:rPr>
          <w:rFonts w:ascii="Times New Roman" w:hAnsi="Times New Roman" w:cs="Times New Roman"/>
          <w:sz w:val="26"/>
          <w:szCs w:val="26"/>
        </w:rPr>
        <w:t xml:space="preserve"> </w:t>
      </w:r>
      <w:r w:rsidRPr="00E426FA">
        <w:rPr>
          <w:rFonts w:ascii="Times New Roman" w:hAnsi="Times New Roman" w:cs="Times New Roman"/>
          <w:sz w:val="26"/>
          <w:szCs w:val="26"/>
        </w:rPr>
        <w:t>2.Приказ об утверждении перечня учебников в МБОУ «</w:t>
      </w:r>
      <w:proofErr w:type="spellStart"/>
      <w:r w:rsidRPr="00E426FA">
        <w:rPr>
          <w:rFonts w:ascii="Times New Roman" w:hAnsi="Times New Roman" w:cs="Times New Roman"/>
          <w:sz w:val="26"/>
          <w:szCs w:val="26"/>
        </w:rPr>
        <w:t>Июсская</w:t>
      </w:r>
      <w:proofErr w:type="spellEnd"/>
      <w:r w:rsidRPr="00E426FA">
        <w:rPr>
          <w:rFonts w:ascii="Times New Roman" w:hAnsi="Times New Roman" w:cs="Times New Roman"/>
          <w:sz w:val="26"/>
          <w:szCs w:val="26"/>
        </w:rPr>
        <w:t xml:space="preserve"> СОШ» на 2014 – 2015 учебный год от 29. 08. 2014  № 61</w:t>
      </w:r>
    </w:p>
    <w:p w:rsidR="00FB6B4F" w:rsidRPr="00CB4766" w:rsidRDefault="00CB4766" w:rsidP="00CB4766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B6B4F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D2AE9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300FA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>Усачева</w:t>
      </w:r>
      <w:r w:rsidR="009D2AE9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 О., Школяр Л. В. Музыка: 4 класс: Учебник для учащихся общеобразовательных учрежд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ений.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Граф. 2014</w:t>
      </w:r>
      <w:r w:rsidR="00FD2276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«Начальная школа XXI века».</w:t>
      </w:r>
      <w:r w:rsidR="009D2AE9" w:rsidRPr="00E426F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B6B4F" w:rsidRPr="00E426FA">
        <w:rPr>
          <w:rFonts w:ascii="Times New Roman" w:hAnsi="Times New Roman" w:cs="Times New Roman"/>
          <w:b/>
          <w:sz w:val="26"/>
          <w:szCs w:val="26"/>
        </w:rPr>
        <w:t xml:space="preserve">Материально- технические средства для реализации программы «Музыка» </w:t>
      </w:r>
    </w:p>
    <w:p w:rsidR="00FB6B4F" w:rsidRPr="00E426FA" w:rsidRDefault="00FB6B4F" w:rsidP="00E42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6FA">
        <w:rPr>
          <w:rFonts w:ascii="Times New Roman" w:hAnsi="Times New Roman" w:cs="Times New Roman"/>
          <w:sz w:val="26"/>
          <w:szCs w:val="26"/>
        </w:rPr>
        <w:lastRenderedPageBreak/>
        <w:t xml:space="preserve">1. Компьютер. </w:t>
      </w:r>
    </w:p>
    <w:p w:rsidR="00FB6B4F" w:rsidRPr="00E426FA" w:rsidRDefault="00FB6B4F" w:rsidP="00E426FA">
      <w:pPr>
        <w:pStyle w:val="a6"/>
        <w:tabs>
          <w:tab w:val="left" w:pos="3940"/>
        </w:tabs>
        <w:ind w:left="0"/>
        <w:jc w:val="both"/>
        <w:rPr>
          <w:rFonts w:cs="Times New Roman"/>
          <w:sz w:val="26"/>
          <w:szCs w:val="26"/>
        </w:rPr>
      </w:pPr>
      <w:r w:rsidRPr="00E426FA">
        <w:rPr>
          <w:rFonts w:cs="Times New Roman"/>
          <w:sz w:val="26"/>
          <w:szCs w:val="26"/>
        </w:rPr>
        <w:t>2. Принтер (цветной).</w:t>
      </w:r>
    </w:p>
    <w:p w:rsidR="00FB6B4F" w:rsidRPr="00E426FA" w:rsidRDefault="00FB6B4F" w:rsidP="00E4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6FA">
        <w:rPr>
          <w:rFonts w:ascii="Times New Roman" w:hAnsi="Times New Roman" w:cs="Times New Roman"/>
          <w:sz w:val="26"/>
          <w:szCs w:val="26"/>
        </w:rPr>
        <w:t>3. Музыкальный центр</w:t>
      </w:r>
    </w:p>
    <w:p w:rsidR="00CB4766" w:rsidRPr="00CB4766" w:rsidRDefault="00CB4766" w:rsidP="00CB4766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B4766">
        <w:rPr>
          <w:rFonts w:ascii="Times New Roman" w:hAnsi="Times New Roman"/>
          <w:b/>
          <w:sz w:val="26"/>
          <w:szCs w:val="26"/>
        </w:rPr>
        <w:t>WEB-ресурсы для реализации ФГОС</w:t>
      </w:r>
    </w:p>
    <w:p w:rsidR="00CB4766" w:rsidRPr="002C4C59" w:rsidRDefault="00CB4766" w:rsidP="00CB476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C4C59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  <w:r w:rsidRPr="002C4C59">
        <w:rPr>
          <w:rFonts w:ascii="Times New Roman" w:hAnsi="Times New Roman"/>
          <w:sz w:val="26"/>
          <w:szCs w:val="26"/>
        </w:rPr>
        <w:br/>
      </w:r>
      <w:hyperlink r:id="rId6" w:history="1">
        <w:r w:rsidRPr="002C4C59">
          <w:rPr>
            <w:rFonts w:ascii="Times New Roman" w:hAnsi="Times New Roman"/>
            <w:sz w:val="26"/>
            <w:szCs w:val="26"/>
          </w:rPr>
          <w:t>http://mon.gov.ru/pro/fgos/</w:t>
        </w:r>
      </w:hyperlink>
    </w:p>
    <w:p w:rsidR="00CB4766" w:rsidRPr="002C4C59" w:rsidRDefault="00CB4766" w:rsidP="00CB476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C4C59"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</w:t>
      </w:r>
      <w:r w:rsidRPr="002C4C59">
        <w:rPr>
          <w:rFonts w:ascii="Times New Roman" w:hAnsi="Times New Roman"/>
          <w:sz w:val="26"/>
          <w:szCs w:val="26"/>
        </w:rPr>
        <w:br/>
      </w:r>
      <w:hyperlink r:id="rId7" w:history="1">
        <w:r w:rsidRPr="002C4C59">
          <w:rPr>
            <w:rFonts w:ascii="Times New Roman" w:hAnsi="Times New Roman"/>
            <w:sz w:val="26"/>
            <w:szCs w:val="26"/>
          </w:rPr>
          <w:t>http://standart.edu.ru/</w:t>
        </w:r>
      </w:hyperlink>
    </w:p>
    <w:p w:rsidR="00CB4766" w:rsidRPr="002C4C59" w:rsidRDefault="00CB4766" w:rsidP="00CB476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C4C59">
        <w:rPr>
          <w:rFonts w:ascii="Times New Roman" w:hAnsi="Times New Roman"/>
          <w:sz w:val="26"/>
          <w:szCs w:val="26"/>
        </w:rPr>
        <w:t>Портал "Начальная школа"</w:t>
      </w:r>
      <w:r w:rsidRPr="002C4C59">
        <w:rPr>
          <w:rFonts w:ascii="Times New Roman" w:hAnsi="Times New Roman"/>
          <w:sz w:val="26"/>
          <w:szCs w:val="26"/>
        </w:rPr>
        <w:br/>
      </w:r>
      <w:hyperlink r:id="rId8" w:history="1">
        <w:r w:rsidRPr="002C4C59">
          <w:rPr>
            <w:rFonts w:ascii="Times New Roman" w:hAnsi="Times New Roman"/>
            <w:sz w:val="26"/>
            <w:szCs w:val="26"/>
          </w:rPr>
          <w:t>http://nachalka.edu.ru/</w:t>
        </w:r>
      </w:hyperlink>
      <w:r w:rsidRPr="002C4C59">
        <w:rPr>
          <w:rFonts w:ascii="Times New Roman" w:hAnsi="Times New Roman"/>
          <w:sz w:val="26"/>
          <w:szCs w:val="26"/>
        </w:rPr>
        <w:t> </w:t>
      </w:r>
    </w:p>
    <w:p w:rsidR="00CB4766" w:rsidRPr="002C4C59" w:rsidRDefault="00CB4766" w:rsidP="00CB476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C4C59">
        <w:rPr>
          <w:rFonts w:ascii="Times New Roman" w:hAnsi="Times New Roman"/>
          <w:sz w:val="26"/>
          <w:szCs w:val="26"/>
        </w:rPr>
        <w:t>Портал "Введение ФГОС НОО"</w:t>
      </w:r>
      <w:r w:rsidRPr="002C4C59">
        <w:rPr>
          <w:rFonts w:ascii="Times New Roman" w:hAnsi="Times New Roman"/>
          <w:sz w:val="26"/>
          <w:szCs w:val="26"/>
        </w:rPr>
        <w:br/>
      </w:r>
      <w:hyperlink r:id="rId9" w:history="1">
        <w:r w:rsidRPr="002C4C59">
          <w:rPr>
            <w:rFonts w:ascii="Times New Roman" w:hAnsi="Times New Roman"/>
            <w:sz w:val="26"/>
            <w:szCs w:val="26"/>
          </w:rPr>
          <w:t>http://nachalka.seminfo.ru/</w:t>
        </w:r>
      </w:hyperlink>
    </w:p>
    <w:p w:rsidR="00CB4766" w:rsidRPr="002C4C59" w:rsidRDefault="00E55E20" w:rsidP="00CB476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hyperlink r:id="rId10" w:history="1">
        <w:r w:rsidR="00CB4766" w:rsidRPr="002C4C59">
          <w:rPr>
            <w:rFonts w:ascii="Times New Roman" w:hAnsi="Times New Roman"/>
            <w:sz w:val="26"/>
            <w:szCs w:val="26"/>
          </w:rPr>
          <w:t>Сайт</w:t>
        </w:r>
      </w:hyperlink>
      <w:r w:rsidR="00CB4766" w:rsidRPr="002C4C59">
        <w:rPr>
          <w:rFonts w:ascii="Times New Roman" w:hAnsi="Times New Roman"/>
          <w:sz w:val="26"/>
          <w:szCs w:val="26"/>
        </w:rPr>
        <w:t xml:space="preserve"> Министерства образования и науки РФ. Раздел ФГОС. Общее образование. </w:t>
      </w:r>
      <w:r w:rsidR="00CB4766" w:rsidRPr="002C4C59">
        <w:rPr>
          <w:rFonts w:ascii="Times New Roman" w:hAnsi="Times New Roman"/>
          <w:sz w:val="26"/>
          <w:szCs w:val="26"/>
        </w:rPr>
        <w:br/>
      </w:r>
      <w:hyperlink r:id="rId11" w:history="1">
        <w:r w:rsidR="00CB4766" w:rsidRPr="002C4C59">
          <w:rPr>
            <w:rFonts w:ascii="Times New Roman" w:hAnsi="Times New Roman"/>
            <w:sz w:val="26"/>
            <w:szCs w:val="26"/>
          </w:rPr>
          <w:t>Сайт</w:t>
        </w:r>
      </w:hyperlink>
      <w:r w:rsidR="00CB4766" w:rsidRPr="002C4C59">
        <w:rPr>
          <w:rFonts w:ascii="Times New Roman" w:hAnsi="Times New Roman"/>
          <w:sz w:val="26"/>
          <w:szCs w:val="26"/>
        </w:rPr>
        <w:t xml:space="preserve"> Института стратегических исследований в образовании Российской академии образования.  </w:t>
      </w:r>
      <w:r w:rsidR="00CB4766" w:rsidRPr="002C4C59">
        <w:rPr>
          <w:rFonts w:ascii="Times New Roman" w:hAnsi="Times New Roman"/>
          <w:sz w:val="26"/>
          <w:szCs w:val="26"/>
        </w:rPr>
        <w:br/>
      </w:r>
      <w:hyperlink r:id="rId12" w:history="1">
        <w:r w:rsidR="00CB4766" w:rsidRPr="002C4C59">
          <w:rPr>
            <w:rFonts w:ascii="Times New Roman" w:hAnsi="Times New Roman"/>
            <w:sz w:val="26"/>
            <w:szCs w:val="26"/>
          </w:rPr>
          <w:t>Сайт</w:t>
        </w:r>
      </w:hyperlink>
      <w:r w:rsidR="00CB4766" w:rsidRPr="002C4C59">
        <w:rPr>
          <w:rFonts w:ascii="Times New Roman" w:hAnsi="Times New Roman"/>
          <w:sz w:val="26"/>
          <w:szCs w:val="26"/>
        </w:rPr>
        <w:t> Инновационной образовательной сети "Эврика". Разработка и апробация материалов, обеспечивающих введение ФГОС. </w:t>
      </w:r>
      <w:hyperlink r:id="rId13" w:history="1">
        <w:r w:rsidR="00CB4766" w:rsidRPr="002C4C59">
          <w:rPr>
            <w:rFonts w:ascii="Times New Roman" w:hAnsi="Times New Roman"/>
            <w:sz w:val="26"/>
            <w:szCs w:val="26"/>
          </w:rPr>
          <w:t>Путеводитель</w:t>
        </w:r>
      </w:hyperlink>
      <w:r w:rsidR="00CB4766" w:rsidRPr="002C4C59">
        <w:rPr>
          <w:rFonts w:ascii="Times New Roman" w:hAnsi="Times New Roman"/>
          <w:sz w:val="26"/>
          <w:szCs w:val="26"/>
        </w:rPr>
        <w:t xml:space="preserve"> по ресурсам ФГОС. </w:t>
      </w:r>
    </w:p>
    <w:p w:rsidR="00CB4766" w:rsidRPr="002C4C59" w:rsidRDefault="00E55E20" w:rsidP="00CB476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hyperlink r:id="rId14" w:history="1">
        <w:r w:rsidR="00CB4766" w:rsidRPr="002C4C59">
          <w:rPr>
            <w:rFonts w:ascii="Times New Roman" w:hAnsi="Times New Roman"/>
            <w:sz w:val="26"/>
            <w:szCs w:val="26"/>
          </w:rPr>
          <w:t>УМК "Начальная школа  ХХ</w:t>
        </w:r>
        <w:proofErr w:type="gramStart"/>
        <w:r w:rsidR="00CB4766" w:rsidRPr="002C4C59">
          <w:rPr>
            <w:rFonts w:ascii="Times New Roman" w:hAnsi="Times New Roman"/>
            <w:sz w:val="26"/>
            <w:szCs w:val="26"/>
          </w:rPr>
          <w:t>I</w:t>
        </w:r>
        <w:proofErr w:type="gramEnd"/>
        <w:r w:rsidR="00CB4766" w:rsidRPr="002C4C59">
          <w:rPr>
            <w:rFonts w:ascii="Times New Roman" w:hAnsi="Times New Roman"/>
            <w:sz w:val="26"/>
            <w:szCs w:val="26"/>
          </w:rPr>
          <w:t xml:space="preserve"> века"</w:t>
        </w:r>
      </w:hyperlink>
    </w:p>
    <w:p w:rsidR="009D2AE9" w:rsidRPr="00E426FA" w:rsidRDefault="009D2AE9" w:rsidP="00E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D2AE9" w:rsidRPr="00E426FA" w:rsidSect="00F11C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2">
    <w:nsid w:val="0D0D6330"/>
    <w:multiLevelType w:val="multilevel"/>
    <w:tmpl w:val="FDF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CD1368"/>
    <w:multiLevelType w:val="hybridMultilevel"/>
    <w:tmpl w:val="2610B9C8"/>
    <w:lvl w:ilvl="0" w:tplc="0418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A1330"/>
    <w:multiLevelType w:val="multilevel"/>
    <w:tmpl w:val="BB9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62DD5"/>
    <w:multiLevelType w:val="hybridMultilevel"/>
    <w:tmpl w:val="2616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31"/>
    <w:rsid w:val="000D6E31"/>
    <w:rsid w:val="000F77CE"/>
    <w:rsid w:val="00307F54"/>
    <w:rsid w:val="003D2574"/>
    <w:rsid w:val="004139E3"/>
    <w:rsid w:val="005F31C6"/>
    <w:rsid w:val="00860475"/>
    <w:rsid w:val="008D2572"/>
    <w:rsid w:val="00956BF0"/>
    <w:rsid w:val="009D2AE9"/>
    <w:rsid w:val="00B9003D"/>
    <w:rsid w:val="00BF4DEE"/>
    <w:rsid w:val="00BF63CC"/>
    <w:rsid w:val="00C922B3"/>
    <w:rsid w:val="00CB4766"/>
    <w:rsid w:val="00D300FA"/>
    <w:rsid w:val="00E426FA"/>
    <w:rsid w:val="00E55E20"/>
    <w:rsid w:val="00F11CCD"/>
    <w:rsid w:val="00F7633B"/>
    <w:rsid w:val="00FB6B4F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CD"/>
    <w:pPr>
      <w:suppressAutoHyphens/>
    </w:pPr>
    <w:rPr>
      <w:rFonts w:ascii="Calibri" w:eastAsia="SimSun" w:hAnsi="Calibri" w:cs="font294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11CCD"/>
    <w:rPr>
      <w:shd w:val="clear" w:color="auto" w:fill="FFFFFF"/>
    </w:rPr>
  </w:style>
  <w:style w:type="character" w:customStyle="1" w:styleId="a5">
    <w:name w:val="Основной текст + Полужирный"/>
    <w:basedOn w:val="a3"/>
    <w:rsid w:val="00F11CCD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F11CCD"/>
    <w:pPr>
      <w:shd w:val="clear" w:color="auto" w:fill="FFFFFF"/>
      <w:suppressAutoHyphens w:val="0"/>
      <w:spacing w:after="0" w:line="259" w:lineRule="exact"/>
      <w:ind w:hanging="1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11CCD"/>
    <w:rPr>
      <w:rFonts w:ascii="Calibri" w:eastAsia="SimSun" w:hAnsi="Calibri" w:cs="font294"/>
      <w:kern w:val="1"/>
      <w:lang w:eastAsia="ru-RU"/>
    </w:rPr>
  </w:style>
  <w:style w:type="paragraph" w:customStyle="1" w:styleId="10">
    <w:name w:val="Без интервала1"/>
    <w:rsid w:val="00F11CC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31">
    <w:name w:val="Font Style31"/>
    <w:basedOn w:val="a0"/>
    <w:rsid w:val="00956BF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956BF0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99"/>
    <w:qFormat/>
    <w:rsid w:val="00C922B3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table" w:styleId="a7">
    <w:name w:val="Table Grid"/>
    <w:basedOn w:val="a1"/>
    <w:uiPriority w:val="59"/>
    <w:rsid w:val="00C9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FD22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D2276"/>
    <w:rPr>
      <w:rFonts w:ascii="Calibri" w:eastAsia="SimSun" w:hAnsi="Calibri" w:cs="font294"/>
      <w:kern w:val="1"/>
      <w:lang w:eastAsia="ru-RU"/>
    </w:rPr>
  </w:style>
  <w:style w:type="paragraph" w:customStyle="1" w:styleId="11">
    <w:name w:val="Обычный (веб)1"/>
    <w:basedOn w:val="a"/>
    <w:uiPriority w:val="99"/>
    <w:rsid w:val="00CB4766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1">
    <w:name w:val="c41"/>
    <w:basedOn w:val="a0"/>
    <w:uiPriority w:val="99"/>
    <w:rsid w:val="00CB4766"/>
    <w:rPr>
      <w:rFonts w:cs="Times New Roman"/>
    </w:rPr>
  </w:style>
  <w:style w:type="paragraph" w:customStyle="1" w:styleId="c26">
    <w:name w:val="c26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2">
    <w:name w:val="c2"/>
    <w:basedOn w:val="a0"/>
    <w:uiPriority w:val="99"/>
    <w:rsid w:val="00CB4766"/>
    <w:rPr>
      <w:rFonts w:cs="Times New Roman"/>
    </w:rPr>
  </w:style>
  <w:style w:type="character" w:customStyle="1" w:styleId="c33">
    <w:name w:val="c33"/>
    <w:basedOn w:val="a0"/>
    <w:uiPriority w:val="99"/>
    <w:rsid w:val="00CB4766"/>
    <w:rPr>
      <w:rFonts w:cs="Times New Roman"/>
    </w:rPr>
  </w:style>
  <w:style w:type="character" w:customStyle="1" w:styleId="c32">
    <w:name w:val="c32"/>
    <w:basedOn w:val="a0"/>
    <w:uiPriority w:val="99"/>
    <w:rsid w:val="00CB4766"/>
    <w:rPr>
      <w:rFonts w:cs="Times New Roman"/>
    </w:rPr>
  </w:style>
  <w:style w:type="character" w:customStyle="1" w:styleId="c15">
    <w:name w:val="c15"/>
    <w:basedOn w:val="a0"/>
    <w:uiPriority w:val="99"/>
    <w:rsid w:val="00CB4766"/>
    <w:rPr>
      <w:rFonts w:cs="Times New Roman"/>
    </w:rPr>
  </w:style>
  <w:style w:type="paragraph" w:customStyle="1" w:styleId="c57">
    <w:name w:val="c57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70">
    <w:name w:val="c70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64">
    <w:name w:val="c64"/>
    <w:basedOn w:val="a0"/>
    <w:uiPriority w:val="99"/>
    <w:rsid w:val="00CB4766"/>
    <w:rPr>
      <w:rFonts w:cs="Times New Roman"/>
    </w:rPr>
  </w:style>
  <w:style w:type="character" w:customStyle="1" w:styleId="c17">
    <w:name w:val="c17"/>
    <w:basedOn w:val="a0"/>
    <w:uiPriority w:val="99"/>
    <w:rsid w:val="00CB4766"/>
    <w:rPr>
      <w:rFonts w:cs="Times New Roman"/>
    </w:rPr>
  </w:style>
  <w:style w:type="paragraph" w:customStyle="1" w:styleId="c86">
    <w:name w:val="c86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CD"/>
    <w:pPr>
      <w:suppressAutoHyphens/>
    </w:pPr>
    <w:rPr>
      <w:rFonts w:ascii="Calibri" w:eastAsia="SimSun" w:hAnsi="Calibri" w:cs="font294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11CCD"/>
    <w:rPr>
      <w:shd w:val="clear" w:color="auto" w:fill="FFFFFF"/>
    </w:rPr>
  </w:style>
  <w:style w:type="character" w:customStyle="1" w:styleId="a5">
    <w:name w:val="Основной текст + Полужирный"/>
    <w:basedOn w:val="a3"/>
    <w:rsid w:val="00F11CCD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F11CCD"/>
    <w:pPr>
      <w:shd w:val="clear" w:color="auto" w:fill="FFFFFF"/>
      <w:suppressAutoHyphens w:val="0"/>
      <w:spacing w:after="0" w:line="259" w:lineRule="exact"/>
      <w:ind w:hanging="1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11CCD"/>
    <w:rPr>
      <w:rFonts w:ascii="Calibri" w:eastAsia="SimSun" w:hAnsi="Calibri" w:cs="font294"/>
      <w:kern w:val="1"/>
      <w:lang w:eastAsia="ru-RU"/>
    </w:rPr>
  </w:style>
  <w:style w:type="paragraph" w:customStyle="1" w:styleId="10">
    <w:name w:val="Без интервала1"/>
    <w:rsid w:val="00F11CC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31">
    <w:name w:val="Font Style31"/>
    <w:basedOn w:val="a0"/>
    <w:rsid w:val="00956BF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956BF0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99"/>
    <w:qFormat/>
    <w:rsid w:val="00C922B3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table" w:styleId="a7">
    <w:name w:val="Table Grid"/>
    <w:basedOn w:val="a1"/>
    <w:uiPriority w:val="59"/>
    <w:rsid w:val="00C9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FD22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D2276"/>
    <w:rPr>
      <w:rFonts w:ascii="Calibri" w:eastAsia="SimSun" w:hAnsi="Calibri" w:cs="font294"/>
      <w:kern w:val="1"/>
      <w:lang w:eastAsia="ru-RU"/>
    </w:rPr>
  </w:style>
  <w:style w:type="paragraph" w:customStyle="1" w:styleId="11">
    <w:name w:val="Обычный (веб)1"/>
    <w:basedOn w:val="a"/>
    <w:uiPriority w:val="99"/>
    <w:rsid w:val="00CB4766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1">
    <w:name w:val="c41"/>
    <w:basedOn w:val="a0"/>
    <w:uiPriority w:val="99"/>
    <w:rsid w:val="00CB4766"/>
    <w:rPr>
      <w:rFonts w:cs="Times New Roman"/>
    </w:rPr>
  </w:style>
  <w:style w:type="paragraph" w:customStyle="1" w:styleId="c26">
    <w:name w:val="c26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2">
    <w:name w:val="c2"/>
    <w:basedOn w:val="a0"/>
    <w:uiPriority w:val="99"/>
    <w:rsid w:val="00CB4766"/>
    <w:rPr>
      <w:rFonts w:cs="Times New Roman"/>
    </w:rPr>
  </w:style>
  <w:style w:type="character" w:customStyle="1" w:styleId="c33">
    <w:name w:val="c33"/>
    <w:basedOn w:val="a0"/>
    <w:uiPriority w:val="99"/>
    <w:rsid w:val="00CB4766"/>
    <w:rPr>
      <w:rFonts w:cs="Times New Roman"/>
    </w:rPr>
  </w:style>
  <w:style w:type="character" w:customStyle="1" w:styleId="c32">
    <w:name w:val="c32"/>
    <w:basedOn w:val="a0"/>
    <w:uiPriority w:val="99"/>
    <w:rsid w:val="00CB4766"/>
    <w:rPr>
      <w:rFonts w:cs="Times New Roman"/>
    </w:rPr>
  </w:style>
  <w:style w:type="character" w:customStyle="1" w:styleId="c15">
    <w:name w:val="c15"/>
    <w:basedOn w:val="a0"/>
    <w:uiPriority w:val="99"/>
    <w:rsid w:val="00CB4766"/>
    <w:rPr>
      <w:rFonts w:cs="Times New Roman"/>
    </w:rPr>
  </w:style>
  <w:style w:type="paragraph" w:customStyle="1" w:styleId="c57">
    <w:name w:val="c57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70">
    <w:name w:val="c70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64">
    <w:name w:val="c64"/>
    <w:basedOn w:val="a0"/>
    <w:uiPriority w:val="99"/>
    <w:rsid w:val="00CB4766"/>
    <w:rPr>
      <w:rFonts w:cs="Times New Roman"/>
    </w:rPr>
  </w:style>
  <w:style w:type="character" w:customStyle="1" w:styleId="c17">
    <w:name w:val="c17"/>
    <w:basedOn w:val="a0"/>
    <w:uiPriority w:val="99"/>
    <w:rsid w:val="00CB4766"/>
    <w:rPr>
      <w:rFonts w:cs="Times New Roman"/>
    </w:rPr>
  </w:style>
  <w:style w:type="paragraph" w:customStyle="1" w:styleId="c86">
    <w:name w:val="c86"/>
    <w:basedOn w:val="a"/>
    <w:uiPriority w:val="99"/>
    <w:rsid w:val="00CB4766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edu.ru/" TargetMode="External"/><Relationship Id="rId13" Type="http://schemas.openxmlformats.org/officeDocument/2006/relationships/hyperlink" Target="http://www.eurekanet.ru/ewww/info/1498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www.eurekanet.ru/ewww/info/1498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n.gov.ru/pro/fgos/" TargetMode="External"/><Relationship Id="rId11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n.gov.ru/dok/fgos/71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seminfo.ru/" TargetMode="External"/><Relationship Id="rId14" Type="http://schemas.openxmlformats.org/officeDocument/2006/relationships/hyperlink" Target="http://vgf.ru/tabid/58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10</cp:revision>
  <dcterms:created xsi:type="dcterms:W3CDTF">2015-02-01T12:52:00Z</dcterms:created>
  <dcterms:modified xsi:type="dcterms:W3CDTF">2015-10-14T13:45:00Z</dcterms:modified>
</cp:coreProperties>
</file>