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1A" w:rsidRDefault="00E33F1A" w:rsidP="003421C5">
      <w:pPr>
        <w:pStyle w:val="a3"/>
        <w:jc w:val="left"/>
        <w:rPr>
          <w:b/>
          <w:bCs/>
          <w:i w:val="0"/>
          <w:sz w:val="28"/>
          <w:szCs w:val="28"/>
        </w:rPr>
      </w:pPr>
      <w:r>
        <w:rPr>
          <w:b/>
          <w:bCs/>
          <w:sz w:val="32"/>
          <w:szCs w:val="32"/>
        </w:rPr>
        <w:t xml:space="preserve">                                                </w:t>
      </w:r>
      <w:r w:rsidRPr="00922643">
        <w:rPr>
          <w:b/>
          <w:bCs/>
          <w:i w:val="0"/>
          <w:sz w:val="28"/>
          <w:szCs w:val="28"/>
        </w:rPr>
        <w:t xml:space="preserve">Личная карта учителя </w:t>
      </w:r>
    </w:p>
    <w:p w:rsidR="003421C5" w:rsidRPr="003421C5" w:rsidRDefault="003421C5" w:rsidP="003421C5">
      <w:pPr>
        <w:pStyle w:val="a3"/>
        <w:jc w:val="left"/>
        <w:rPr>
          <w:b/>
          <w:bCs/>
          <w:sz w:val="32"/>
          <w:szCs w:val="32"/>
        </w:rPr>
      </w:pPr>
      <w:r>
        <w:rPr>
          <w:b/>
          <w:bCs/>
          <w:i w:val="0"/>
          <w:sz w:val="28"/>
          <w:szCs w:val="28"/>
        </w:rPr>
        <w:t xml:space="preserve">                    начальных классов Андреевой Маргариты Геннадьевны </w:t>
      </w:r>
    </w:p>
    <w:p w:rsidR="00E33F1A" w:rsidRPr="00922643" w:rsidRDefault="00E33F1A" w:rsidP="00E33F1A">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sidR="003421C5">
        <w:rPr>
          <w:sz w:val="28"/>
          <w:szCs w:val="28"/>
          <w:u w:val="single"/>
        </w:rPr>
        <w:t>1965г.</w:t>
      </w:r>
      <w:r w:rsidR="002C4FB1">
        <w:rPr>
          <w:sz w:val="28"/>
          <w:szCs w:val="28"/>
        </w:rPr>
        <w:t xml:space="preserve"> </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Домашний адрес</w:t>
      </w:r>
      <w:r w:rsidRPr="00922643">
        <w:rPr>
          <w:sz w:val="28"/>
          <w:szCs w:val="28"/>
        </w:rPr>
        <w:t xml:space="preserve">: </w:t>
      </w:r>
      <w:r w:rsidR="003421C5">
        <w:rPr>
          <w:sz w:val="28"/>
          <w:szCs w:val="28"/>
        </w:rPr>
        <w:t>ул. Белинского, д.18, город Бугульма, Республика Татарстан</w:t>
      </w:r>
      <w:r w:rsidR="002C4FB1">
        <w:rPr>
          <w:sz w:val="28"/>
          <w:szCs w:val="28"/>
        </w:rPr>
        <w:t xml:space="preserve"> </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sidR="003421C5">
        <w:rPr>
          <w:b/>
          <w:bCs/>
          <w:i/>
          <w:iCs/>
          <w:sz w:val="28"/>
          <w:szCs w:val="28"/>
        </w:rPr>
        <w:t>89178731112</w:t>
      </w:r>
      <w:r>
        <w:rPr>
          <w:sz w:val="28"/>
          <w:szCs w:val="28"/>
        </w:rPr>
        <w:t xml:space="preserve"> </w:t>
      </w:r>
      <w:r w:rsidR="002C4FB1">
        <w:rPr>
          <w:sz w:val="28"/>
          <w:szCs w:val="28"/>
        </w:rPr>
        <w:t xml:space="preserve"> </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2. Предмет</w:t>
      </w:r>
      <w:r w:rsidRPr="00922643">
        <w:rPr>
          <w:sz w:val="28"/>
          <w:szCs w:val="28"/>
          <w:u w:val="single"/>
        </w:rPr>
        <w:t>:</w:t>
      </w:r>
      <w:r w:rsidR="003421C5">
        <w:rPr>
          <w:sz w:val="28"/>
          <w:szCs w:val="28"/>
          <w:u w:val="single"/>
        </w:rPr>
        <w:t xml:space="preserve"> </w:t>
      </w:r>
      <w:r w:rsidR="003421C5" w:rsidRPr="003421C5">
        <w:rPr>
          <w:sz w:val="28"/>
          <w:szCs w:val="28"/>
        </w:rPr>
        <w:t>начальные классы</w:t>
      </w:r>
      <w:r w:rsidRPr="00922643">
        <w:rPr>
          <w:sz w:val="28"/>
          <w:szCs w:val="28"/>
        </w:rPr>
        <w:t xml:space="preserve"> </w:t>
      </w:r>
      <w:r w:rsidR="002C4FB1">
        <w:rPr>
          <w:sz w:val="28"/>
          <w:szCs w:val="28"/>
        </w:rPr>
        <w:t xml:space="preserve"> </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3. Педагогический стаж</w:t>
      </w:r>
      <w:r w:rsidRPr="00922643">
        <w:rPr>
          <w:sz w:val="28"/>
          <w:szCs w:val="28"/>
        </w:rPr>
        <w:t>:</w:t>
      </w:r>
      <w:r>
        <w:rPr>
          <w:sz w:val="28"/>
          <w:szCs w:val="28"/>
        </w:rPr>
        <w:t xml:space="preserve"> </w:t>
      </w:r>
      <w:r w:rsidR="002C4FB1">
        <w:rPr>
          <w:sz w:val="28"/>
          <w:szCs w:val="28"/>
        </w:rPr>
        <w:t xml:space="preserve"> </w:t>
      </w:r>
      <w:r w:rsidR="003421C5">
        <w:rPr>
          <w:sz w:val="28"/>
          <w:szCs w:val="28"/>
        </w:rPr>
        <w:t>28 лет</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i/>
          <w:sz w:val="28"/>
          <w:szCs w:val="28"/>
          <w:u w:val="single"/>
        </w:rPr>
        <w:t>Общий стаж трудовой деятельности:</w:t>
      </w:r>
      <w:r w:rsidRPr="00922643">
        <w:rPr>
          <w:i/>
          <w:sz w:val="28"/>
          <w:szCs w:val="28"/>
        </w:rPr>
        <w:t xml:space="preserve"> </w:t>
      </w:r>
      <w:r w:rsidR="002C4FB1">
        <w:rPr>
          <w:sz w:val="28"/>
          <w:szCs w:val="28"/>
        </w:rPr>
        <w:t xml:space="preserve"> </w:t>
      </w:r>
      <w:r w:rsidR="003421C5">
        <w:rPr>
          <w:sz w:val="28"/>
          <w:szCs w:val="28"/>
        </w:rPr>
        <w:t>33 года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 xml:space="preserve">4. Должность:  </w:t>
      </w:r>
      <w:r w:rsidR="002C4FB1">
        <w:rPr>
          <w:bCs/>
          <w:iCs/>
          <w:sz w:val="28"/>
          <w:szCs w:val="28"/>
        </w:rPr>
        <w:t xml:space="preserve"> </w:t>
      </w:r>
      <w:r w:rsidR="003421C5">
        <w:rPr>
          <w:bCs/>
          <w:iCs/>
          <w:sz w:val="28"/>
          <w:szCs w:val="28"/>
        </w:rPr>
        <w:t>учитель</w:t>
      </w:r>
    </w:p>
    <w:p w:rsidR="00E33F1A" w:rsidRPr="00922643" w:rsidRDefault="00E33F1A" w:rsidP="00E33F1A">
      <w:pPr>
        <w:pStyle w:val="a5"/>
        <w:jc w:val="left"/>
        <w:rPr>
          <w:sz w:val="28"/>
          <w:szCs w:val="28"/>
        </w:rPr>
      </w:pPr>
    </w:p>
    <w:p w:rsidR="003421C5" w:rsidRDefault="00E33F1A" w:rsidP="00E33F1A">
      <w:pPr>
        <w:pStyle w:val="a5"/>
        <w:jc w:val="left"/>
        <w:rPr>
          <w:b/>
          <w:bCs/>
          <w:i/>
          <w:iCs/>
          <w:sz w:val="28"/>
          <w:szCs w:val="28"/>
        </w:rPr>
      </w:pPr>
      <w:r w:rsidRPr="00922643">
        <w:rPr>
          <w:b/>
          <w:bCs/>
          <w:i/>
          <w:iCs/>
          <w:sz w:val="28"/>
          <w:szCs w:val="28"/>
          <w:u w:val="single"/>
        </w:rPr>
        <w:t>5. Прохождение курсов</w:t>
      </w:r>
      <w:r w:rsidR="002C4FB1">
        <w:rPr>
          <w:b/>
          <w:bCs/>
          <w:i/>
          <w:iCs/>
          <w:sz w:val="28"/>
          <w:szCs w:val="28"/>
          <w:u w:val="single"/>
        </w:rPr>
        <w:t xml:space="preserve"> повышения квалификации</w:t>
      </w:r>
      <w:proofErr w:type="gramStart"/>
      <w:r w:rsidR="002C4FB1">
        <w:rPr>
          <w:b/>
          <w:bCs/>
          <w:i/>
          <w:iCs/>
          <w:sz w:val="28"/>
          <w:szCs w:val="28"/>
          <w:u w:val="single"/>
        </w:rPr>
        <w:t xml:space="preserve"> </w:t>
      </w:r>
      <w:r w:rsidRPr="00922643">
        <w:rPr>
          <w:b/>
          <w:bCs/>
          <w:i/>
          <w:iCs/>
          <w:sz w:val="28"/>
          <w:szCs w:val="28"/>
        </w:rPr>
        <w:t>:</w:t>
      </w:r>
      <w:proofErr w:type="gramEnd"/>
      <w:r w:rsidRPr="00922643">
        <w:rPr>
          <w:b/>
          <w:bCs/>
          <w:i/>
          <w:iCs/>
          <w:sz w:val="28"/>
          <w:szCs w:val="28"/>
        </w:rPr>
        <w:t xml:space="preserve">  </w:t>
      </w:r>
    </w:p>
    <w:p w:rsidR="003421C5" w:rsidRDefault="00E33F1A" w:rsidP="003421C5">
      <w:pPr>
        <w:ind w:firstLine="180"/>
        <w:rPr>
          <w:color w:val="000000"/>
        </w:rPr>
      </w:pPr>
      <w:r w:rsidRPr="00922643">
        <w:rPr>
          <w:b/>
          <w:bCs/>
          <w:i/>
          <w:iCs/>
          <w:sz w:val="28"/>
          <w:szCs w:val="28"/>
        </w:rPr>
        <w:t xml:space="preserve"> </w:t>
      </w:r>
      <w:r w:rsidR="002C4FB1">
        <w:rPr>
          <w:bCs/>
          <w:iCs/>
          <w:sz w:val="28"/>
          <w:szCs w:val="28"/>
        </w:rPr>
        <w:t xml:space="preserve"> </w:t>
      </w:r>
      <w:r w:rsidR="003421C5">
        <w:rPr>
          <w:color w:val="000000"/>
        </w:rPr>
        <w:t xml:space="preserve">   - к</w:t>
      </w:r>
      <w:r w:rsidR="003421C5" w:rsidRPr="00C61902">
        <w:rPr>
          <w:color w:val="000000"/>
        </w:rPr>
        <w:t>урсы повышения квалификации</w:t>
      </w:r>
      <w:r w:rsidR="003421C5">
        <w:rPr>
          <w:color w:val="000000"/>
        </w:rPr>
        <w:t xml:space="preserve"> учителей начальных классов</w:t>
      </w:r>
      <w:r w:rsidR="003421C5" w:rsidRPr="00C61902">
        <w:rPr>
          <w:color w:val="000000"/>
        </w:rPr>
        <w:t xml:space="preserve"> по проблеме «Методическое сопровождение деятельности учителя начальных классов в условиях внедрения ФГОС НОО»</w:t>
      </w:r>
      <w:r w:rsidR="003421C5">
        <w:rPr>
          <w:color w:val="000000"/>
        </w:rPr>
        <w:t xml:space="preserve"> в </w:t>
      </w:r>
      <w:r w:rsidR="003421C5" w:rsidRPr="00C61902">
        <w:rPr>
          <w:color w:val="000000"/>
        </w:rPr>
        <w:t>Государственн</w:t>
      </w:r>
      <w:r w:rsidR="003421C5">
        <w:rPr>
          <w:color w:val="000000"/>
        </w:rPr>
        <w:t xml:space="preserve">ом </w:t>
      </w:r>
      <w:r w:rsidR="003421C5" w:rsidRPr="00C61902">
        <w:rPr>
          <w:color w:val="000000"/>
        </w:rPr>
        <w:t>автономн</w:t>
      </w:r>
      <w:r w:rsidR="003421C5">
        <w:rPr>
          <w:color w:val="000000"/>
        </w:rPr>
        <w:t>ом</w:t>
      </w:r>
      <w:r w:rsidR="003421C5" w:rsidRPr="00C61902">
        <w:rPr>
          <w:color w:val="000000"/>
        </w:rPr>
        <w:t xml:space="preserve"> образовательн</w:t>
      </w:r>
      <w:r w:rsidR="003421C5">
        <w:rPr>
          <w:color w:val="000000"/>
        </w:rPr>
        <w:t xml:space="preserve">ом учреждении </w:t>
      </w:r>
      <w:r w:rsidR="003421C5" w:rsidRPr="00C61902">
        <w:rPr>
          <w:color w:val="000000"/>
        </w:rPr>
        <w:t xml:space="preserve"> дополнительного профессионального образования «Институт развития образования Республики Татарстан»</w:t>
      </w:r>
      <w:r w:rsidR="003421C5">
        <w:rPr>
          <w:color w:val="000000"/>
        </w:rPr>
        <w:t>, 72 часа, 2011 год;</w:t>
      </w:r>
    </w:p>
    <w:p w:rsidR="003421C5" w:rsidRDefault="003421C5" w:rsidP="003421C5">
      <w:pPr>
        <w:ind w:firstLine="180"/>
      </w:pPr>
      <w:r>
        <w:rPr>
          <w:color w:val="000000"/>
        </w:rPr>
        <w:t xml:space="preserve">  - </w:t>
      </w:r>
      <w:r>
        <w:t xml:space="preserve">курсы повышения квалификации работников образования </w:t>
      </w:r>
      <w:r>
        <w:rPr>
          <w:color w:val="000000"/>
        </w:rPr>
        <w:t xml:space="preserve">по проблеме «Основы религиозных культур и светской этики» в  </w:t>
      </w:r>
      <w:r w:rsidRPr="00C61902">
        <w:rPr>
          <w:color w:val="000000"/>
        </w:rPr>
        <w:t>Государственн</w:t>
      </w:r>
      <w:r>
        <w:rPr>
          <w:color w:val="000000"/>
        </w:rPr>
        <w:t xml:space="preserve">ом </w:t>
      </w:r>
      <w:r w:rsidRPr="00C61902">
        <w:rPr>
          <w:color w:val="000000"/>
        </w:rPr>
        <w:t>автономн</w:t>
      </w:r>
      <w:r>
        <w:rPr>
          <w:color w:val="000000"/>
        </w:rPr>
        <w:t>ом</w:t>
      </w:r>
      <w:r w:rsidRPr="00C61902">
        <w:rPr>
          <w:color w:val="000000"/>
        </w:rPr>
        <w:t xml:space="preserve"> образовательн</w:t>
      </w:r>
      <w:r>
        <w:rPr>
          <w:color w:val="000000"/>
        </w:rPr>
        <w:t xml:space="preserve">ом учреждении </w:t>
      </w:r>
      <w:r w:rsidRPr="00C61902">
        <w:rPr>
          <w:color w:val="000000"/>
        </w:rPr>
        <w:t xml:space="preserve"> дополнительного профессионального образования</w:t>
      </w:r>
      <w:r>
        <w:rPr>
          <w:color w:val="000000"/>
        </w:rPr>
        <w:t xml:space="preserve"> «Институт развития образования Республики Татарстан», 72 часа, </w:t>
      </w:r>
      <w:r>
        <w:t>2012 год;</w:t>
      </w:r>
    </w:p>
    <w:p w:rsidR="00E33F1A" w:rsidRDefault="00E33F1A" w:rsidP="00E33F1A">
      <w:pPr>
        <w:rPr>
          <w:sz w:val="28"/>
          <w:szCs w:val="28"/>
        </w:rPr>
      </w:pPr>
      <w:r>
        <w:rPr>
          <w:b/>
          <w:sz w:val="28"/>
          <w:szCs w:val="28"/>
        </w:rPr>
        <w:t>6</w:t>
      </w:r>
      <w:r w:rsidRPr="00922643">
        <w:rPr>
          <w:b/>
          <w:bCs/>
          <w:i/>
          <w:iCs/>
          <w:sz w:val="28"/>
          <w:szCs w:val="28"/>
          <w:u w:val="single"/>
        </w:rPr>
        <w:t>. Тема самообразования</w:t>
      </w:r>
      <w:r w:rsidRPr="00922643">
        <w:rPr>
          <w:sz w:val="28"/>
          <w:szCs w:val="28"/>
        </w:rPr>
        <w:t>:</w:t>
      </w:r>
      <w:r w:rsidRPr="00922643">
        <w:rPr>
          <w:rFonts w:ascii="Monotype Corsiva" w:hAnsi="Monotype Corsiva"/>
          <w:color w:val="9400D3"/>
          <w:sz w:val="28"/>
          <w:szCs w:val="28"/>
        </w:rPr>
        <w:t xml:space="preserve">  </w:t>
      </w:r>
      <w:r w:rsidR="002C4FB1">
        <w:rPr>
          <w:sz w:val="28"/>
          <w:szCs w:val="28"/>
        </w:rPr>
        <w:t xml:space="preserve"> </w:t>
      </w:r>
      <w:r w:rsidR="007F4090">
        <w:rPr>
          <w:sz w:val="28"/>
          <w:szCs w:val="28"/>
        </w:rPr>
        <w:t>Инновационные технологии внедрения ФГОС в начальной школе</w:t>
      </w:r>
    </w:p>
    <w:p w:rsidR="00E33F1A" w:rsidRDefault="00E33F1A" w:rsidP="00E33F1A">
      <w:pPr>
        <w:rPr>
          <w:sz w:val="28"/>
          <w:szCs w:val="28"/>
        </w:rPr>
      </w:pPr>
    </w:p>
    <w:p w:rsidR="00E33F1A" w:rsidRDefault="00E33F1A" w:rsidP="002C4FB1">
      <w:pPr>
        <w:rPr>
          <w:sz w:val="28"/>
          <w:szCs w:val="28"/>
        </w:rPr>
      </w:pPr>
      <w:r>
        <w:rPr>
          <w:b/>
          <w:sz w:val="28"/>
          <w:szCs w:val="28"/>
        </w:rPr>
        <w:t>7.</w:t>
      </w:r>
      <w:r>
        <w:rPr>
          <w:b/>
          <w:i/>
          <w:sz w:val="28"/>
          <w:szCs w:val="28"/>
          <w:u w:val="single"/>
        </w:rPr>
        <w:t>Методическая тема:</w:t>
      </w:r>
      <w:r>
        <w:rPr>
          <w:sz w:val="28"/>
          <w:szCs w:val="28"/>
        </w:rPr>
        <w:t xml:space="preserve"> </w:t>
      </w:r>
      <w:r w:rsidR="002C4FB1">
        <w:rPr>
          <w:sz w:val="28"/>
          <w:szCs w:val="28"/>
        </w:rPr>
        <w:t xml:space="preserve"> </w:t>
      </w:r>
      <w:r w:rsidR="00104619">
        <w:rPr>
          <w:sz w:val="28"/>
          <w:szCs w:val="28"/>
        </w:rPr>
        <w:t>Система оценки УУД в условиях внедрения ФГОС НОО</w:t>
      </w:r>
    </w:p>
    <w:p w:rsidR="002C4FB1" w:rsidRDefault="002C4FB1" w:rsidP="002C4FB1">
      <w:pPr>
        <w:rPr>
          <w:b/>
          <w:bCs/>
          <w:i/>
          <w:iCs/>
          <w:sz w:val="28"/>
          <w:szCs w:val="28"/>
          <w:u w:val="single"/>
        </w:rPr>
      </w:pPr>
    </w:p>
    <w:p w:rsidR="007F4090" w:rsidRDefault="00E33F1A" w:rsidP="007F4090">
      <w:r>
        <w:rPr>
          <w:b/>
          <w:bCs/>
          <w:i/>
          <w:iCs/>
          <w:sz w:val="28"/>
          <w:szCs w:val="28"/>
          <w:u w:val="single"/>
        </w:rPr>
        <w:t>8</w:t>
      </w:r>
      <w:r w:rsidRPr="00922643">
        <w:rPr>
          <w:b/>
          <w:bCs/>
          <w:i/>
          <w:iCs/>
          <w:sz w:val="28"/>
          <w:szCs w:val="28"/>
          <w:u w:val="single"/>
        </w:rPr>
        <w:t>. Технология, по которой работает учитель</w:t>
      </w:r>
      <w:r w:rsidRPr="00922643">
        <w:rPr>
          <w:sz w:val="28"/>
          <w:szCs w:val="28"/>
        </w:rPr>
        <w:t xml:space="preserve">: </w:t>
      </w:r>
      <w:r w:rsidR="002C4FB1">
        <w:rPr>
          <w:sz w:val="28"/>
          <w:szCs w:val="28"/>
        </w:rPr>
        <w:t xml:space="preserve"> </w:t>
      </w:r>
      <w:r w:rsidR="007F4090">
        <w:rPr>
          <w:lang w:val="tt-RU"/>
        </w:rPr>
        <w:t xml:space="preserve">информационно-коммуникативные, игровые технологии, технологии проблемного обучения, проектной деятельности, технологии деятельностного метода обучения.          </w:t>
      </w:r>
      <w:r w:rsidR="007F4090">
        <w:t xml:space="preserve">     </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9</w:t>
      </w:r>
      <w:r w:rsidRPr="00922643">
        <w:rPr>
          <w:b/>
          <w:bCs/>
          <w:i/>
          <w:iCs/>
          <w:sz w:val="28"/>
          <w:szCs w:val="28"/>
          <w:u w:val="single"/>
        </w:rPr>
        <w:t>. Внеклассная работа</w:t>
      </w:r>
      <w:r w:rsidRPr="00922643">
        <w:rPr>
          <w:sz w:val="28"/>
          <w:szCs w:val="28"/>
        </w:rPr>
        <w:t>: планирование, подготовка и про</w:t>
      </w:r>
      <w:r>
        <w:rPr>
          <w:sz w:val="28"/>
          <w:szCs w:val="28"/>
        </w:rPr>
        <w:t xml:space="preserve">ведение внеклассных </w:t>
      </w:r>
      <w:r w:rsidRPr="00922643">
        <w:rPr>
          <w:sz w:val="28"/>
          <w:szCs w:val="28"/>
        </w:rPr>
        <w:t xml:space="preserve"> мероприятий, олимпиад, участие в</w:t>
      </w:r>
      <w:r>
        <w:rPr>
          <w:sz w:val="28"/>
          <w:szCs w:val="28"/>
        </w:rPr>
        <w:t xml:space="preserve"> школьных,</w:t>
      </w:r>
      <w:r w:rsidRPr="00922643">
        <w:rPr>
          <w:sz w:val="28"/>
          <w:szCs w:val="28"/>
        </w:rPr>
        <w:t xml:space="preserve"> районных </w:t>
      </w:r>
      <w:r>
        <w:rPr>
          <w:sz w:val="28"/>
          <w:szCs w:val="28"/>
        </w:rPr>
        <w:t xml:space="preserve">и республиканских конкурсах, проведение </w:t>
      </w:r>
      <w:r w:rsidRPr="00922643">
        <w:rPr>
          <w:sz w:val="28"/>
          <w:szCs w:val="28"/>
        </w:rPr>
        <w:t xml:space="preserve"> вечеров, предметных недель.</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Pr>
          <w:b/>
          <w:bCs/>
          <w:i/>
          <w:iCs/>
          <w:sz w:val="28"/>
          <w:szCs w:val="28"/>
          <w:u w:val="single"/>
        </w:rPr>
        <w:t>10</w:t>
      </w:r>
      <w:r w:rsidRPr="00922643">
        <w:rPr>
          <w:b/>
          <w:bCs/>
          <w:i/>
          <w:iCs/>
          <w:sz w:val="28"/>
          <w:szCs w:val="28"/>
          <w:u w:val="single"/>
        </w:rPr>
        <w:t>. Общественно-педагогическая деятельность</w:t>
      </w:r>
      <w:r w:rsidRPr="00922643">
        <w:rPr>
          <w:b/>
          <w:bCs/>
          <w:i/>
          <w:iCs/>
          <w:sz w:val="28"/>
          <w:szCs w:val="28"/>
        </w:rPr>
        <w:t>:</w:t>
      </w:r>
      <w:r w:rsidRPr="00922643">
        <w:rPr>
          <w:sz w:val="28"/>
          <w:szCs w:val="28"/>
        </w:rPr>
        <w:t xml:space="preserve"> </w:t>
      </w:r>
      <w:r>
        <w:rPr>
          <w:sz w:val="28"/>
          <w:szCs w:val="28"/>
        </w:rPr>
        <w:t xml:space="preserve"> </w:t>
      </w:r>
      <w:r w:rsidR="003421C5">
        <w:rPr>
          <w:sz w:val="28"/>
          <w:szCs w:val="28"/>
        </w:rPr>
        <w:t>член ШМО, организатор на ОГЭ, агитатор.</w:t>
      </w:r>
    </w:p>
    <w:p w:rsidR="00E33F1A" w:rsidRPr="00922643" w:rsidRDefault="00E33F1A" w:rsidP="00E33F1A">
      <w:pPr>
        <w:pStyle w:val="a5"/>
        <w:jc w:val="left"/>
        <w:rPr>
          <w:sz w:val="28"/>
          <w:szCs w:val="28"/>
        </w:rPr>
      </w:pPr>
    </w:p>
    <w:p w:rsidR="00104619" w:rsidRDefault="00E33F1A" w:rsidP="00104619">
      <w:r>
        <w:rPr>
          <w:b/>
          <w:bCs/>
          <w:i/>
          <w:iCs/>
          <w:sz w:val="28"/>
          <w:szCs w:val="28"/>
          <w:u w:val="single"/>
        </w:rPr>
        <w:t>11</w:t>
      </w:r>
      <w:r w:rsidRPr="00922643">
        <w:rPr>
          <w:b/>
          <w:bCs/>
          <w:i/>
          <w:iCs/>
          <w:sz w:val="28"/>
          <w:szCs w:val="28"/>
          <w:u w:val="single"/>
        </w:rPr>
        <w:t xml:space="preserve">. </w:t>
      </w:r>
      <w:r w:rsidR="002C4FB1">
        <w:rPr>
          <w:b/>
          <w:bCs/>
          <w:i/>
          <w:iCs/>
          <w:sz w:val="28"/>
          <w:szCs w:val="28"/>
          <w:u w:val="single"/>
        </w:rPr>
        <w:t xml:space="preserve"> Инновационная работа </w:t>
      </w:r>
      <w:r w:rsidRPr="00922643">
        <w:rPr>
          <w:b/>
          <w:bCs/>
          <w:i/>
          <w:iCs/>
          <w:sz w:val="28"/>
          <w:szCs w:val="28"/>
        </w:rPr>
        <w:t xml:space="preserve"> </w:t>
      </w:r>
      <w:r w:rsidR="002C4FB1">
        <w:rPr>
          <w:bCs/>
          <w:iCs/>
          <w:sz w:val="28"/>
          <w:szCs w:val="28"/>
        </w:rPr>
        <w:t xml:space="preserve"> </w:t>
      </w:r>
      <w:r w:rsidR="007F4090">
        <w:t>участник экспериментальной деятельности педагогического сообщества Центр сотрудничес</w:t>
      </w:r>
      <w:r w:rsidR="00104619">
        <w:t>тва «Педагогическое мастерство»</w:t>
      </w:r>
    </w:p>
    <w:p w:rsidR="00E33F1A" w:rsidRPr="00104619" w:rsidRDefault="00104619" w:rsidP="00104619">
      <w:pPr>
        <w:rPr>
          <w:sz w:val="28"/>
          <w:szCs w:val="28"/>
        </w:rPr>
      </w:pPr>
      <w:r>
        <w:lastRenderedPageBreak/>
        <w:t xml:space="preserve">                                                                   </w:t>
      </w:r>
      <w:r w:rsidR="00E33F1A">
        <w:rPr>
          <w:b/>
          <w:bCs/>
          <w:color w:val="000000"/>
          <w:sz w:val="28"/>
          <w:szCs w:val="28"/>
        </w:rPr>
        <w:t>Содержание</w:t>
      </w:r>
      <w:r w:rsidR="00E33F1A" w:rsidRPr="007A61BB">
        <w:rPr>
          <w:color w:val="000000"/>
          <w:sz w:val="28"/>
          <w:szCs w:val="28"/>
        </w:rPr>
        <w:br/>
        <w:t>1. Пояснительная записка</w:t>
      </w:r>
      <w:r w:rsidR="00E33F1A"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104619" w:rsidRDefault="00E33F1A" w:rsidP="00E33F1A">
      <w:pPr>
        <w:shd w:val="clear" w:color="auto" w:fill="FFFFFF"/>
        <w:spacing w:after="75" w:line="234" w:lineRule="atLeast"/>
        <w:jc w:val="both"/>
        <w:rPr>
          <w:b/>
          <w:bCs/>
          <w:color w:val="000000"/>
          <w:sz w:val="28"/>
          <w:szCs w:val="28"/>
        </w:rPr>
      </w:pPr>
      <w:r>
        <w:rPr>
          <w:b/>
          <w:bCs/>
          <w:sz w:val="28"/>
          <w:szCs w:val="28"/>
        </w:rPr>
        <w:t xml:space="preserve">                                        </w:t>
      </w:r>
      <w:r w:rsidRPr="007A61BB">
        <w:rPr>
          <w:b/>
          <w:bCs/>
          <w:color w:val="000000"/>
          <w:sz w:val="28"/>
          <w:szCs w:val="28"/>
        </w:rPr>
        <w:t xml:space="preserve">  </w:t>
      </w:r>
    </w:p>
    <w:p w:rsidR="00E33F1A" w:rsidRPr="007A61BB" w:rsidRDefault="00104619" w:rsidP="00E33F1A">
      <w:pPr>
        <w:shd w:val="clear" w:color="auto" w:fill="FFFFFF"/>
        <w:spacing w:after="75" w:line="234" w:lineRule="atLeast"/>
        <w:jc w:val="both"/>
        <w:rPr>
          <w:color w:val="000000"/>
          <w:sz w:val="28"/>
          <w:szCs w:val="28"/>
        </w:rPr>
      </w:pPr>
      <w:r>
        <w:rPr>
          <w:b/>
          <w:bCs/>
          <w:color w:val="000000"/>
          <w:sz w:val="28"/>
          <w:szCs w:val="28"/>
        </w:rPr>
        <w:lastRenderedPageBreak/>
        <w:t xml:space="preserve">                                  </w:t>
      </w:r>
      <w:r w:rsidR="00E33F1A" w:rsidRPr="007A61BB">
        <w:rPr>
          <w:b/>
          <w:bCs/>
          <w:color w:val="000000"/>
          <w:sz w:val="28"/>
          <w:szCs w:val="28"/>
        </w:rPr>
        <w:t xml:space="preserve"> 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7A61BB">
        <w:rPr>
          <w:color w:val="000000"/>
          <w:sz w:val="28"/>
          <w:szCs w:val="28"/>
        </w:rPr>
        <w:br/>
      </w:r>
      <w:r w:rsidRPr="007A61BB">
        <w:rPr>
          <w:color w:val="000000"/>
          <w:sz w:val="28"/>
          <w:szCs w:val="28"/>
        </w:rPr>
        <w:br/>
      </w:r>
      <w:r>
        <w:rPr>
          <w:color w:val="000000"/>
          <w:sz w:val="28"/>
          <w:szCs w:val="28"/>
        </w:rP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lastRenderedPageBreak/>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E33F1A">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r w:rsidRPr="00AB3CBA">
        <w:rPr>
          <w:color w:val="000000"/>
          <w:sz w:val="28"/>
          <w:szCs w:val="28"/>
        </w:rPr>
        <w:br/>
      </w:r>
      <w:r w:rsidRPr="00AB3CBA">
        <w:rPr>
          <w:color w:val="000000"/>
          <w:sz w:val="28"/>
          <w:szCs w:val="28"/>
        </w:rPr>
        <w:br/>
      </w:r>
      <w:r>
        <w:rPr>
          <w:rFonts w:ascii="Verdana" w:hAnsi="Verdana"/>
          <w:color w:val="000000"/>
          <w:sz w:val="18"/>
          <w:szCs w:val="18"/>
        </w:rPr>
        <w:t xml:space="preserve">      </w:t>
      </w:r>
      <w:r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r>
      <w:proofErr w:type="gramStart"/>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E33F1A">
      <w:pPr>
        <w:shd w:val="clear" w:color="auto" w:fill="FFFFFF"/>
        <w:spacing w:after="75" w:line="234" w:lineRule="atLeast"/>
        <w:jc w:val="both"/>
        <w:rPr>
          <w:color w:val="000000"/>
          <w:sz w:val="28"/>
          <w:szCs w:val="28"/>
        </w:rPr>
      </w:pPr>
    </w:p>
    <w:p w:rsidR="00E33F1A" w:rsidRDefault="00E33F1A" w:rsidP="00E33F1A">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E33F1A">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E33F1A">
      <w:pPr>
        <w:shd w:val="clear" w:color="auto" w:fill="FFFFFF"/>
        <w:spacing w:before="100" w:beforeAutospacing="1" w:after="75" w:line="234" w:lineRule="atLeast"/>
        <w:ind w:left="720"/>
        <w:rPr>
          <w:color w:val="000000"/>
          <w:sz w:val="28"/>
          <w:szCs w:val="28"/>
        </w:rPr>
      </w:pP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Серия учебных занятий</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Творческая мастерская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lastRenderedPageBreak/>
        <w:t>Программно-методическое обеспечение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proofErr w:type="gramStart"/>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E33F1A" w:rsidRPr="009540A1" w:rsidRDefault="00E33F1A" w:rsidP="00E33F1A">
      <w:pPr>
        <w:spacing w:before="100" w:beforeAutospacing="1" w:after="100" w:afterAutospacing="1"/>
        <w:jc w:val="center"/>
        <w:rPr>
          <w:sz w:val="28"/>
          <w:szCs w:val="28"/>
        </w:rPr>
      </w:pPr>
      <w:r w:rsidRPr="009540A1">
        <w:rPr>
          <w:b/>
          <w:bCs/>
          <w:sz w:val="28"/>
          <w:szCs w:val="28"/>
        </w:rPr>
        <w:t>План самообразования</w:t>
      </w:r>
    </w:p>
    <w:p w:rsidR="00E33F1A" w:rsidRPr="009540A1" w:rsidRDefault="00E33F1A" w:rsidP="00E33F1A">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 xml:space="preserve">планомерное и систематическое совершенствование методов </w:t>
      </w:r>
      <w:proofErr w:type="spellStart"/>
      <w:r w:rsidRPr="009540A1">
        <w:rPr>
          <w:sz w:val="28"/>
          <w:szCs w:val="28"/>
        </w:rPr>
        <w:t>учебно</w:t>
      </w:r>
      <w:proofErr w:type="spellEnd"/>
      <w:r w:rsidRPr="009540A1">
        <w:rPr>
          <w:sz w:val="28"/>
          <w:szCs w:val="28"/>
        </w:rPr>
        <w:t>–воспитательного процесса.</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E33F1A">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E33F1A">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 xml:space="preserve">участие в педсоветах,  семинарах, </w:t>
      </w:r>
      <w:proofErr w:type="spellStart"/>
      <w:r w:rsidRPr="009540A1">
        <w:rPr>
          <w:kern w:val="1"/>
          <w:sz w:val="28"/>
          <w:szCs w:val="28"/>
        </w:rPr>
        <w:t>вебинара</w:t>
      </w:r>
      <w:r w:rsidR="00A733CE">
        <w:rPr>
          <w:kern w:val="1"/>
          <w:sz w:val="28"/>
          <w:szCs w:val="28"/>
        </w:rPr>
        <w:t>х</w:t>
      </w:r>
      <w:proofErr w:type="spellEnd"/>
      <w:r w:rsidR="00A733CE">
        <w:rPr>
          <w:kern w:val="1"/>
          <w:sz w:val="28"/>
          <w:szCs w:val="28"/>
        </w:rPr>
        <w:t>, в работе школьного и районного</w:t>
      </w:r>
      <w:r>
        <w:rPr>
          <w:kern w:val="1"/>
          <w:sz w:val="28"/>
          <w:szCs w:val="28"/>
        </w:rPr>
        <w:t xml:space="preserve"> МО учителей информатики</w:t>
      </w:r>
      <w:r w:rsidRPr="009540A1">
        <w:rPr>
          <w:kern w:val="1"/>
          <w:sz w:val="28"/>
          <w:szCs w:val="28"/>
        </w:rPr>
        <w:t>;</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E33F1A">
      <w:pPr>
        <w:spacing w:before="100" w:beforeAutospacing="1" w:after="100" w:afterAutospacing="1"/>
        <w:jc w:val="both"/>
        <w:rPr>
          <w:sz w:val="28"/>
          <w:szCs w:val="28"/>
        </w:rPr>
      </w:pPr>
      <w:r w:rsidRPr="009540A1">
        <w:rPr>
          <w:b/>
          <w:bCs/>
          <w:sz w:val="28"/>
          <w:szCs w:val="28"/>
        </w:rPr>
        <w:lastRenderedPageBreak/>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E33F1A">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E33F1A">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обучения;  рост мотивации и творческого потенциала </w:t>
      </w:r>
      <w:proofErr w:type="gramStart"/>
      <w:r w:rsidRPr="009540A1">
        <w:rPr>
          <w:sz w:val="28"/>
          <w:szCs w:val="28"/>
        </w:rPr>
        <w:t>обучающихся</w:t>
      </w:r>
      <w:proofErr w:type="gramEnd"/>
      <w:r w:rsidRPr="009540A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3158"/>
        <w:gridCol w:w="1476"/>
        <w:gridCol w:w="3314"/>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r w:rsidR="00104619">
              <w:rPr>
                <w:b/>
                <w:sz w:val="28"/>
                <w:szCs w:val="28"/>
              </w:rPr>
              <w:t>9.11-21.11.2015</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Default="00E33F1A" w:rsidP="005456B4">
            <w:pPr>
              <w:rPr>
                <w:sz w:val="28"/>
                <w:szCs w:val="28"/>
              </w:rPr>
            </w:pPr>
            <w:r w:rsidRPr="00244038">
              <w:rPr>
                <w:sz w:val="28"/>
                <w:szCs w:val="28"/>
              </w:rPr>
              <w:t xml:space="preserve"> «Примерная основная образовательная программа образовательных учреждений».</w:t>
            </w:r>
          </w:p>
          <w:p w:rsidR="00E33F1A" w:rsidRPr="00244038" w:rsidRDefault="00E33F1A" w:rsidP="004B6B2E">
            <w:pPr>
              <w:rPr>
                <w:sz w:val="28"/>
                <w:szCs w:val="28"/>
              </w:rPr>
            </w:pPr>
            <w:r>
              <w:rPr>
                <w:sz w:val="28"/>
                <w:szCs w:val="28"/>
              </w:rPr>
              <w:t>Новинки учебных пособий</w:t>
            </w:r>
            <w:r w:rsidR="004B6B2E">
              <w:rPr>
                <w:sz w:val="28"/>
                <w:szCs w:val="28"/>
              </w:rPr>
              <w:t>.</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5456B4">
            <w:pPr>
              <w:spacing w:before="100" w:beforeAutospacing="1" w:after="100" w:afterAutospacing="1"/>
              <w:rPr>
                <w:sz w:val="28"/>
                <w:szCs w:val="28"/>
              </w:rPr>
            </w:pPr>
            <w:r w:rsidRPr="00244038">
              <w:rPr>
                <w:sz w:val="28"/>
                <w:szCs w:val="28"/>
              </w:rPr>
              <w:t xml:space="preserve">Прогнозирование результатов </w:t>
            </w: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7140CB" w:rsidRDefault="00E33F1A" w:rsidP="005456B4">
            <w:pPr>
              <w:spacing w:before="100" w:beforeAutospacing="1" w:after="100" w:afterAutospacing="1"/>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роста  </w:t>
            </w:r>
            <w:r>
              <w:rPr>
                <w:sz w:val="28"/>
                <w:szCs w:val="28"/>
              </w:rPr>
              <w:t xml:space="preserve">в сообществе учителей </w:t>
            </w:r>
            <w:r w:rsidR="00104619">
              <w:rPr>
                <w:sz w:val="28"/>
                <w:szCs w:val="28"/>
              </w:rPr>
              <w:t xml:space="preserve">начальных классов </w:t>
            </w:r>
            <w:proofErr w:type="spellStart"/>
            <w:r>
              <w:rPr>
                <w:sz w:val="28"/>
                <w:szCs w:val="28"/>
              </w:rPr>
              <w:t>Бу</w:t>
            </w:r>
            <w:r w:rsidR="00104619">
              <w:rPr>
                <w:sz w:val="28"/>
                <w:szCs w:val="28"/>
              </w:rPr>
              <w:t>гульм</w:t>
            </w:r>
            <w:r>
              <w:rPr>
                <w:sz w:val="28"/>
                <w:szCs w:val="28"/>
              </w:rPr>
              <w:t>инского</w:t>
            </w:r>
            <w:proofErr w:type="spellEnd"/>
            <w:r>
              <w:rPr>
                <w:sz w:val="28"/>
                <w:szCs w:val="28"/>
              </w:rPr>
              <w:t xml:space="preserve"> района </w:t>
            </w:r>
            <w:r w:rsidRPr="00244038">
              <w:rPr>
                <w:sz w:val="28"/>
                <w:szCs w:val="28"/>
              </w:rPr>
              <w:t>и семинарах</w:t>
            </w:r>
            <w:r>
              <w:rPr>
                <w:sz w:val="28"/>
                <w:szCs w:val="28"/>
              </w:rPr>
              <w:t xml:space="preserve"> для учителей </w:t>
            </w:r>
            <w:r w:rsidR="00104619">
              <w:rPr>
                <w:sz w:val="28"/>
                <w:szCs w:val="28"/>
              </w:rPr>
              <w:t>начальных классов</w:t>
            </w:r>
          </w:p>
          <w:p w:rsidR="00E33F1A" w:rsidRPr="007140CB"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t>Формирование методического 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5456B4">
            <w:pPr>
              <w:spacing w:before="100" w:beforeAutospacing="1" w:after="100" w:afterAutospacing="1"/>
              <w:rPr>
                <w:sz w:val="28"/>
                <w:szCs w:val="28"/>
              </w:rPr>
            </w:pPr>
            <w:r>
              <w:rPr>
                <w:sz w:val="28"/>
                <w:szCs w:val="28"/>
              </w:rPr>
              <w:t xml:space="preserve">Выступления на заседаниях ШМО </w:t>
            </w:r>
          </w:p>
          <w:p w:rsidR="00E33F1A" w:rsidRPr="00244038" w:rsidRDefault="00E33F1A" w:rsidP="005456B4">
            <w:pPr>
              <w:spacing w:before="100" w:beforeAutospacing="1" w:after="100" w:afterAutospacing="1"/>
              <w:rPr>
                <w:sz w:val="28"/>
                <w:szCs w:val="28"/>
              </w:rPr>
            </w:pPr>
            <w:r>
              <w:rPr>
                <w:sz w:val="28"/>
                <w:szCs w:val="28"/>
              </w:rPr>
              <w:t>Участие в неделях</w:t>
            </w:r>
            <w:r w:rsidRPr="00244038">
              <w:rPr>
                <w:sz w:val="28"/>
                <w:szCs w:val="28"/>
              </w:rPr>
              <w:t xml:space="preserve"> открытых дверей (проведение открытых </w:t>
            </w:r>
            <w:r w:rsidRPr="00244038">
              <w:rPr>
                <w:sz w:val="28"/>
                <w:szCs w:val="28"/>
              </w:rPr>
              <w:lastRenderedPageBreak/>
              <w:t>уроков, круглого стола для</w:t>
            </w:r>
            <w:r w:rsidR="00104619">
              <w:rPr>
                <w:sz w:val="28"/>
                <w:szCs w:val="28"/>
              </w:rPr>
              <w:t xml:space="preserve"> творческой группы</w:t>
            </w:r>
            <w:r w:rsidRPr="00244038">
              <w:rPr>
                <w:sz w:val="28"/>
                <w:szCs w:val="28"/>
              </w:rPr>
              <w:t>).</w:t>
            </w:r>
          </w:p>
          <w:p w:rsidR="00E33F1A" w:rsidRPr="00244038" w:rsidRDefault="00E33F1A" w:rsidP="005456B4">
            <w:pPr>
              <w:spacing w:before="100" w:beforeAutospacing="1" w:after="100" w:afterAutospacing="1"/>
              <w:rPr>
                <w:sz w:val="28"/>
                <w:szCs w:val="28"/>
              </w:rPr>
            </w:pPr>
            <w:r w:rsidRPr="00244038">
              <w:rPr>
                <w:sz w:val="28"/>
                <w:szCs w:val="28"/>
              </w:rPr>
              <w:t>Участие в 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tc>
        <w:tc>
          <w:tcPr>
            <w:tcW w:w="3703" w:type="dxa"/>
            <w:tcBorders>
              <w:top w:val="single" w:sz="4" w:space="0" w:color="auto"/>
              <w:left w:val="single" w:sz="4" w:space="0" w:color="auto"/>
              <w:bottom w:val="single" w:sz="4" w:space="0" w:color="auto"/>
              <w:right w:val="single" w:sz="4" w:space="0" w:color="auto"/>
            </w:tcBorders>
          </w:tcPr>
          <w:p w:rsidR="0087201D" w:rsidRDefault="008D599E" w:rsidP="005456B4">
            <w:pPr>
              <w:spacing w:before="100" w:beforeAutospacing="1" w:after="100" w:afterAutospacing="1"/>
              <w:rPr>
                <w:sz w:val="28"/>
                <w:szCs w:val="28"/>
              </w:rPr>
            </w:pPr>
            <w:r>
              <w:rPr>
                <w:sz w:val="28"/>
                <w:szCs w:val="28"/>
              </w:rPr>
              <w:t>Участие в работе районного</w:t>
            </w:r>
            <w:r w:rsidR="00104619">
              <w:rPr>
                <w:sz w:val="28"/>
                <w:szCs w:val="28"/>
              </w:rPr>
              <w:t xml:space="preserve"> МО учителей начальных классов</w:t>
            </w:r>
            <w:r w:rsidR="00E33F1A" w:rsidRPr="00244038">
              <w:rPr>
                <w:sz w:val="28"/>
                <w:szCs w:val="28"/>
              </w:rPr>
              <w:t xml:space="preserve"> </w:t>
            </w:r>
            <w:r w:rsidR="0087201D">
              <w:rPr>
                <w:sz w:val="28"/>
                <w:szCs w:val="28"/>
              </w:rPr>
              <w:t>и в районных семинарах.</w:t>
            </w:r>
          </w:p>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E33F1A" w:rsidRPr="0087201D" w:rsidRDefault="00E33F1A" w:rsidP="005456B4">
            <w:pPr>
              <w:spacing w:before="100" w:beforeAutospacing="1" w:after="100" w:afterAutospacing="1"/>
              <w:rPr>
                <w:color w:val="0070C0"/>
                <w:sz w:val="28"/>
                <w:szCs w:val="28"/>
              </w:rPr>
            </w:pPr>
            <w:r w:rsidRPr="00244038">
              <w:rPr>
                <w:sz w:val="28"/>
                <w:szCs w:val="28"/>
              </w:rPr>
              <w:t xml:space="preserve">Ведение персонального сайта </w:t>
            </w:r>
            <w:r w:rsidR="0087201D" w:rsidRPr="0087201D">
              <w:rPr>
                <w:color w:val="0070C0"/>
                <w:sz w:val="28"/>
                <w:szCs w:val="28"/>
              </w:rPr>
              <w:t>http://</w:t>
            </w:r>
            <w:r w:rsidR="0087201D" w:rsidRPr="0087201D">
              <w:rPr>
                <w:rFonts w:ascii="Arial" w:hAnsi="Arial" w:cs="Arial"/>
                <w:color w:val="0070C0"/>
                <w:sz w:val="28"/>
                <w:szCs w:val="28"/>
              </w:rPr>
              <w:t xml:space="preserve"> </w:t>
            </w:r>
            <w:proofErr w:type="spellStart"/>
            <w:r w:rsidR="0087201D" w:rsidRPr="0087201D">
              <w:rPr>
                <w:rFonts w:ascii="Arial" w:hAnsi="Arial" w:cs="Arial"/>
                <w:color w:val="0070C0"/>
                <w:sz w:val="28"/>
                <w:szCs w:val="28"/>
              </w:rPr>
              <w:t>nsportal.ru</w:t>
            </w:r>
            <w:proofErr w:type="spellEnd"/>
            <w:r w:rsidR="0087201D" w:rsidRPr="0087201D">
              <w:rPr>
                <w:rFonts w:ascii="Arial" w:hAnsi="Arial" w:cs="Arial"/>
                <w:color w:val="0070C0"/>
                <w:sz w:val="28"/>
                <w:szCs w:val="28"/>
              </w:rPr>
              <w:t>/</w:t>
            </w:r>
          </w:p>
          <w:p w:rsidR="0087201D" w:rsidRDefault="00E33F1A" w:rsidP="005456B4">
            <w:pPr>
              <w:spacing w:before="100" w:beforeAutospacing="1" w:after="100" w:afterAutospacing="1"/>
              <w:rPr>
                <w:sz w:val="28"/>
                <w:szCs w:val="28"/>
              </w:rPr>
            </w:pPr>
            <w:r w:rsidRPr="00244038">
              <w:rPr>
                <w:sz w:val="28"/>
                <w:szCs w:val="28"/>
              </w:rPr>
              <w:t xml:space="preserve">  Участие в работе школьного сайта </w:t>
            </w:r>
          </w:p>
          <w:p w:rsidR="00E33F1A" w:rsidRPr="00244038" w:rsidRDefault="00E33F1A" w:rsidP="005456B4">
            <w:pPr>
              <w:spacing w:before="100" w:beforeAutospacing="1" w:after="100" w:afterAutospacing="1"/>
              <w:rPr>
                <w:sz w:val="28"/>
                <w:szCs w:val="28"/>
              </w:rPr>
            </w:pPr>
            <w:r w:rsidRPr="00244038">
              <w:rPr>
                <w:sz w:val="28"/>
                <w:szCs w:val="28"/>
              </w:rPr>
              <w:t>Открытые уроки на школьном  и районном 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учителям и учащимся.</w:t>
            </w:r>
          </w:p>
          <w:p w:rsidR="00E33F1A" w:rsidRPr="00244038" w:rsidRDefault="00E33F1A" w:rsidP="005456B4">
            <w:pPr>
              <w:spacing w:before="100" w:beforeAutospacing="1" w:after="100" w:afterAutospacing="1"/>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lastRenderedPageBreak/>
              <w:t xml:space="preserve">Ведение </w:t>
            </w:r>
            <w:proofErr w:type="gramStart"/>
            <w:r>
              <w:rPr>
                <w:sz w:val="28"/>
                <w:szCs w:val="28"/>
              </w:rPr>
              <w:t>профессионального</w:t>
            </w:r>
            <w:proofErr w:type="gramEnd"/>
            <w:r>
              <w:rPr>
                <w:sz w:val="28"/>
                <w:szCs w:val="28"/>
              </w:rPr>
              <w:t xml:space="preserve"> портфолио.</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87201D" w:rsidRDefault="00E33F1A" w:rsidP="005456B4">
            <w:pPr>
              <w:spacing w:before="100" w:beforeAutospacing="1" w:after="100" w:afterAutospacing="1"/>
              <w:rPr>
                <w:b/>
                <w:bCs/>
                <w:sz w:val="28"/>
                <w:szCs w:val="28"/>
              </w:rPr>
            </w:pPr>
            <w:r w:rsidRPr="00244038">
              <w:rPr>
                <w:bCs/>
                <w:sz w:val="28"/>
                <w:szCs w:val="28"/>
              </w:rPr>
              <w:t xml:space="preserve">Участие </w:t>
            </w:r>
            <w:r w:rsidR="0087201D">
              <w:rPr>
                <w:bCs/>
                <w:sz w:val="28"/>
                <w:szCs w:val="28"/>
              </w:rPr>
              <w:t xml:space="preserve">в </w:t>
            </w:r>
            <w:r w:rsidR="0087201D">
              <w:rPr>
                <w:bCs/>
                <w:sz w:val="28"/>
                <w:szCs w:val="28"/>
                <w:lang w:val="en-US"/>
              </w:rPr>
              <w:t>IT</w:t>
            </w:r>
            <w:r w:rsidR="0087201D">
              <w:rPr>
                <w:bCs/>
                <w:sz w:val="28"/>
                <w:szCs w:val="28"/>
              </w:rPr>
              <w:t xml:space="preserve">-конкурсе «Учитель цифрового века» </w:t>
            </w:r>
            <w:r w:rsidR="0087201D">
              <w:rPr>
                <w:b/>
                <w:bCs/>
                <w:sz w:val="28"/>
                <w:szCs w:val="28"/>
              </w:rPr>
              <w:t>(Грамота 2012 г.   Грамота 2013 г.)</w:t>
            </w:r>
          </w:p>
          <w:p w:rsidR="00E33F1A" w:rsidRDefault="008D599E" w:rsidP="005456B4">
            <w:pPr>
              <w:spacing w:before="100" w:beforeAutospacing="1" w:after="100" w:afterAutospacing="1"/>
              <w:rPr>
                <w:sz w:val="28"/>
                <w:szCs w:val="28"/>
              </w:rPr>
            </w:pPr>
            <w:r>
              <w:rPr>
                <w:sz w:val="28"/>
                <w:szCs w:val="28"/>
              </w:rPr>
              <w:t>Посещение и п</w:t>
            </w:r>
            <w:r w:rsidR="00E33F1A" w:rsidRPr="00244038">
              <w:rPr>
                <w:sz w:val="28"/>
                <w:szCs w:val="28"/>
              </w:rPr>
              <w:t>убликации на сайтах  «</w:t>
            </w:r>
            <w:proofErr w:type="spellStart"/>
            <w:r w:rsidR="00E33F1A" w:rsidRPr="00244038">
              <w:rPr>
                <w:sz w:val="28"/>
                <w:szCs w:val="28"/>
              </w:rPr>
              <w:t>Методсовет</w:t>
            </w:r>
            <w:proofErr w:type="spellEnd"/>
            <w:r w:rsidR="00E33F1A" w:rsidRPr="00244038">
              <w:rPr>
                <w:sz w:val="28"/>
                <w:szCs w:val="28"/>
              </w:rPr>
              <w:t xml:space="preserve">», </w:t>
            </w: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5" w:history="1">
              <w:r w:rsidR="00E33F1A" w:rsidRPr="00244038">
                <w:rPr>
                  <w:rStyle w:val="a7"/>
                  <w:sz w:val="28"/>
                  <w:szCs w:val="28"/>
                </w:rPr>
                <w:t>nsportal.ru</w:t>
              </w:r>
            </w:hyperlink>
            <w:r w:rsidR="00E33F1A" w:rsidRPr="00244038">
              <w:rPr>
                <w:sz w:val="28"/>
                <w:szCs w:val="28"/>
              </w:rPr>
              <w:t xml:space="preserve"> </w:t>
            </w:r>
            <w:r>
              <w:rPr>
                <w:sz w:val="28"/>
                <w:szCs w:val="28"/>
              </w:rPr>
              <w:t xml:space="preserve">        </w:t>
            </w:r>
          </w:p>
          <w:p w:rsidR="008D599E" w:rsidRPr="00244038" w:rsidRDefault="008D599E"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r>
    </w:tbl>
    <w:p w:rsidR="00E33F1A" w:rsidRPr="00244038" w:rsidRDefault="00E33F1A" w:rsidP="00E33F1A">
      <w:pPr>
        <w:rPr>
          <w:sz w:val="28"/>
          <w:szCs w:val="28"/>
        </w:rPr>
      </w:pPr>
    </w:p>
    <w:p w:rsidR="00E33F1A" w:rsidRPr="00244038" w:rsidRDefault="00E33F1A" w:rsidP="00E33F1A">
      <w:pPr>
        <w:rPr>
          <w:sz w:val="28"/>
          <w:szCs w:val="28"/>
        </w:rPr>
      </w:pPr>
    </w:p>
    <w:p w:rsidR="00E33F1A" w:rsidRDefault="00E33F1A" w:rsidP="00E33F1A">
      <w:pPr>
        <w:jc w:val="center"/>
        <w:rPr>
          <w:b/>
          <w:sz w:val="28"/>
          <w:szCs w:val="28"/>
        </w:rPr>
      </w:pPr>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E33F1A" w:rsidRPr="00244038" w:rsidRDefault="0083414A" w:rsidP="00A733CE">
      <w:pPr>
        <w:rPr>
          <w:sz w:val="28"/>
          <w:szCs w:val="28"/>
        </w:rPr>
      </w:pPr>
      <w:r>
        <w:rPr>
          <w:color w:val="000000"/>
          <w:sz w:val="28"/>
          <w:szCs w:val="28"/>
        </w:rPr>
        <w:t xml:space="preserve"> </w:t>
      </w:r>
    </w:p>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06AF7"/>
    <w:rsid w:val="00104619"/>
    <w:rsid w:val="001A4164"/>
    <w:rsid w:val="002C4FB1"/>
    <w:rsid w:val="00306AF7"/>
    <w:rsid w:val="003421C5"/>
    <w:rsid w:val="004B6B2E"/>
    <w:rsid w:val="00550A92"/>
    <w:rsid w:val="0066079A"/>
    <w:rsid w:val="00710D57"/>
    <w:rsid w:val="007F4090"/>
    <w:rsid w:val="0083414A"/>
    <w:rsid w:val="0087201D"/>
    <w:rsid w:val="008D599E"/>
    <w:rsid w:val="00A733CE"/>
    <w:rsid w:val="00B76CF0"/>
    <w:rsid w:val="00E05A56"/>
    <w:rsid w:val="00E3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ap/library/drugoe/2014/11/25/sotsialno-znachimyy-proekt-pomogi-ptitsam-tvorcheskoe-nazvanie-proekta"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олег</cp:lastModifiedBy>
  <cp:revision>6</cp:revision>
  <dcterms:created xsi:type="dcterms:W3CDTF">2015-09-16T09:10:00Z</dcterms:created>
  <dcterms:modified xsi:type="dcterms:W3CDTF">2015-09-29T16:16:00Z</dcterms:modified>
</cp:coreProperties>
</file>