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63" w:rsidRDefault="001C1E63" w:rsidP="001C1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1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бюждетное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1C1E63" w:rsidRPr="001C1E63" w:rsidRDefault="001C1E63" w:rsidP="001C1E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Дашская</w:t>
      </w:r>
      <w:proofErr w:type="spellEnd"/>
      <w:r w:rsidRPr="007C71F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7C71F8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7C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1F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C71F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Pr="001C1E63" w:rsidRDefault="001C1E63" w:rsidP="001C1E63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C1E6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Доклад</w:t>
      </w:r>
    </w:p>
    <w:p w:rsidR="001C1E63" w:rsidRPr="001C1E63" w:rsidRDefault="001C1E63" w:rsidP="001C1E63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1C1E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Приёмы организации личн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остно-ориентированного обучения»</w:t>
      </w:r>
    </w:p>
    <w:p w:rsidR="001C1E63" w:rsidRDefault="001C1E63" w:rsidP="001C1E6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1E63" w:rsidRPr="001C1E63" w:rsidRDefault="001C1E63" w:rsidP="001C1E6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Шончалай</w:t>
      </w:r>
      <w:proofErr w:type="spellEnd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Ооржаковна</w:t>
      </w:r>
      <w:proofErr w:type="spellEnd"/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3" w:rsidRPr="001C1E63" w:rsidRDefault="001C1E63" w:rsidP="001C1E6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классов, </w:t>
      </w:r>
    </w:p>
    <w:p w:rsidR="001C1E63" w:rsidRPr="001C1E63" w:rsidRDefault="001C1E63" w:rsidP="001C1E6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>1квалификационной категории</w:t>
      </w:r>
    </w:p>
    <w:p w:rsidR="001C1E63" w:rsidRPr="001C1E63" w:rsidRDefault="001C1E63" w:rsidP="001C1E6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1C1E63" w:rsidRDefault="001C1E63" w:rsidP="001C1E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C1E63" w:rsidRPr="000D6F55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Учитель </w:t>
      </w:r>
    </w:p>
    <w:p w:rsidR="001C1E63" w:rsidRPr="000D6F55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постигает новое, лелея старое,</w:t>
      </w:r>
    </w:p>
    <w:p w:rsidR="001C1E63" w:rsidRPr="000D6F55" w:rsidRDefault="001C1E63" w:rsidP="001C1E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может быть учителем.</w:t>
      </w:r>
    </w:p>
    <w:p w:rsidR="001C1E63" w:rsidRPr="000D6F55" w:rsidRDefault="001C1E63" w:rsidP="001C1E6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6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Конфуций.)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  <w:proofErr w:type="gramStart"/>
      <w:r w:rsidRPr="003046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:</w:t>
      </w:r>
      <w:proofErr w:type="gramEnd"/>
    </w:p>
    <w:p w:rsidR="001C1E63" w:rsidRPr="001C1E63" w:rsidRDefault="001C1E63" w:rsidP="001C1E6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Введение:  Создания единой образовательной среды в школе. </w:t>
      </w:r>
    </w:p>
    <w:p w:rsidR="001C1E63" w:rsidRPr="001C1E63" w:rsidRDefault="001C1E63" w:rsidP="001C1E6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E6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часть: Методики и приёмы работы учителя начальной школы:</w:t>
      </w:r>
    </w:p>
    <w:p w:rsidR="001C1E63" w:rsidRPr="001C1E63" w:rsidRDefault="001C1E63" w:rsidP="001C1E63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E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Приёмы организации личностно-ориентированного обучения;</w:t>
      </w:r>
    </w:p>
    <w:p w:rsidR="001C1E63" w:rsidRPr="001C1E63" w:rsidRDefault="001C1E63" w:rsidP="001C1E63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Проектная деятельность детей и взрослых как фактор успешности воспитания и обучения; </w:t>
      </w:r>
    </w:p>
    <w:p w:rsidR="001C1E63" w:rsidRPr="0030465E" w:rsidRDefault="001C1E63" w:rsidP="001C1E6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Заключительная часть.</w:t>
      </w:r>
    </w:p>
    <w:p w:rsidR="001C1E63" w:rsidRPr="0030465E" w:rsidRDefault="001C1E63" w:rsidP="001C1E6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Литература.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Введение</w:t>
      </w:r>
      <w:r w:rsidRPr="003046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  Создания единой образовательной среды в школе.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Несмотря на необычайно широкое употребление понятия «среда», оно не имеет четкого и однозначного определения в мире науки. Чаще всего под окружающей человека средой подразумевается, так или иначе, совокупность условий и влияний окружающих человека. Таким образом, представляется методически перспективным понимание образовательной среды как системы влияний и условий формирования личности, а также возможностей  для её развития, содержащихся в социальном и пространственно – предметном окружении.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 практике под образовательной средой обычно понимают социально-психологическую, физическую среду школу, дома и т.д., в которой проходят жизнь ребенка, а также его родителей.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Понятие «образовательная среда» выступает для понятия «школьная среда» как родовое.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Сегодня мне хотелось бы поделиться с вами опытом создания в нашей школе единой образовательной среды, позволяющей эффективно внедрять в практику работы образовательную систему. Так как школьная и семейная образовательная среда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взаимопонимают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Широта образовательной среды предполагает  взаимное влияние условий и возможностей образовательных воздействий со стороны родителей. Учителей, администрации.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Представляю вам  описание модели </w:t>
      </w: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трехстороннего общения и взаимодействия.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Ученик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такого сотрудничества не отказывается, потому что понимают свою значимость. В подобном взаимодействии он заинтересован еще и потому, что не испытывает чувства страха перед учителем и знает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всегда может обратиться  к  педагогу за советом, за помощью. Да все наши дети ждут от нас понимания. Одобрения и поддержки.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конечно же, тоже заинтересован в успешном взаимодействии. Оно позволит ему чувствовать себя комфортно на уроке и внеурочное время, даст возможность повышать свой профессиональный уровень и, наконец, позволит правильно строить отношения с родителями учеников.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Родитель.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важно знать, что его ребенок понят. Он хочет знать о его проблемах и успехах, и он вправе потребовать от педагогов нужную информацию. А вот то, как до него эту информацию донести, как сделать ее доступной для его понимания, зависит от нас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Нам поможет в нашей работе только трехстороннее сотрудничество.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Педагогическое взаимодействие, сотрудничество выполняют развивающую роль для каждого участника.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Д.А.Белухин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педагог должен следовать определенным принципам педагогического взаимодействия, среди которых он называет: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-гуманистическую направленность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положительных сторон  личностного потенциала человека);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творчество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и реализовывать новые подходы);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опережающий характер педагогической деятельности;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равенство в общении и партнерство в совместной деятельности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эмоциональная ответственность.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 необходимости вместе с учителем разрабатывается программа индивидуального развития учащегося.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поддержки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Учащегося___________класс________________________________________                                                                          (фамилия, имя)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1C1E63" w:rsidRPr="0030465E" w:rsidTr="007162F0">
        <w:tc>
          <w:tcPr>
            <w:tcW w:w="2235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1C1E63" w:rsidRPr="0030465E" w:rsidRDefault="001C1E63" w:rsidP="007162F0">
            <w:pPr>
              <w:jc w:val="both"/>
              <w:rPr>
                <w:b/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 </w:t>
            </w:r>
            <w:r w:rsidRPr="0030465E">
              <w:rPr>
                <w:b/>
                <w:sz w:val="28"/>
                <w:szCs w:val="28"/>
              </w:rPr>
              <w:t xml:space="preserve">Формы и методы работы </w:t>
            </w:r>
          </w:p>
        </w:tc>
        <w:tc>
          <w:tcPr>
            <w:tcW w:w="3191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</w:p>
        </w:tc>
      </w:tr>
      <w:tr w:rsidR="001C1E63" w:rsidRPr="0030465E" w:rsidTr="007162F0">
        <w:tc>
          <w:tcPr>
            <w:tcW w:w="2235" w:type="dxa"/>
          </w:tcPr>
          <w:p w:rsidR="001C1E63" w:rsidRPr="0030465E" w:rsidRDefault="001C1E63" w:rsidP="007162F0">
            <w:pPr>
              <w:jc w:val="both"/>
              <w:rPr>
                <w:b/>
                <w:sz w:val="28"/>
                <w:szCs w:val="28"/>
              </w:rPr>
            </w:pPr>
            <w:r w:rsidRPr="0030465E">
              <w:rPr>
                <w:b/>
                <w:sz w:val="28"/>
                <w:szCs w:val="28"/>
              </w:rPr>
              <w:t>Учебная деятельность</w:t>
            </w:r>
          </w:p>
        </w:tc>
        <w:tc>
          <w:tcPr>
            <w:tcW w:w="4145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Инструктаж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Диалог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Поручение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Создание ситуации успеха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Поощрение и наказание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Доверие </w:t>
            </w:r>
          </w:p>
        </w:tc>
        <w:tc>
          <w:tcPr>
            <w:tcW w:w="3191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Убеждение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Упражнение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Самооценка </w:t>
            </w:r>
          </w:p>
        </w:tc>
      </w:tr>
      <w:tr w:rsidR="001C1E63" w:rsidRPr="0030465E" w:rsidTr="007162F0">
        <w:tc>
          <w:tcPr>
            <w:tcW w:w="2235" w:type="dxa"/>
          </w:tcPr>
          <w:p w:rsidR="001C1E63" w:rsidRPr="0030465E" w:rsidRDefault="001C1E63" w:rsidP="007162F0">
            <w:pPr>
              <w:jc w:val="both"/>
              <w:rPr>
                <w:b/>
                <w:sz w:val="28"/>
                <w:szCs w:val="28"/>
              </w:rPr>
            </w:pPr>
            <w:r w:rsidRPr="0030465E">
              <w:rPr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4145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Индивидуальный объем домашнего задания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Четкий инструктаж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>Повторение с учителем</w:t>
            </w:r>
          </w:p>
        </w:tc>
        <w:tc>
          <w:tcPr>
            <w:tcW w:w="3191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</w:p>
        </w:tc>
      </w:tr>
      <w:tr w:rsidR="001C1E63" w:rsidRPr="0030465E" w:rsidTr="007162F0">
        <w:tc>
          <w:tcPr>
            <w:tcW w:w="2235" w:type="dxa"/>
          </w:tcPr>
          <w:p w:rsidR="001C1E63" w:rsidRPr="0030465E" w:rsidRDefault="001C1E63" w:rsidP="007162F0">
            <w:pPr>
              <w:jc w:val="both"/>
              <w:rPr>
                <w:b/>
                <w:sz w:val="28"/>
                <w:szCs w:val="28"/>
              </w:rPr>
            </w:pPr>
            <w:r w:rsidRPr="0030465E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145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Выражение положительного отношения </w:t>
            </w:r>
          </w:p>
        </w:tc>
        <w:tc>
          <w:tcPr>
            <w:tcW w:w="3191" w:type="dxa"/>
          </w:tcPr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Одобрение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Совет </w:t>
            </w:r>
          </w:p>
          <w:p w:rsidR="001C1E63" w:rsidRPr="0030465E" w:rsidRDefault="001C1E63" w:rsidP="007162F0">
            <w:pPr>
              <w:jc w:val="both"/>
              <w:rPr>
                <w:sz w:val="28"/>
                <w:szCs w:val="28"/>
              </w:rPr>
            </w:pPr>
            <w:r w:rsidRPr="0030465E">
              <w:rPr>
                <w:sz w:val="28"/>
                <w:szCs w:val="28"/>
              </w:rPr>
              <w:t xml:space="preserve">Доверие </w:t>
            </w:r>
          </w:p>
        </w:tc>
      </w:tr>
    </w:tbl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От учителя такое взаимодействие требует дополнительных затрат времени сил, но результат, особенно когда он становится очевидным, позволяет нам испытывать ситуацию собственного успеха.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«</w:t>
      </w: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Листе индивидуальных достижений учащегося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фиксируются все его маленькие победы. Это карта заполняется учителем каждой четверти, что позволяет сравнивать результаты работы ученика и отслеживать его достижения и продвижение вперед.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Родители всегда могут узнать о том, как идут дела у них сына или дочери, каких успехов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достих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ребенок в обучении. Это работа тоже индивидуальная. Мы сравниваем каждого ребенка только с ним самим. Каким он был, что знал и умел и каким стал, что нового узнал и чему научился.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Такое сотрудничество позволяет нам сделать родителей своими союзниками и поддержать желание учиться у учеников. А успехи учащихся радуют нас.</w:t>
      </w:r>
    </w:p>
    <w:p w:rsidR="001C1E63" w:rsidRPr="0030465E" w:rsidRDefault="001C1E63" w:rsidP="001C1E63">
      <w:pPr>
        <w:ind w:left="3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2Методики и приёмы работы учителя начальной школы: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2.1.Приёмы организации личностно-ориентированного обучения;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Подходы к организации </w:t>
      </w: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личностно-ориентированного обучения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с позиций общего развития школьников начальных классов. Они представлены в виде общих дидактико-методических установок организации процесса, а также на уровне приемов организации учебной деятельности в учебнике как основном средстве обучения. Имеются в виду учебники нового поколения, построенные на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 направленностью на всестороннее развитие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обеспечивают технологичность достижения прогнозируемых результатов.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Методическая система приемов, направленная на решение задачи личностного развития школьника, реализует указанное основание не по отдельным видам деятельности, а целостно.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Переакцентация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традиционных преимущественно информативных учебников в аспекте задачи личностного развития должна осуществляться в рамках расширения </w:t>
      </w:r>
      <w:proofErr w:type="spellStart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общего основания организации личностн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обучения и системы методических приемов выступает также установка 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в процессе овладения учебным материалом субъектной позиции ученика, когда младший школьник становится субъектом деятельности.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Приемы организации познавательной деятельности в личностно-ориентированном обучении включают школьника в решение проблемных задач, поисковую деятельность, наблюдение, интерпретацию и обобщение. В этом случае обеспечивается </w:t>
      </w:r>
      <w:proofErr w:type="spellStart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разноуровневость</w:t>
      </w:r>
      <w:proofErr w:type="spellEnd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вариативность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учебных задач. Например : по рисункам  сравни ( леса и луга), увеличивать долю самостоятельной деятельности школьника, состав план, дай сравнительную характеристику, сделай вывод, связь с жизнью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 вывод об экологической обстановке ближайшей местности). С помощью данных приемов и заданий учитель также может проверить уровень усвоения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применения) знаний школьников, реализовывать задачу формирования компетентного подхода к вопросу.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примененном нами подходе дедуктивного обозначения дидактико-методических оснований и разнообразных приемов организации личностно-ориентированного обучения заложена идея не их функциональной значимости, а целостного подхода конструирования процесса обучения при их возникновении, что будет способствовать </w:t>
      </w: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конечному результату </w:t>
      </w:r>
      <w:proofErr w:type="gramStart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proofErr w:type="gramEnd"/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сестороннему личностному развитию.</w:t>
      </w:r>
    </w:p>
    <w:p w:rsidR="001C1E63" w:rsidRPr="0030465E" w:rsidRDefault="001C1E63" w:rsidP="001C1E6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      </w:t>
      </w:r>
      <w:r w:rsidRPr="0030465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Проектная деятельность детей и взрослых как фактор успешности воспитания и обучения;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Учителя начальных классов стараются первых дней пребывания ребенка в школе всеми доступными средствами преодолевать обособленность семьи от школы, достигать взаимодействия с родителями.</w:t>
      </w:r>
      <w:r w:rsidRPr="003046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семейное воспитание</w:t>
      </w:r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</w:t>
      </w:r>
      <w:proofErr w:type="gramStart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школьным</w:t>
      </w:r>
      <w:proofErr w:type="gramEnd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Успешным средством преодоления разобщенности семьи и школы является совместная проектно-исследовательская </w:t>
      </w:r>
      <w:proofErr w:type="spellStart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</w:t>
      </w:r>
      <w:proofErr w:type="gramStart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роектную</w:t>
      </w:r>
      <w:proofErr w:type="spellEnd"/>
      <w:r w:rsidRPr="00304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 в качестве объекта для изучения и овладения новой педагогической технологией, учителя начальных классов исходили из следующих положений: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 сегодня рассматривается как основа обучении и развития активной творческой личности.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над проектами должна быть ориентирована на развитие познавательных интересов, исследовательских умений, на формирование </w:t>
      </w: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качеств мышления, как целесообразность, конструктивность, вариативность, критичность.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проектов младших школьников оказываются достаточно тесно связаны с предметным содержанием, поскольку наглядно-образное мышление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характерное для данного возраста, любопытство, 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процессе проектной деятельности дети приобретают социальную практику за пределами школы.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Данная технология постепенно вводится во всех начальных классах.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 нашей школе проводится разные конференции: «Экология моего села» (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прошлом 2011-2012 учебном году в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классах занимали 1м.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оржак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Рук:Куулар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О.К.), 3м.-Ховалыг Мила (рук: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Ш.О.), « Моя родословная» среди начальных классов. Участвовали и родители учащихся, различные проекты по трудовому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 теме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«Бумажная Вселенная». А также учителя начальных классов проводили открытые уроки по проектам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(в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Ш.О.(в школе). Подробнее расскажем о проекте в 4-ом классе «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Демир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шенелдези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Четвертый год дети целенаправленно осваивают речевую культуры речи и общения тувинского и русского языка, родного и литературного чтения дети изучают художественно-эстетическое своеобразие произведений устного народного творчества, пишут стихи, сказки, сочинения. Как результат учащиеся представить мини-сборник большой творческой работы, сделать презентацию перед учителями и родителями.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Использование метода проектов является составной частью технологического обучение школьников, которое осуществляется в рамках личностно-ориентированной, развивающей концепции. В младших классах актуальность технологии как учебного предмета высока в плане овладения основами проектной деятельности, трудовыми операциями и в плане возможностей развития возрастных особенностей личности, что способствует улучшению качества знаний, формирует полноту восприятия действительности. 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Итак, к важным факторам проектной деятельности мы относим: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познавательной, творческой активности учащихся;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раскрытие их творческого потенциала;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активизацию субъектной позиции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самостоятельности и ответственности;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самореализации;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учащихся при решении задач;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отношений сотрудничества между учителем и учащимися.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заключени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отметим, что методики и приёмы работы учителя начальной школы с точки зрения регулирования взаимодействия «ребенок- семья –школа –процесс обучения дополнительное образование»              Такое сотрудничество позволяет нам сделать родителей своими союзниками и поддержать желание учиться у учеников. А успехи учащихся радуют нас.</w:t>
      </w: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Литература  </w:t>
      </w:r>
    </w:p>
    <w:p w:rsidR="001C1E63" w:rsidRPr="0030465E" w:rsidRDefault="001C1E63" w:rsidP="001C1E6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В.В. Проблемы развивающего обучения. - М., 1986.</w:t>
      </w: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Джужук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И.И.Метод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 контексте личностно ориентированного образования: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ед.наук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: 13.00.01.- Ростов-на-Д.,2004.</w:t>
      </w: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Симененко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Проектная деятельность младших школьников: Книга для учителя </w:t>
      </w:r>
      <w:proofErr w:type="spell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</w:t>
      </w:r>
      <w:proofErr w:type="spellEnd"/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2004.</w:t>
      </w: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плюс до и после. – М., 2007, №5. с.71-73.</w:t>
      </w: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школа. – М.,2004, №8,с . 59-65.</w:t>
      </w:r>
    </w:p>
    <w:p w:rsidR="001C1E63" w:rsidRPr="0030465E" w:rsidRDefault="001C1E63" w:rsidP="001C1E6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</w:t>
      </w:r>
    </w:p>
    <w:p w:rsidR="001C1E63" w:rsidRPr="0030465E" w:rsidRDefault="001C1E63" w:rsidP="001C1E63">
      <w:pPr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30465E" w:rsidRDefault="001C1E63" w:rsidP="001C1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63" w:rsidRPr="007C71F8" w:rsidRDefault="001C1E63" w:rsidP="001C1E6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C1E63" w:rsidRPr="007C71F8" w:rsidRDefault="001C1E63" w:rsidP="001C1E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1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1C1E63" w:rsidRPr="007C71F8" w:rsidRDefault="001C1E63" w:rsidP="001C1E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E2" w:rsidRDefault="00686EE2"/>
    <w:sectPr w:rsidR="0068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4BE"/>
    <w:multiLevelType w:val="hybridMultilevel"/>
    <w:tmpl w:val="BF7A410C"/>
    <w:lvl w:ilvl="0" w:tplc="19007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F75B7B"/>
    <w:multiLevelType w:val="multilevel"/>
    <w:tmpl w:val="E012C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A5"/>
    <w:rsid w:val="0000022B"/>
    <w:rsid w:val="000037AA"/>
    <w:rsid w:val="0000582F"/>
    <w:rsid w:val="000218B8"/>
    <w:rsid w:val="00021AA8"/>
    <w:rsid w:val="000448F5"/>
    <w:rsid w:val="00045C64"/>
    <w:rsid w:val="00053A98"/>
    <w:rsid w:val="000702E1"/>
    <w:rsid w:val="0008429F"/>
    <w:rsid w:val="00096D90"/>
    <w:rsid w:val="000B2F3B"/>
    <w:rsid w:val="000D1B54"/>
    <w:rsid w:val="00112851"/>
    <w:rsid w:val="00131DB5"/>
    <w:rsid w:val="00140F5A"/>
    <w:rsid w:val="00140FAC"/>
    <w:rsid w:val="0014687A"/>
    <w:rsid w:val="00154EA7"/>
    <w:rsid w:val="00161C9F"/>
    <w:rsid w:val="001665B6"/>
    <w:rsid w:val="00177A09"/>
    <w:rsid w:val="00183484"/>
    <w:rsid w:val="001A20A3"/>
    <w:rsid w:val="001A712F"/>
    <w:rsid w:val="001B0426"/>
    <w:rsid w:val="001C1A9F"/>
    <w:rsid w:val="001C1E63"/>
    <w:rsid w:val="001D4452"/>
    <w:rsid w:val="001F1765"/>
    <w:rsid w:val="002226CA"/>
    <w:rsid w:val="00250652"/>
    <w:rsid w:val="00267947"/>
    <w:rsid w:val="002C1978"/>
    <w:rsid w:val="002C3F87"/>
    <w:rsid w:val="002E1127"/>
    <w:rsid w:val="00306FD6"/>
    <w:rsid w:val="00324A34"/>
    <w:rsid w:val="00335A31"/>
    <w:rsid w:val="003363A5"/>
    <w:rsid w:val="003440C6"/>
    <w:rsid w:val="00352D60"/>
    <w:rsid w:val="0038663C"/>
    <w:rsid w:val="00386E3B"/>
    <w:rsid w:val="003A220E"/>
    <w:rsid w:val="003A5FBA"/>
    <w:rsid w:val="003B75E1"/>
    <w:rsid w:val="003D2116"/>
    <w:rsid w:val="003D5D15"/>
    <w:rsid w:val="003E6A20"/>
    <w:rsid w:val="004128C9"/>
    <w:rsid w:val="0041346C"/>
    <w:rsid w:val="00462A45"/>
    <w:rsid w:val="00472191"/>
    <w:rsid w:val="00473A11"/>
    <w:rsid w:val="00475288"/>
    <w:rsid w:val="0048123B"/>
    <w:rsid w:val="00496A43"/>
    <w:rsid w:val="004A22E5"/>
    <w:rsid w:val="004A58F8"/>
    <w:rsid w:val="004B3386"/>
    <w:rsid w:val="004C12A4"/>
    <w:rsid w:val="004C62CB"/>
    <w:rsid w:val="004E530B"/>
    <w:rsid w:val="005148CA"/>
    <w:rsid w:val="00530E03"/>
    <w:rsid w:val="00545809"/>
    <w:rsid w:val="0055336A"/>
    <w:rsid w:val="005729B2"/>
    <w:rsid w:val="005A73A4"/>
    <w:rsid w:val="005B3272"/>
    <w:rsid w:val="005B453F"/>
    <w:rsid w:val="005D39DD"/>
    <w:rsid w:val="00601DEC"/>
    <w:rsid w:val="006303E8"/>
    <w:rsid w:val="00646809"/>
    <w:rsid w:val="00686EE2"/>
    <w:rsid w:val="006C6F1B"/>
    <w:rsid w:val="006D1C95"/>
    <w:rsid w:val="006F2115"/>
    <w:rsid w:val="0072447A"/>
    <w:rsid w:val="00767E60"/>
    <w:rsid w:val="00767F6E"/>
    <w:rsid w:val="00777B3A"/>
    <w:rsid w:val="007810B0"/>
    <w:rsid w:val="00795CA8"/>
    <w:rsid w:val="007A4FCB"/>
    <w:rsid w:val="007A605F"/>
    <w:rsid w:val="007A7CA9"/>
    <w:rsid w:val="007B3591"/>
    <w:rsid w:val="007F2C4B"/>
    <w:rsid w:val="007F6DF2"/>
    <w:rsid w:val="00832F62"/>
    <w:rsid w:val="00835AD0"/>
    <w:rsid w:val="00843743"/>
    <w:rsid w:val="00852415"/>
    <w:rsid w:val="00864059"/>
    <w:rsid w:val="008661E8"/>
    <w:rsid w:val="008C2BFF"/>
    <w:rsid w:val="00902BCB"/>
    <w:rsid w:val="00915D05"/>
    <w:rsid w:val="00917906"/>
    <w:rsid w:val="00917AF9"/>
    <w:rsid w:val="0092078E"/>
    <w:rsid w:val="00920EB7"/>
    <w:rsid w:val="00941E86"/>
    <w:rsid w:val="00985F9B"/>
    <w:rsid w:val="00990BB8"/>
    <w:rsid w:val="00992502"/>
    <w:rsid w:val="0099571E"/>
    <w:rsid w:val="009A1373"/>
    <w:rsid w:val="009D2225"/>
    <w:rsid w:val="009D3C6F"/>
    <w:rsid w:val="009D7977"/>
    <w:rsid w:val="009E6A2C"/>
    <w:rsid w:val="00A03428"/>
    <w:rsid w:val="00A104BF"/>
    <w:rsid w:val="00A17346"/>
    <w:rsid w:val="00A178D8"/>
    <w:rsid w:val="00A54CF5"/>
    <w:rsid w:val="00A93A74"/>
    <w:rsid w:val="00AA53F5"/>
    <w:rsid w:val="00AB5C79"/>
    <w:rsid w:val="00AB7B4E"/>
    <w:rsid w:val="00AF633A"/>
    <w:rsid w:val="00B06F2D"/>
    <w:rsid w:val="00B10B23"/>
    <w:rsid w:val="00B349CF"/>
    <w:rsid w:val="00B42994"/>
    <w:rsid w:val="00B4456E"/>
    <w:rsid w:val="00B5478B"/>
    <w:rsid w:val="00B65E19"/>
    <w:rsid w:val="00B669A9"/>
    <w:rsid w:val="00B66AB7"/>
    <w:rsid w:val="00B76BC8"/>
    <w:rsid w:val="00B926AE"/>
    <w:rsid w:val="00BB1A02"/>
    <w:rsid w:val="00C006F5"/>
    <w:rsid w:val="00C02322"/>
    <w:rsid w:val="00C10EF4"/>
    <w:rsid w:val="00C22C63"/>
    <w:rsid w:val="00C26ACE"/>
    <w:rsid w:val="00C5125B"/>
    <w:rsid w:val="00C553B3"/>
    <w:rsid w:val="00C745C5"/>
    <w:rsid w:val="00C766C0"/>
    <w:rsid w:val="00CC15A1"/>
    <w:rsid w:val="00CC5C9E"/>
    <w:rsid w:val="00CD6C27"/>
    <w:rsid w:val="00CD7CA3"/>
    <w:rsid w:val="00D10B05"/>
    <w:rsid w:val="00D32373"/>
    <w:rsid w:val="00D54F20"/>
    <w:rsid w:val="00D8144E"/>
    <w:rsid w:val="00D84C2C"/>
    <w:rsid w:val="00D93764"/>
    <w:rsid w:val="00DB2115"/>
    <w:rsid w:val="00DE1EA9"/>
    <w:rsid w:val="00DF0B16"/>
    <w:rsid w:val="00DF231F"/>
    <w:rsid w:val="00E258AC"/>
    <w:rsid w:val="00E52BB9"/>
    <w:rsid w:val="00E834CB"/>
    <w:rsid w:val="00E86F7D"/>
    <w:rsid w:val="00E90ED5"/>
    <w:rsid w:val="00EA5113"/>
    <w:rsid w:val="00EC34F7"/>
    <w:rsid w:val="00EE7DEF"/>
    <w:rsid w:val="00EF133A"/>
    <w:rsid w:val="00EF59A5"/>
    <w:rsid w:val="00F1718F"/>
    <w:rsid w:val="00F3163A"/>
    <w:rsid w:val="00F34487"/>
    <w:rsid w:val="00F73224"/>
    <w:rsid w:val="00F90ACC"/>
    <w:rsid w:val="00FA55AD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1760</Words>
  <Characters>10032</Characters>
  <Application>Microsoft Office Word</Application>
  <DocSecurity>0</DocSecurity>
  <Lines>83</Lines>
  <Paragraphs>23</Paragraphs>
  <ScaleCrop>false</ScaleCrop>
  <Company>Home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2015-10-09T09:49:00Z</dcterms:created>
  <dcterms:modified xsi:type="dcterms:W3CDTF">2015-10-09T09:55:00Z</dcterms:modified>
</cp:coreProperties>
</file>