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E9" w:rsidRDefault="003673E9" w:rsidP="003673E9">
      <w:pPr>
        <w:pStyle w:val="a7"/>
      </w:pPr>
      <w:r w:rsidRPr="00BA32EA">
        <w:rPr>
          <w:sz w:val="24"/>
        </w:rPr>
        <w:t>М</w:t>
      </w:r>
      <w:r>
        <w:t>УНИЦИПАЛЬНОЕ БЮДЖЕТНОЕ ОБРАЗОВАТЕЛЬНОЕ УЧРЕЖДЕНИЕ</w:t>
      </w:r>
    </w:p>
    <w:p w:rsidR="003673E9" w:rsidRDefault="003673E9" w:rsidP="003673E9">
      <w:pPr>
        <w:pStyle w:val="a7"/>
      </w:pPr>
      <w:r>
        <w:t>ГОРОДА КОРОЛЁВА МОСКОВСКОЙ ОБЛАСТИ</w:t>
      </w:r>
    </w:p>
    <w:p w:rsidR="003673E9" w:rsidRPr="00A4394B" w:rsidRDefault="003673E9" w:rsidP="003673E9">
      <w:pPr>
        <w:pStyle w:val="a9"/>
        <w:rPr>
          <w:sz w:val="24"/>
        </w:rPr>
      </w:pPr>
      <w:r w:rsidRPr="00A4394B">
        <w:rPr>
          <w:sz w:val="24"/>
        </w:rPr>
        <w:t>СРЕДНЯЯ ОБЩЕОБРАЗОВАТЕЛЬНАЯ ШКОЛА № 20</w:t>
      </w:r>
    </w:p>
    <w:p w:rsidR="003673E9" w:rsidRPr="00A4394B" w:rsidRDefault="003673E9" w:rsidP="003673E9">
      <w:pPr>
        <w:rPr>
          <w:b/>
          <w:bCs/>
          <w:sz w:val="28"/>
        </w:rPr>
      </w:pPr>
      <w:r>
        <w:rPr>
          <w:sz w:val="16"/>
        </w:rPr>
        <w:t>141075, г. Королёв, Московская область, проспект Космонавтов, 5-а                                                                        тел./ факс (495) 512-54-50</w:t>
      </w:r>
    </w:p>
    <w:tbl>
      <w:tblPr>
        <w:tblW w:w="10092" w:type="dxa"/>
        <w:tblInd w:w="108" w:type="dxa"/>
        <w:tblBorders>
          <w:top w:val="thinThickLargeGap" w:sz="24" w:space="0" w:color="auto"/>
        </w:tblBorders>
        <w:tblLook w:val="0000"/>
      </w:tblPr>
      <w:tblGrid>
        <w:gridCol w:w="10092"/>
      </w:tblGrid>
      <w:tr w:rsidR="003673E9" w:rsidTr="00397E6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092" w:type="dxa"/>
          </w:tcPr>
          <w:p w:rsidR="003673E9" w:rsidRPr="00576800" w:rsidRDefault="003673E9" w:rsidP="00397E64">
            <w:pPr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</w:t>
            </w:r>
          </w:p>
        </w:tc>
      </w:tr>
    </w:tbl>
    <w:p w:rsidR="003673E9" w:rsidRPr="006165FA" w:rsidRDefault="003673E9" w:rsidP="003673E9">
      <w:pPr>
        <w:tabs>
          <w:tab w:val="left" w:pos="2340"/>
          <w:tab w:val="left" w:pos="2520"/>
          <w:tab w:val="left" w:pos="2700"/>
          <w:tab w:val="left" w:pos="2880"/>
          <w:tab w:val="left" w:pos="3960"/>
          <w:tab w:val="left" w:pos="4140"/>
          <w:tab w:val="left" w:pos="4320"/>
        </w:tabs>
        <w:jc w:val="both"/>
      </w:pPr>
      <w:r>
        <w:t xml:space="preserve">                             </w:t>
      </w:r>
    </w:p>
    <w:p w:rsidR="003673E9" w:rsidRDefault="003673E9" w:rsidP="003673E9">
      <w:pPr>
        <w:tabs>
          <w:tab w:val="left" w:pos="2340"/>
          <w:tab w:val="left" w:pos="2520"/>
          <w:tab w:val="left" w:pos="2700"/>
          <w:tab w:val="left" w:pos="2880"/>
          <w:tab w:val="left" w:pos="3960"/>
          <w:tab w:val="left" w:pos="4140"/>
          <w:tab w:val="left" w:pos="4320"/>
        </w:tabs>
        <w:jc w:val="both"/>
        <w:rPr>
          <w:sz w:val="28"/>
          <w:szCs w:val="28"/>
        </w:rPr>
      </w:pPr>
    </w:p>
    <w:p w:rsidR="003673E9" w:rsidRDefault="003673E9" w:rsidP="003673E9">
      <w:pPr>
        <w:tabs>
          <w:tab w:val="left" w:pos="2340"/>
          <w:tab w:val="left" w:pos="2520"/>
          <w:tab w:val="left" w:pos="2700"/>
          <w:tab w:val="left" w:pos="2880"/>
          <w:tab w:val="left" w:pos="3960"/>
          <w:tab w:val="left" w:pos="4140"/>
          <w:tab w:val="left" w:pos="4320"/>
        </w:tabs>
        <w:jc w:val="both"/>
        <w:rPr>
          <w:sz w:val="28"/>
          <w:szCs w:val="28"/>
        </w:rPr>
      </w:pPr>
    </w:p>
    <w:p w:rsidR="003673E9" w:rsidRPr="008D5309" w:rsidRDefault="003673E9" w:rsidP="003673E9">
      <w:pPr>
        <w:tabs>
          <w:tab w:val="left" w:pos="2340"/>
          <w:tab w:val="left" w:pos="2520"/>
          <w:tab w:val="left" w:pos="2700"/>
          <w:tab w:val="left" w:pos="2880"/>
          <w:tab w:val="left" w:pos="3960"/>
          <w:tab w:val="left" w:pos="414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№ ______</w:t>
      </w: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228">
        <w:rPr>
          <w:rFonts w:ascii="Times New Roman" w:hAnsi="Times New Roman"/>
          <w:sz w:val="24"/>
          <w:szCs w:val="24"/>
        </w:rPr>
        <w:t xml:space="preserve">     </w:t>
      </w:r>
    </w:p>
    <w:p w:rsidR="003673E9" w:rsidRPr="00233EE3" w:rsidRDefault="003673E9" w:rsidP="003673E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233EE3">
        <w:rPr>
          <w:rFonts w:ascii="Times New Roman" w:hAnsi="Times New Roman"/>
          <w:b/>
          <w:caps/>
          <w:sz w:val="32"/>
          <w:szCs w:val="32"/>
        </w:rPr>
        <w:t xml:space="preserve">Программа </w:t>
      </w:r>
    </w:p>
    <w:p w:rsidR="003673E9" w:rsidRPr="00233EE3" w:rsidRDefault="003673E9" w:rsidP="003673E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233EE3">
        <w:rPr>
          <w:rFonts w:ascii="Times New Roman" w:hAnsi="Times New Roman"/>
          <w:b/>
          <w:caps/>
          <w:sz w:val="32"/>
          <w:szCs w:val="32"/>
        </w:rPr>
        <w:t>психологической работы</w:t>
      </w:r>
    </w:p>
    <w:p w:rsidR="003673E9" w:rsidRDefault="003673E9" w:rsidP="003673E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233EE3">
        <w:rPr>
          <w:rFonts w:ascii="Times New Roman" w:hAnsi="Times New Roman"/>
          <w:b/>
          <w:caps/>
          <w:sz w:val="32"/>
          <w:szCs w:val="32"/>
        </w:rPr>
        <w:t xml:space="preserve">по </w:t>
      </w:r>
      <w:r>
        <w:rPr>
          <w:rFonts w:ascii="Times New Roman" w:hAnsi="Times New Roman"/>
          <w:b/>
          <w:caps/>
          <w:sz w:val="32"/>
          <w:szCs w:val="32"/>
        </w:rPr>
        <w:t xml:space="preserve">адаптации учащихся начальной школы </w:t>
      </w:r>
    </w:p>
    <w:p w:rsidR="003673E9" w:rsidRPr="00233EE3" w:rsidRDefault="003673E9" w:rsidP="003673E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к 1 классу</w:t>
      </w:r>
    </w:p>
    <w:p w:rsidR="003673E9" w:rsidRPr="00233EE3" w:rsidRDefault="003673E9" w:rsidP="003673E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233EE3">
        <w:rPr>
          <w:rFonts w:ascii="Times New Roman" w:hAnsi="Times New Roman"/>
          <w:b/>
          <w:caps/>
          <w:sz w:val="32"/>
          <w:szCs w:val="32"/>
        </w:rPr>
        <w:t>(</w:t>
      </w:r>
      <w:r>
        <w:rPr>
          <w:rFonts w:ascii="Times New Roman" w:hAnsi="Times New Roman"/>
          <w:b/>
          <w:caps/>
          <w:sz w:val="32"/>
          <w:szCs w:val="32"/>
        </w:rPr>
        <w:t>групповые занятия</w:t>
      </w:r>
      <w:r w:rsidRPr="00233EE3">
        <w:rPr>
          <w:rFonts w:ascii="Times New Roman" w:hAnsi="Times New Roman"/>
          <w:b/>
          <w:caps/>
          <w:sz w:val="32"/>
          <w:szCs w:val="32"/>
        </w:rPr>
        <w:t>)</w:t>
      </w:r>
    </w:p>
    <w:p w:rsidR="003673E9" w:rsidRPr="00233EE3" w:rsidRDefault="003673E9" w:rsidP="003673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73E9" w:rsidRDefault="003673E9" w:rsidP="00367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CE7">
        <w:rPr>
          <w:rFonts w:ascii="Times New Roman" w:hAnsi="Times New Roman"/>
          <w:sz w:val="28"/>
          <w:szCs w:val="28"/>
        </w:rPr>
        <w:t>В основе лежит программа</w:t>
      </w:r>
      <w:r>
        <w:rPr>
          <w:rFonts w:ascii="Times New Roman" w:hAnsi="Times New Roman"/>
          <w:sz w:val="28"/>
          <w:szCs w:val="28"/>
        </w:rPr>
        <w:t>:</w:t>
      </w:r>
    </w:p>
    <w:p w:rsidR="003673E9" w:rsidRPr="00C66960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66960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C66960">
        <w:rPr>
          <w:rFonts w:ascii="Times New Roman" w:hAnsi="Times New Roman"/>
          <w:sz w:val="28"/>
          <w:szCs w:val="28"/>
        </w:rPr>
        <w:t xml:space="preserve"> Н.П., Крюкова С.В. «Удивляюсь, злюсь,  боюсь, хвастаюсь и радуюсь. Программа эмоционального развития детей дошкольного и младшего школьного возраста». – М.: Генезис, 2002</w:t>
      </w:r>
    </w:p>
    <w:p w:rsidR="003673E9" w:rsidRPr="002B4515" w:rsidRDefault="003673E9" w:rsidP="00367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3E9" w:rsidRPr="00233EE3" w:rsidRDefault="003673E9" w:rsidP="00367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73E9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Составила:</w:t>
      </w:r>
    </w:p>
    <w:p w:rsidR="003673E9" w:rsidRPr="003673E9" w:rsidRDefault="003673E9" w:rsidP="00367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673E9">
        <w:rPr>
          <w:rFonts w:ascii="Times New Roman" w:hAnsi="Times New Roman"/>
          <w:sz w:val="24"/>
          <w:szCs w:val="24"/>
        </w:rPr>
        <w:t xml:space="preserve">едагог-психолог </w:t>
      </w:r>
      <w:proofErr w:type="spellStart"/>
      <w:r w:rsidRPr="003673E9">
        <w:rPr>
          <w:rFonts w:ascii="Times New Roman" w:hAnsi="Times New Roman"/>
          <w:sz w:val="24"/>
          <w:szCs w:val="24"/>
        </w:rPr>
        <w:t>И.В.Стегонова</w:t>
      </w:r>
      <w:proofErr w:type="spellEnd"/>
    </w:p>
    <w:p w:rsidR="003673E9" w:rsidRPr="00903228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Pr="00903228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228">
        <w:rPr>
          <w:rFonts w:ascii="Times New Roman" w:hAnsi="Times New Roman"/>
          <w:b/>
          <w:sz w:val="24"/>
          <w:szCs w:val="24"/>
        </w:rPr>
        <w:t>201</w:t>
      </w:r>
      <w:r w:rsidR="00D07094">
        <w:rPr>
          <w:rFonts w:ascii="Times New Roman" w:hAnsi="Times New Roman"/>
          <w:b/>
          <w:sz w:val="24"/>
          <w:szCs w:val="24"/>
        </w:rPr>
        <w:t>4</w:t>
      </w:r>
      <w:r w:rsidRPr="0090322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673E9" w:rsidRPr="008561EC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w w:val="96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Групповая </w:t>
      </w:r>
      <w:r w:rsidRPr="008561EC">
        <w:rPr>
          <w:rFonts w:ascii="Times New Roman" w:hAnsi="Times New Roman"/>
          <w:b/>
          <w:sz w:val="28"/>
          <w:szCs w:val="28"/>
        </w:rPr>
        <w:t xml:space="preserve">коррекционно-развивающая программа </w:t>
      </w:r>
    </w:p>
    <w:p w:rsidR="003673E9" w:rsidRPr="00C1207B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1E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адаптации учащихся к 1 классу</w:t>
      </w:r>
    </w:p>
    <w:p w:rsidR="003673E9" w:rsidRDefault="003673E9" w:rsidP="00367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F5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помощь первоклассникам в адаптации к школь</w:t>
      </w:r>
      <w:r w:rsidRPr="00C1207B">
        <w:rPr>
          <w:rFonts w:ascii="Times New Roman" w:hAnsi="Times New Roman"/>
          <w:sz w:val="24"/>
          <w:szCs w:val="24"/>
        </w:rPr>
        <w:t>ному обучению</w:t>
      </w:r>
      <w:r>
        <w:rPr>
          <w:rFonts w:ascii="Times New Roman" w:hAnsi="Times New Roman"/>
          <w:sz w:val="24"/>
          <w:szCs w:val="24"/>
        </w:rPr>
        <w:t>.</w:t>
      </w:r>
    </w:p>
    <w:p w:rsidR="003673E9" w:rsidRDefault="003673E9" w:rsidP="00367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C1B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73E9" w:rsidRDefault="003673E9" w:rsidP="00367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произвольной регуляции поведения младших школьников.</w:t>
      </w:r>
    </w:p>
    <w:p w:rsidR="003673E9" w:rsidRDefault="003673E9" w:rsidP="00367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первоклассникам в осознании и принятии правил школьной жизни и себя в роли учеников.</w:t>
      </w:r>
    </w:p>
    <w:p w:rsidR="003673E9" w:rsidRDefault="003673E9" w:rsidP="00367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D1">
        <w:rPr>
          <w:rFonts w:ascii="Times New Roman" w:hAnsi="Times New Roman"/>
          <w:sz w:val="24"/>
          <w:szCs w:val="24"/>
        </w:rPr>
        <w:t xml:space="preserve">Способствовать снижению уровня </w:t>
      </w:r>
      <w:r>
        <w:rPr>
          <w:rFonts w:ascii="Times New Roman" w:hAnsi="Times New Roman"/>
          <w:sz w:val="24"/>
          <w:szCs w:val="24"/>
        </w:rPr>
        <w:t xml:space="preserve">школьной </w:t>
      </w:r>
      <w:r w:rsidRPr="006274D1">
        <w:rPr>
          <w:rFonts w:ascii="Times New Roman" w:hAnsi="Times New Roman"/>
          <w:sz w:val="24"/>
          <w:szCs w:val="24"/>
        </w:rPr>
        <w:t>тревожности и страхов</w:t>
      </w:r>
      <w:r>
        <w:rPr>
          <w:rFonts w:ascii="Times New Roman" w:hAnsi="Times New Roman"/>
          <w:sz w:val="24"/>
          <w:szCs w:val="24"/>
        </w:rPr>
        <w:t>,</w:t>
      </w:r>
      <w:r w:rsidRPr="00627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274D1">
        <w:rPr>
          <w:rFonts w:ascii="Times New Roman" w:hAnsi="Times New Roman"/>
          <w:sz w:val="24"/>
          <w:szCs w:val="24"/>
        </w:rPr>
        <w:t>овышени</w:t>
      </w:r>
      <w:r>
        <w:rPr>
          <w:rFonts w:ascii="Times New Roman" w:hAnsi="Times New Roman"/>
          <w:sz w:val="24"/>
          <w:szCs w:val="24"/>
        </w:rPr>
        <w:t>ю</w:t>
      </w:r>
      <w:r w:rsidRPr="006274D1">
        <w:rPr>
          <w:rFonts w:ascii="Times New Roman" w:hAnsi="Times New Roman"/>
          <w:sz w:val="24"/>
          <w:szCs w:val="24"/>
        </w:rPr>
        <w:t xml:space="preserve"> уверенности в себе</w:t>
      </w:r>
      <w:r>
        <w:rPr>
          <w:rFonts w:ascii="Times New Roman" w:hAnsi="Times New Roman"/>
          <w:sz w:val="24"/>
          <w:szCs w:val="24"/>
        </w:rPr>
        <w:t>.</w:t>
      </w:r>
    </w:p>
    <w:p w:rsidR="003673E9" w:rsidRDefault="003673E9" w:rsidP="00367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коммуникативные способности как предпосылки формирования навыков учебного сотрудничества.</w:t>
      </w:r>
      <w:r w:rsidRPr="006274D1">
        <w:rPr>
          <w:rFonts w:ascii="Times New Roman" w:hAnsi="Times New Roman"/>
          <w:sz w:val="24"/>
          <w:szCs w:val="24"/>
        </w:rPr>
        <w:t xml:space="preserve"> </w:t>
      </w:r>
    </w:p>
    <w:p w:rsidR="003673E9" w:rsidRDefault="003673E9" w:rsidP="003673E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Первичная диагностика: 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наблюдение; 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экспериментальная беседа по определению «Внутренней позиции школьника» Н.И. </w:t>
      </w:r>
      <w:proofErr w:type="spellStart"/>
      <w:r>
        <w:rPr>
          <w:rFonts w:ascii="Times New Roman" w:hAnsi="Times New Roman"/>
          <w:sz w:val="24"/>
          <w:szCs w:val="24"/>
        </w:rPr>
        <w:t>Гудкина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умения действовать по правилу -  методика «Да и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ет»</w:t>
      </w:r>
      <w:r w:rsidRPr="00130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/>
          <w:sz w:val="24"/>
          <w:szCs w:val="24"/>
        </w:rPr>
        <w:t>Гудкина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произвольной сферы - методика «Домик» Н.И. </w:t>
      </w:r>
      <w:proofErr w:type="spellStart"/>
      <w:r>
        <w:rPr>
          <w:rFonts w:ascii="Times New Roman" w:hAnsi="Times New Roman"/>
          <w:sz w:val="24"/>
          <w:szCs w:val="24"/>
        </w:rPr>
        <w:t>Гудкина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коммуникативных навыков - тест К. Томаса, адаптированный Н.В. Гришиной;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тест тревожности Р. </w:t>
      </w:r>
      <w:proofErr w:type="spellStart"/>
      <w:r>
        <w:rPr>
          <w:rFonts w:ascii="Times New Roman" w:hAnsi="Times New Roman"/>
          <w:sz w:val="24"/>
          <w:szCs w:val="24"/>
        </w:rPr>
        <w:t>Тэммл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«Страхи в домиках» М.А. Панфилова;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самооценки - методика «Лесенка» В. Г. Щур,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несуществующего животного М.З. </w:t>
      </w:r>
      <w:proofErr w:type="spellStart"/>
      <w:r>
        <w:rPr>
          <w:rFonts w:ascii="Times New Roman" w:hAnsi="Times New Roman"/>
          <w:sz w:val="24"/>
          <w:szCs w:val="24"/>
        </w:rPr>
        <w:t>Дукаревич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673E9" w:rsidRDefault="003673E9" w:rsidP="00367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родителей.</w:t>
      </w:r>
    </w:p>
    <w:p w:rsidR="003673E9" w:rsidRDefault="003673E9" w:rsidP="00367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91E">
        <w:rPr>
          <w:rFonts w:ascii="Times New Roman" w:hAnsi="Times New Roman"/>
          <w:b/>
          <w:sz w:val="24"/>
          <w:szCs w:val="24"/>
        </w:rPr>
        <w:t>Итоговая диагностика:</w:t>
      </w:r>
      <w:r w:rsidRPr="0049591E">
        <w:rPr>
          <w:rFonts w:ascii="Times New Roman" w:hAnsi="Times New Roman"/>
          <w:sz w:val="24"/>
          <w:szCs w:val="24"/>
        </w:rPr>
        <w:t xml:space="preserve"> 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наблюдение,  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на тему «Что мне нравится в школе» Н.Г. </w:t>
      </w:r>
      <w:proofErr w:type="spellStart"/>
      <w:r>
        <w:rPr>
          <w:rFonts w:ascii="Times New Roman" w:hAnsi="Times New Roman"/>
          <w:sz w:val="24"/>
          <w:szCs w:val="24"/>
        </w:rPr>
        <w:t>Лусканова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«Беседа о школе» М.Р. Гинзбург,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для определения школьной мотивации Н.Г. </w:t>
      </w:r>
      <w:proofErr w:type="spellStart"/>
      <w:r>
        <w:rPr>
          <w:rFonts w:ascii="Times New Roman" w:hAnsi="Times New Roman"/>
          <w:sz w:val="24"/>
          <w:szCs w:val="24"/>
        </w:rPr>
        <w:t>Лусканова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диагностики школьной тревожности А.М. Прихожан,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«Графический диктант» Д.Б. </w:t>
      </w:r>
      <w:proofErr w:type="spellStart"/>
      <w:r>
        <w:rPr>
          <w:rFonts w:ascii="Times New Roman" w:hAnsi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«</w:t>
      </w:r>
      <w:r w:rsidRPr="008405C2">
        <w:rPr>
          <w:rFonts w:ascii="Times New Roman" w:hAnsi="Times New Roman"/>
          <w:bCs/>
          <w:iCs/>
          <w:color w:val="000000"/>
          <w:sz w:val="24"/>
          <w:szCs w:val="24"/>
        </w:rPr>
        <w:t>Два домика</w:t>
      </w:r>
      <w:r w:rsidRPr="008405C2">
        <w:rPr>
          <w:rFonts w:ascii="Times New Roman" w:hAnsi="Times New Roman"/>
          <w:bCs/>
          <w:iCs/>
          <w:color w:val="000000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C2">
        <w:rPr>
          <w:rFonts w:ascii="Times New Roman" w:hAnsi="Times New Roman"/>
          <w:bCs/>
          <w:iCs/>
          <w:color w:val="000000"/>
          <w:sz w:val="24"/>
          <w:szCs w:val="24"/>
        </w:rPr>
        <w:t>Т. Д. Марцинковск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ая,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«Страхи в домиках» М.А. Панфилова,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самооценки методика «Лесенка» В. Г. Щур,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«Автопортрет» К. </w:t>
      </w:r>
      <w:proofErr w:type="spellStart"/>
      <w:r>
        <w:rPr>
          <w:rFonts w:ascii="Times New Roman" w:hAnsi="Times New Roman"/>
          <w:sz w:val="24"/>
          <w:szCs w:val="24"/>
        </w:rPr>
        <w:t>Маховер</w:t>
      </w:r>
      <w:proofErr w:type="spellEnd"/>
      <w:r w:rsidRPr="002B642C">
        <w:rPr>
          <w:rFonts w:ascii="Times New Roman" w:hAnsi="Times New Roman"/>
          <w:sz w:val="24"/>
          <w:szCs w:val="24"/>
        </w:rPr>
        <w:t>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B642C">
        <w:rPr>
          <w:rFonts w:ascii="Times New Roman" w:hAnsi="Times New Roman"/>
          <w:sz w:val="24"/>
          <w:szCs w:val="24"/>
        </w:rPr>
        <w:t xml:space="preserve">ест «Рука»  </w:t>
      </w:r>
      <w:r>
        <w:rPr>
          <w:rFonts w:ascii="Times New Roman" w:hAnsi="Times New Roman"/>
          <w:sz w:val="24"/>
          <w:szCs w:val="24"/>
        </w:rPr>
        <w:t>по Н.Я. Семаго, М.М. Семаго,</w:t>
      </w:r>
    </w:p>
    <w:p w:rsidR="003673E9" w:rsidRDefault="003673E9" w:rsidP="00367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родителей.</w:t>
      </w:r>
    </w:p>
    <w:p w:rsidR="003673E9" w:rsidRDefault="003673E9" w:rsidP="003673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73E9" w:rsidRPr="00C1207B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207B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 xml:space="preserve">занятий </w:t>
      </w:r>
      <w:r w:rsidRPr="00C1207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учебный год</w:t>
      </w:r>
      <w:r w:rsidRPr="00C1207B">
        <w:rPr>
          <w:rFonts w:ascii="Times New Roman" w:hAnsi="Times New Roman"/>
          <w:b/>
          <w:sz w:val="24"/>
          <w:szCs w:val="24"/>
        </w:rPr>
        <w:t xml:space="preserve"> (1 раз в неделю)</w:t>
      </w:r>
    </w:p>
    <w:p w:rsidR="003673E9" w:rsidRDefault="003673E9" w:rsidP="003673E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033"/>
        <w:gridCol w:w="3543"/>
        <w:gridCol w:w="1418"/>
        <w:gridCol w:w="1418"/>
        <w:gridCol w:w="1418"/>
      </w:tblGrid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«Давай знакомиться»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Выработка правил группы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«Такие наши правила»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Правила школьной жизни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«Я школьник»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«Школьные правила»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«Дорога в школу»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Наше настроение 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«Такие разные настроения»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«Учимся различать эмоции»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«Взаимосвязь между мыслями и настроением»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Как справиться с плохим настроением?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«Учимся управлять своим настроением»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«Как справиться с плохим настроением?»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«Как справиться с плохим настроением, если ни чего изменить нельзя?»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«Знакомство со способом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переформулирования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«Учимся менять свое отношение к ситуациям, которые невозможно изменить»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«Отработка навыка позитивного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переформулирования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«Закрепление полученных навыков»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«Как стать уверенным в себе?»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«Взаимосвязь между мыслями и поведением»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«Способы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«Закрепление навыков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«Как делать выбор?»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«Что такое выбор?»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«Правила осуществления выбора»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«Ответственность за свой выбор»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«Как добиваться успеха?» 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«Что такое успех?»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«Формула удачи»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«Закрепление полученных навыков по теме «Успех» (ролевая игра)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«Трудное слово «НЕТ»»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«Почему трудно сказать «НЕТ»?»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«Когда нужно сказать «НЕТ»?»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«Я смогу сказать «НЕТ»»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«Как победить свой страх?»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«Чего боюсь я, чего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боятся другие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?» (актуализация страха)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«Как победить свой страх?» (способы преодоления страха)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«Мир общения»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«Чем мы отличаемся друг от друга?»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«Мостик дружбы»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«Зачем нужен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тайм–аут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«Можно и не ссориться»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«Что такое сотрудничество?»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«Доброта»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«Моя чашка доброты»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rPr>
          <w:gridAfter w:val="1"/>
          <w:wAfter w:w="1418" w:type="dxa"/>
        </w:trPr>
        <w:tc>
          <w:tcPr>
            <w:tcW w:w="769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«Подведение итогов»</w:t>
            </w:r>
          </w:p>
        </w:tc>
        <w:tc>
          <w:tcPr>
            <w:tcW w:w="3543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«Я умею владеть собой!» (награждение дипломами-сертификатами)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E9" w:rsidRPr="00402DF8" w:rsidTr="00397E64">
        <w:tc>
          <w:tcPr>
            <w:tcW w:w="6345" w:type="dxa"/>
            <w:gridSpan w:val="3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Итого кол-во занятий</w:t>
            </w:r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3E9" w:rsidRDefault="003673E9" w:rsidP="003673E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673E9" w:rsidRPr="00C1207B" w:rsidRDefault="003673E9" w:rsidP="003673E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1207B">
        <w:rPr>
          <w:rFonts w:ascii="Times New Roman" w:hAnsi="Times New Roman"/>
          <w:b/>
          <w:sz w:val="24"/>
          <w:szCs w:val="24"/>
        </w:rPr>
        <w:t>Игры и упражнения к занятиям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3685"/>
        <w:gridCol w:w="3084"/>
      </w:tblGrid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Игры/упражнения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Задания/работа с текстом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«Давай знакомиться»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«Прошепчи свое имя»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Задания: «Представление себя»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 «Визитка»,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«Представление визиток»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«Я люблю, а вы?»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«Паровозик и вагончики»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«Такие наши правила»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Упр. «Давай знакомится»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Задание: «Правила наших занятий»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«Я школьник»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«Снежный ком»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Беседа по теме: «Что значит быть школьником?»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Задание: рис. «Я в школе»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«Школьные правила»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Задание: «Угадай визитку»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Беседа по теме: «Правила школьной жизни», «Чем школа отличается от сада»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«Урок или перемена?»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Задание: «Что в портфеле?»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73E9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Пилепко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Н.В. Здравствуй школа!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Адаптационные занятия с первоклассниками. – М.: УЦ «Перспектива», 2002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«Дорога в школу»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«Приветствие в кругу»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Работа с текстом: «Самый лучший первоклассник»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«Для чего ходят в школу?»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Настольная игра «Дорога в школу»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«Такие разные настроения»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Памси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грустит» (начало)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«Правило-секрет»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Н.П.,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Крюкова С.В.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Удивляюсь, злюсь,  боюсь, хвастаюсь и радуюсь. Программа эмоционального развития детей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. и мл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. возраста. – М.: Генезис, 2002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«Взаимосвязь между мыслями и настроением»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Памси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грустит» (окончание)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«Мысли и настроение»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 «Учимся различать эмоции»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раскрасками: «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Памси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грустит», «Веселый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Памси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Настольная игра «Зоопарк настроений»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«Учимся управлять своим настроением»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«Вот если бы все было не так…» (начало)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Опыт «Сломалась игрушка»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«Как справиться с плохим настроением?»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«Вот если бы все было не так…» (окончание)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«Даже если…» - «В любом случае…» «Правило-секрет»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«Как справиться с плохим настроением, если ни чего изменить нельзя?»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«Я не могу этого вынести!» (начало)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 Я справился!»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«Знакомство со способом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переформулирования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«Я не могу этого вынести!» (окончание)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 Я справлюсь!»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«Учимся менять свое отношение к ситуациям, которые невозможно изменить»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«Мне плохо!» (начало)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«Отработка навыка позитивного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переформулирования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«Мне плохо!» (окончание)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- упр. «Мусорное ведро»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«Закрепление полученных навыков»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«Я справился!»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«Взаимосвязь между мыслями и поведением»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«Соревнования» (начало)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«Способы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«Соревнования» (окончание)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«Закрепление навыков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«Пройди по мостику»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«Что такое выбор?»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Памси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выбирает» (начало)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«Правила осуществления выбора»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Памси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выбирает» (окончание)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«Правило-секрет»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«Ознакомление с ответственностью за свой выбор»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Беседа по теме: «Ответственность за свой выбор»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«Рисуем картинки в уме»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– упр. «Догадайся из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коробки?»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– упр. «Догадайся о выборе, если…»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«Что такое успех?»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«Контрольная работа» (начало)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«Формула удачи»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«Контрольная работа» (окончание)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«Закрепление полученных навыков по теме: «Успех»» (ролевая игра)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Разыгрывание ситуаций: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Ситуация «Знакомство»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Ситуация « Подари подарок другу»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«Рисуем картинки в уме»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«Почему трудно сказать «НЕТ»?»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«Когда трудно сказать «нет!»» (начало)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«Когда нужно сказать «НЕТ»?»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«Когда трудно сказать «нет!»» (окончание)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«Я смогу сказать «НЕТ»»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Беседа и рис. на тему: «Чему мы хотим сказать «нет!»»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«Чего боюсь 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t xml:space="preserve">чего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боятся другие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?» (актуализация страха)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Беседа на тему: «Чего боятся дети, взрослые», «Чего боюсь я», «Нужен ли страх?»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Рис. «нарисуй свой страх»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.: «Ось-89», 2003Арефьева Т.А., Галкина Н.И. Преодоление страхов у детей (тренинг). Изд-во Института Психотерапии, – М.: 2005 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«Как победить свой страх?» (способы преодоления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страха)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текстом: «Ночные страхи»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рисунками детей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</w:t>
            </w: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«Чем мы отличаемся друг от друга?»  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«Разноцветные камешки»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Н.П.,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Крюкова С.В.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Удивляюсь, злюсь,  боюсь, хвастаюсь и радуюсь. Программа эмоционального развития детей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. и мл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. возраста. – М.: Генезис, 2002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«Мостик дружбы»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«Подари камешек»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«Мостик дружбы»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«Если нравиться тебе, то делай так!»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«Зачем нужен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тайм–аут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Работа с текстом: «Кто хозяин в песочнице?»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«Можно и не ссориться»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Разыгрывание конфликтных ситуаций.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«Что такое сотрудничество?»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«Разноцветные варежки»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Игра «Эхо»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Задание «Рисуем вместе» 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«Чуткие руки»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Пилепко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Н.В. Здравствуй школа!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Адаптационные занятия с первоклассниками. – М.: УЦ «Перспектива», 2002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«Моя чашка доброты»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«Волшебная чашка»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Н.П.,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Крюкова С.В.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 xml:space="preserve">Удивляюсь, злюсь,  боюсь, хвастаюсь и радуюсь. Программа эмоционального развития детей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. и мл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>. возраста. – М.: Генезис, 2002</w:t>
            </w:r>
          </w:p>
        </w:tc>
      </w:tr>
      <w:tr w:rsidR="003673E9" w:rsidRPr="00402DF8" w:rsidTr="00397E64">
        <w:tc>
          <w:tcPr>
            <w:tcW w:w="817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«Я умею владеть собой!» (награждение дипломами-сертификатами)</w:t>
            </w:r>
          </w:p>
        </w:tc>
        <w:tc>
          <w:tcPr>
            <w:tcW w:w="3685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Упр. «Подари улыбку»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Задание «Чему я научился на занятиях» (повторение)</w:t>
            </w:r>
          </w:p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DF8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  <w:tc>
          <w:tcPr>
            <w:tcW w:w="3084" w:type="dxa"/>
          </w:tcPr>
          <w:p w:rsidR="003673E9" w:rsidRPr="00402DF8" w:rsidRDefault="003673E9" w:rsidP="0039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Аржакаева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402DF8">
              <w:rPr>
                <w:rFonts w:ascii="Times New Roman" w:hAnsi="Times New Roman"/>
                <w:sz w:val="24"/>
                <w:szCs w:val="24"/>
              </w:rPr>
              <w:t>Вачков</w:t>
            </w:r>
            <w:proofErr w:type="spellEnd"/>
            <w:r w:rsidRPr="00402DF8">
              <w:rPr>
                <w:rFonts w:ascii="Times New Roman" w:hAnsi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 </w:t>
            </w:r>
            <w:proofErr w:type="gramStart"/>
            <w:r w:rsidRPr="00402DF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02DF8">
              <w:rPr>
                <w:rFonts w:ascii="Times New Roman" w:hAnsi="Times New Roman"/>
                <w:sz w:val="24"/>
                <w:szCs w:val="24"/>
              </w:rPr>
              <w:t>.: «Ось-89», 2003</w:t>
            </w:r>
          </w:p>
        </w:tc>
      </w:tr>
    </w:tbl>
    <w:p w:rsidR="003673E9" w:rsidRDefault="003673E9" w:rsidP="003673E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673E9" w:rsidRPr="0049591E" w:rsidRDefault="003673E9" w:rsidP="003673E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673E9" w:rsidRPr="00BC0C1B" w:rsidRDefault="003673E9" w:rsidP="003673E9">
      <w:pPr>
        <w:rPr>
          <w:rFonts w:ascii="Times New Roman" w:hAnsi="Times New Roman"/>
          <w:sz w:val="24"/>
          <w:szCs w:val="24"/>
        </w:rPr>
      </w:pPr>
    </w:p>
    <w:p w:rsidR="00BF7941" w:rsidRPr="003673E9" w:rsidRDefault="00BF7941">
      <w:pPr>
        <w:rPr>
          <w:rFonts w:ascii="Times New Roman" w:hAnsi="Times New Roman" w:cs="Times New Roman"/>
          <w:sz w:val="24"/>
          <w:szCs w:val="24"/>
        </w:rPr>
      </w:pPr>
    </w:p>
    <w:sectPr w:rsidR="00BF7941" w:rsidRPr="003673E9" w:rsidSect="00903228">
      <w:footerReference w:type="even" r:id="rId5"/>
      <w:footerReference w:type="default" r:id="rId6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28" w:rsidRDefault="00BF7941" w:rsidP="003D3F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228" w:rsidRDefault="00BF7941" w:rsidP="0090322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28" w:rsidRDefault="00BF7941" w:rsidP="003D3F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094">
      <w:rPr>
        <w:rStyle w:val="a6"/>
        <w:noProof/>
      </w:rPr>
      <w:t>2</w:t>
    </w:r>
    <w:r>
      <w:rPr>
        <w:rStyle w:val="a6"/>
      </w:rPr>
      <w:fldChar w:fldCharType="end"/>
    </w:r>
  </w:p>
  <w:p w:rsidR="00903228" w:rsidRDefault="00BF7941" w:rsidP="00903228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D7C"/>
    <w:multiLevelType w:val="hybridMultilevel"/>
    <w:tmpl w:val="B864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2D1"/>
    <w:multiLevelType w:val="hybridMultilevel"/>
    <w:tmpl w:val="A36A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11D43"/>
    <w:multiLevelType w:val="hybridMultilevel"/>
    <w:tmpl w:val="A884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673E9"/>
    <w:rsid w:val="003673E9"/>
    <w:rsid w:val="00BF7941"/>
    <w:rsid w:val="00D0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rsid w:val="003673E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3673E9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3673E9"/>
  </w:style>
  <w:style w:type="paragraph" w:styleId="a7">
    <w:name w:val="Title"/>
    <w:basedOn w:val="a"/>
    <w:link w:val="a8"/>
    <w:qFormat/>
    <w:rsid w:val="003673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8">
    <w:name w:val="Название Знак"/>
    <w:basedOn w:val="a0"/>
    <w:link w:val="a7"/>
    <w:rsid w:val="003673E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9">
    <w:name w:val="Subtitle"/>
    <w:basedOn w:val="a"/>
    <w:link w:val="aa"/>
    <w:qFormat/>
    <w:rsid w:val="003673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3673E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1970</Words>
  <Characters>11235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2010-11-16T21:25:00Z</dcterms:created>
  <dcterms:modified xsi:type="dcterms:W3CDTF">2010-11-16T21:27:00Z</dcterms:modified>
</cp:coreProperties>
</file>