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4" w:rsidRPr="00AE3C14" w:rsidRDefault="00AE3C14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Родительское собрание «Как помочь ребёнку стать внимательным»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 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формирование понятия о внимании как важнейшей деятельности, необходимой в учебном процессе.</w:t>
      </w:r>
    </w:p>
    <w:p w:rsidR="00696792" w:rsidRPr="00AE3C14" w:rsidRDefault="00696792" w:rsidP="00AE3C14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Задачи:</w:t>
      </w:r>
    </w:p>
    <w:p w:rsidR="00696792" w:rsidRPr="00AE3C14" w:rsidRDefault="00696792" w:rsidP="00A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изучить в ходе собрания игровые упражнения и игры, которые способствуют развитию внимания у учащихся;</w:t>
      </w:r>
    </w:p>
    <w:p w:rsidR="00696792" w:rsidRPr="00AE3C14" w:rsidRDefault="00696792" w:rsidP="00A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повышение психолого-педагогического уровня развития родителей.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Участники: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классный руководитель, родители учащихся.</w:t>
      </w:r>
    </w:p>
    <w:p w:rsidR="00696792" w:rsidRPr="00AE3C14" w:rsidRDefault="00696792" w:rsidP="00AE3C14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Подготовительная работа.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. Приглашение родителей на собрание.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. Проведение анкетирования родителей.</w:t>
      </w:r>
    </w:p>
    <w:p w:rsidR="00696792" w:rsidRPr="00AE3C14" w:rsidRDefault="00696792" w:rsidP="00AE3C14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Анкета для родителей</w:t>
      </w: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br/>
        <w:t>(раздаётся родителям до начала собрания)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1) Часто ли ваш ребенок отвлекается во время выполнения заданий (подчеркните один из предложенных ответов)?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Да;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трудно сказать (и да, и нет);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нет.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2) Можно ли назвать вашего ребенка сосредоточенным, усидчивым, внимательным?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Да;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трудно сказать (и да, и нет);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нет.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3) Что вы делаете для того, чтобы у вашего ребёнка развивалось внимание?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3.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Анализ результатов анкетирования родителей, который проводится классным руководителем и председателем родительского комитета класса.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4.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Подготовка совместно со школьным библиотекарем выставки книг, статей из журналов и газет о внимании и других познавательных процессах.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. Подготовка для игровых групп листов с описанием игр.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6.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Форма проведения: групповая.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Оформление, оборудование и инвентарь: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а) выставка книг, статей из журналов, газет о развитии внимания, о психологии познавательных процессов личности ребенка;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б) оборудованные игровые места для трёх родительских групп (столы с синим, красным и зелёными флажками);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в) листы с описанием игр;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г) реквизиты для игр: мяч листы с текстами, карандаши;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д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) компьютер для показа презентаций;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е) квадратики для проведения рефлексии;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ж) рекомендации-памятки для родителей.</w:t>
      </w:r>
    </w:p>
    <w:p w:rsidR="00696792" w:rsidRPr="00AE3C14" w:rsidRDefault="00696792" w:rsidP="00AE3C14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Ход собрания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1. Установление свободной и доверительной атмосферы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Звучит музыка. Родители занимают места, за столами с синим, красным и зеленым флажком, в результате чего образуются три рабочие группы участников собрания.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2. Сообщение темы и целей родительского собрания.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Тема нашего родительского собрания сегодня: “Как помочь ребёнку стать внимательным”.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 собрания: 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познакомить вас уважаемые родители с понятием внимания и его основными свойствами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Задачи: 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изучить в ходе собрания игровые упражнения и игры, которые способствуют развитию внимания у учащихся;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Слайд 1, 2. </w:t>
      </w:r>
      <w:hyperlink r:id="rId5" w:history="1">
        <w:r w:rsidRPr="00AE3C14">
          <w:rPr>
            <w:rFonts w:ascii="Times New Roman" w:eastAsia="Times New Roman" w:hAnsi="Times New Roman" w:cs="Times New Roman"/>
            <w:color w:val="008738"/>
            <w:sz w:val="32"/>
            <w:szCs w:val="32"/>
            <w:u w:val="single"/>
          </w:rPr>
          <w:t>Презентация</w:t>
        </w:r>
      </w:hyperlink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3. Родительским группам предлагается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продолжить следующую фразу: “Внимательный ребёнок- это …”. (Время для выполнения задания - 3 минуты)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4. Представитель каждой группы читает вслух коллективно предложенную фразу.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Классный руководитель обобщает мнение участников собрания.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5. Председатель родительского комитета класса выступает с сообщением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 о результатах анкетирования родителей и предлагает более детально разобраться на этом собрании в том, что такое внимание и как его развивать.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Учитель приводит результаты выполненных заданий учащимися.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6. Теоретическая часть.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Успехи нашего ребёнка в учёбе и других видах деятельности во многом зависит от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сформированности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 него способности быть внимательным.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Давайте вспомним стихотворение С. Маршака: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Жил человек рассеянный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улице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Бассейной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Сел он утром на кровать,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Стал рубашку надевать,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В рукава просунул руки -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Оказалось это брюки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…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В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место шапки на ходу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Он надел сковороду,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Вместо валенок перчатки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Натянул себе на пятки…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Как часто наши дети похожи на такого рассеянного человека. Нередко из-за недостатка внимания ребёнку трудно учиться в школе. Маленький ученик, словно не слышит и не видит того, что он должен усвоить и запомнить. В старших классах ему становится труднее, так как поступающая и требующая запоминания информация обильна и разнообразна.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Что же такое внимание? Внимание – это способность человека сосредоточиться на определенных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Но, выделить из неё полезную, значимую в данный момент, важную для принятия 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правильных решений совершенно необходимо.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Эту функцию психической деятельности и выполняет внимание. Охарактеризуем основные свойства внимания, к которым относятся концентрация, объём, устойчивость, распределение и переключение.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Концентрация внимания -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которого слабо развито это свойство. Бывает рассеянным, несобранным.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Объём внимания характеризуется количеством одновременно воспринимаемых и удерживаемых в сознании объектов. Для детей 7 лет число таких объектов колеблется от трех до пяти. При хорошем объёме внимания ребёнку легче совершать операции сравнения, анализа, обобщения, классификации. Если у ребенка недостаточный объём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Устойчивость внимания – это одновременное внимание к двум или нескольким объектам при одновременном выполнении действий с ними или наблюдения за ними. 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т.п. легко ли воспринимаются и запоминаются дополнительные разъяснения и беглые замечания учителя и родителей.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Переключение внимани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я-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это перемещение внимания с одного объекта на другой или с одной деятельности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какое-либо занятие или постоянно возвращается к нему в своих мыслях или действиях.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Внимание – это не раз и навсегда данное качество. Внимание можно и нужно развивать! Младшему школьнику это сделать очень трудно. Если необходимо помочь научиться управлять своим вниманием. И главными помощниками ребёнку могут стать мама и папа.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К числу эффективных средств развития внимания и других познавательных процессов личности младшего школьника относятся игры и игровые упражнения. С некоторыми из них я предлагаю, познакомиться на нашем родительском собрании.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7. Практическая часть.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Учитель группам родителей раздает листы с описанием игр или игровых упражнений для развития внимания. В течение 10 минут члены каждой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микрогруппы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знакомятся с их содержанием и готовят выступление, в котором необходимо кратко рассказать о том, как проводятся эти игры с детьми.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Одну из наиболее понравившихся игр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микрогруппа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демонстрирует. В ней могут принимать участие члены данной группы или все участники родительского собрания. Для ознакомления и демонстрации предлагаются игры и игровые упражнения, описание которых предоставлено в книгах “Занимательное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азбуковедение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”, “Игры-шутки, игры-минутки”, “От игры к самовоспитанию”, “От игры к знаниям”.</w:t>
      </w:r>
    </w:p>
    <w:p w:rsidR="00696792" w:rsidRPr="00AE3C14" w:rsidRDefault="00696792" w:rsidP="00AE3C14">
      <w:pPr>
        <w:shd w:val="clear" w:color="auto" w:fill="FFFFFF"/>
        <w:spacing w:before="150" w:after="150" w:line="3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  <w:t>Игра “Повтори быстро”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Ведущий договаривается с играющими, чтобы они повторяли за ним любые слова только тогда, когда он произносит слово “повторите”. Далее идет быстрый диалог-“перестрелка”: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Ну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начали! Повторите – “стол”.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Играющие повторяют: “Стол”.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Повторите – “Окно”.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Играющие говорят: “Окно”.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Скажите – “Улица”. Быстро – “кошка” и т.д.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“Не собьюсь”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 По сигналу играющий начинает счет до 30. Числа, содержащие 3 или делящиеся на 3, называть нельзя. Вместо того чтобы их </w:t>
      </w: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называть, играющий подпрыгивает. Самый внимательный игрок тот, кто не произнёс запрещённое число и вовремя подпрыгнет. Условия игры можно менять, например, нельзя называть числа, содержащие цифру 5 или делящихся на Вместо названия говорить слов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о”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гоп” и т.п.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2. Игровые упражнения.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Даны напечатанные тексты (для упражнений дома можно взять старые газеты, журналы).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Зачеркните первую букву каждого слова в заданном тексте (1 мин.).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Зачеркните только букву “а” в тексте линией в одном направлении (1 мин.).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Зачеркните две буквы “а”, “у” в каждом слове линиями в разных направлениях (2 мин.).</w:t>
      </w:r>
    </w:p>
    <w:p w:rsidR="00696792" w:rsidRPr="00AE3C14" w:rsidRDefault="00696792" w:rsidP="00AE3C14">
      <w:pPr>
        <w:shd w:val="clear" w:color="auto" w:fill="FFFFFF"/>
        <w:spacing w:before="150" w:after="150" w:line="3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  <w:t>Игра “Полслова за вами”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Участники игры становятся в круг и перебрасывают друг другу мяч. При этом бросающий громко говорит половину какого-нибудь слова, а тот, кто ловит, должен назвать его вторую половину. Например, </w:t>
      </w:r>
      <w:proofErr w:type="spellStart"/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паро-воз</w:t>
      </w:r>
      <w:proofErr w:type="spellEnd"/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теле-фон</w:t>
      </w:r>
      <w:proofErr w:type="spell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, и т.п. Бросать мяч можно любому игроку. Отвечать нужно быстро.</w:t>
      </w:r>
    </w:p>
    <w:p w:rsidR="00696792" w:rsidRPr="00AE3C14" w:rsidRDefault="00696792" w:rsidP="00AE3C14">
      <w:pPr>
        <w:shd w:val="clear" w:color="auto" w:fill="FFFFFF"/>
        <w:spacing w:before="150" w:after="150" w:line="3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</w:rPr>
        <w:t>Игровое упражнение “Кто внимательный?”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Я предлагаю вам, уважаемые родители, внимательно прослушать сказку “Лисёнок и лягушонок” Г.Юдина и подсчитать в ней количество слов со звуком “л”.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В лесу в большой луже, жил маленький лягушонок, который очень любил лепить из глины.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Вылезет из лужи, наберет глины и 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сидит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лепит. Сначала он лепил лепешечки. Потом стал лепить колобки и лимончики. Потом слепил слона и уже после этого – льва на лыжах и лошадь в лодке. Звери смотрели, смеялись и ласково гладили лягушонка по спине. Только один лисёнок (завидовал он, что ли?) приходил, все ломал, да еще и дразнился.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Зеленее всех зеленок – 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лупоглазый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лягушонок! И это продолжалось до тех тор, пока лисенок не вырос.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Пришел он однажды к луже, сел рядом с лягушонком, долго смотрел, как он лепит, и грустно сказал: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Я ведь тоже раньше лепил, да только у меня ничего не получалось.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Ничего! – сказал лягушонок. – Ты не огорчайся! Зато ты роешь самые хитрые норы.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8. Заключительный этап.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В качестве решения родительского собрания я предлагаю вам следующие рекомендации (“Памятки родителям”):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помогите вашим детям стать внимательными;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приобретайте, читайте и используйте книги, в которых можно найти упражнения и игры, способствующие развитию внимания;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играйте вместе с детьми в различные игры, развивающие все свойства внимания;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научите играть в шахматы и шашки, ведь эти игры называют “школой внимания”;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учите детей быть наблюдательными – умеющими замечать изменения, происходящие в окружающем мире, видеть </w:t>
      </w:r>
      <w:proofErr w:type="gramStart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необычное</w:t>
      </w:r>
      <w:proofErr w:type="gramEnd"/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обычном, незнакомое в знакомом.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9. Оценка.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В заключении собрании я предлагаю представителям каждой рабочей группы продолжить фразу: “Сегодня на родительском собрании мы поняли, что внимание…”.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10. Рефлексия.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Родителям предлагается оценить информацию, полученную на собрании одним из трех квадратиков красного, синего, зеленого цвета.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Красный цвет – “считаю информацию, полученную на собрании полезной”;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синий цвет – “считаю информацию, полученную на собрании недостаточно полезной”;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зеленый цвет – “мне на собрании было не интересно”.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11. Минута благодарности.</w:t>
      </w:r>
    </w:p>
    <w:p w:rsidR="00696792" w:rsidRPr="00AE3C14" w:rsidRDefault="00696792" w:rsidP="00AE3C1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E3C14">
        <w:rPr>
          <w:rFonts w:ascii="Times New Roman" w:eastAsia="Times New Roman" w:hAnsi="Times New Roman" w:cs="Times New Roman"/>
          <w:color w:val="333333"/>
          <w:sz w:val="32"/>
          <w:szCs w:val="32"/>
        </w:rPr>
        <w:t>- Уважаемые родители, я благодарю вас за активное участие в работе собрания и желаю вам успехов в воспитании детей!</w:t>
      </w:r>
    </w:p>
    <w:p w:rsidR="0073756E" w:rsidRPr="00AE3C14" w:rsidRDefault="0073756E" w:rsidP="00AE3C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3756E" w:rsidRPr="00AE3C14" w:rsidSect="0073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2FE"/>
    <w:multiLevelType w:val="multilevel"/>
    <w:tmpl w:val="C8B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6792"/>
    <w:rsid w:val="00696792"/>
    <w:rsid w:val="0073756E"/>
    <w:rsid w:val="00A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E"/>
  </w:style>
  <w:style w:type="paragraph" w:styleId="3">
    <w:name w:val="heading 3"/>
    <w:basedOn w:val="a"/>
    <w:link w:val="30"/>
    <w:uiPriority w:val="9"/>
    <w:qFormat/>
    <w:rsid w:val="00696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792"/>
  </w:style>
  <w:style w:type="character" w:styleId="a4">
    <w:name w:val="Hyperlink"/>
    <w:basedOn w:val="a0"/>
    <w:uiPriority w:val="99"/>
    <w:semiHidden/>
    <w:unhideWhenUsed/>
    <w:rsid w:val="0069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1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6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14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8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2816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</cp:lastModifiedBy>
  <cp:revision>3</cp:revision>
  <dcterms:created xsi:type="dcterms:W3CDTF">2015-03-03T08:19:00Z</dcterms:created>
  <dcterms:modified xsi:type="dcterms:W3CDTF">2015-03-03T10:28:00Z</dcterms:modified>
</cp:coreProperties>
</file>