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01" w:rsidRDefault="003B6121" w:rsidP="003C1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6628">
        <w:rPr>
          <w:rFonts w:ascii="Times New Roman" w:hAnsi="Times New Roman" w:cs="Times New Roman"/>
          <w:sz w:val="24"/>
          <w:szCs w:val="24"/>
        </w:rPr>
        <w:t xml:space="preserve"> «А»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201">
        <w:rPr>
          <w:rFonts w:ascii="Times New Roman" w:hAnsi="Times New Roman" w:cs="Times New Roman"/>
          <w:sz w:val="24"/>
          <w:szCs w:val="24"/>
        </w:rPr>
        <w:t>класс ФГОС</w:t>
      </w:r>
      <w:r w:rsidR="00B46628">
        <w:rPr>
          <w:rFonts w:ascii="Times New Roman" w:hAnsi="Times New Roman" w:cs="Times New Roman"/>
          <w:sz w:val="24"/>
          <w:szCs w:val="24"/>
        </w:rPr>
        <w:t>, 25.09.2015 г.</w:t>
      </w:r>
    </w:p>
    <w:tbl>
      <w:tblPr>
        <w:tblStyle w:val="a3"/>
        <w:tblW w:w="3559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9"/>
      </w:tblGrid>
      <w:tr w:rsidR="003C1201" w:rsidTr="000E7E91">
        <w:trPr>
          <w:trHeight w:val="1405"/>
        </w:trPr>
        <w:tc>
          <w:tcPr>
            <w:tcW w:w="3559" w:type="dxa"/>
          </w:tcPr>
          <w:p w:rsidR="003C1201" w:rsidRDefault="003C1201" w:rsidP="000E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урока математики в рамках</w:t>
            </w:r>
          </w:p>
          <w:p w:rsidR="003C1201" w:rsidRDefault="003C1201" w:rsidP="000E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ООО учителя</w:t>
            </w:r>
          </w:p>
          <w:p w:rsidR="003C1201" w:rsidRDefault="003C1201" w:rsidP="000E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 МБОУ СОШ№13</w:t>
            </w:r>
          </w:p>
          <w:p w:rsidR="003C1201" w:rsidRDefault="003C1201" w:rsidP="000E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Тухтаевой</w:t>
            </w:r>
          </w:p>
          <w:p w:rsidR="003C1201" w:rsidRPr="0073039C" w:rsidRDefault="003C1201" w:rsidP="000E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Екатерины Валерьяновны</w:t>
            </w:r>
          </w:p>
          <w:p w:rsidR="003C1201" w:rsidRDefault="003C1201" w:rsidP="000E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201" w:rsidRPr="00C22CA9" w:rsidRDefault="003C1201" w:rsidP="003C1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A9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E90F1C" w:rsidRPr="00C22CA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B6121" w:rsidRPr="00C22CA9">
        <w:rPr>
          <w:rFonts w:ascii="Times New Roman" w:hAnsi="Times New Roman" w:cs="Times New Roman"/>
          <w:b/>
          <w:sz w:val="24"/>
          <w:szCs w:val="24"/>
        </w:rPr>
        <w:t>19</w:t>
      </w:r>
      <w:r w:rsidRPr="00C22CA9">
        <w:rPr>
          <w:rFonts w:ascii="Times New Roman" w:hAnsi="Times New Roman" w:cs="Times New Roman"/>
          <w:b/>
          <w:sz w:val="24"/>
          <w:szCs w:val="24"/>
        </w:rPr>
        <w:t>. Тема:</w:t>
      </w:r>
      <w:r w:rsidR="003B6121" w:rsidRPr="00C22CA9">
        <w:rPr>
          <w:rFonts w:ascii="Times New Roman" w:hAnsi="Times New Roman" w:cs="Times New Roman"/>
          <w:b/>
          <w:sz w:val="24"/>
          <w:szCs w:val="24"/>
        </w:rPr>
        <w:t xml:space="preserve"> Сложение натуральных чисел</w:t>
      </w:r>
    </w:p>
    <w:p w:rsidR="003C1201" w:rsidRPr="00C22CA9" w:rsidRDefault="003C1201" w:rsidP="003C12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22CA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B46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121" w:rsidRPr="00C22CA9">
        <w:rPr>
          <w:rFonts w:ascii="Times New Roman" w:hAnsi="Times New Roman" w:cs="Times New Roman"/>
          <w:sz w:val="24"/>
          <w:szCs w:val="24"/>
        </w:rPr>
        <w:t>актуализировать знания учащихся о сложении многозначных чисел; повторить название компонентов и результатов действий сложения.</w:t>
      </w:r>
    </w:p>
    <w:p w:rsidR="003C1201" w:rsidRPr="00C22CA9" w:rsidRDefault="003C1201" w:rsidP="003C120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22C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1201" w:rsidRPr="00C22CA9" w:rsidRDefault="003C1201" w:rsidP="00EF7E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CA9">
        <w:rPr>
          <w:rFonts w:ascii="Times New Roman" w:hAnsi="Times New Roman" w:cs="Times New Roman"/>
          <w:sz w:val="24"/>
          <w:szCs w:val="24"/>
        </w:rPr>
        <w:t>Образовательные (формирование познавательных УУД):</w:t>
      </w:r>
      <w:r w:rsidR="003B6121" w:rsidRPr="00C22CA9">
        <w:rPr>
          <w:rFonts w:ascii="Times New Roman" w:hAnsi="Times New Roman" w:cs="Times New Roman"/>
          <w:sz w:val="24"/>
          <w:szCs w:val="24"/>
        </w:rPr>
        <w:t xml:space="preserve"> передают содержание в сжатом, выборочном или развернутом виде.</w:t>
      </w:r>
    </w:p>
    <w:p w:rsidR="003C1201" w:rsidRPr="00C22CA9" w:rsidRDefault="003C1201" w:rsidP="00EF7E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CA9">
        <w:rPr>
          <w:rFonts w:ascii="Times New Roman" w:hAnsi="Times New Roman" w:cs="Times New Roman"/>
          <w:sz w:val="24"/>
          <w:szCs w:val="24"/>
        </w:rPr>
        <w:t xml:space="preserve"> Воспитательные (формирование коммуникативных и личностных УУД): </w:t>
      </w:r>
      <w:r w:rsidR="003B6121" w:rsidRPr="00C22CA9">
        <w:rPr>
          <w:rFonts w:ascii="Times New Roman" w:hAnsi="Times New Roman" w:cs="Times New Roman"/>
          <w:sz w:val="24"/>
          <w:szCs w:val="24"/>
        </w:rPr>
        <w:t>коммуникативные – умеют принимать точку зрения другого. Личностные – 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предмета.</w:t>
      </w:r>
    </w:p>
    <w:p w:rsidR="00D42169" w:rsidRPr="00C22CA9" w:rsidRDefault="003C1201" w:rsidP="003C12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CA9">
        <w:rPr>
          <w:rFonts w:ascii="Times New Roman" w:hAnsi="Times New Roman" w:cs="Times New Roman"/>
          <w:sz w:val="24"/>
          <w:szCs w:val="24"/>
        </w:rPr>
        <w:t>Развивающие (формирование регулятивных УУД):</w:t>
      </w:r>
      <w:r w:rsidR="003B6121" w:rsidRPr="00C22CA9">
        <w:rPr>
          <w:rFonts w:ascii="Times New Roman" w:hAnsi="Times New Roman" w:cs="Times New Roman"/>
          <w:sz w:val="24"/>
          <w:szCs w:val="24"/>
        </w:rPr>
        <w:t xml:space="preserve"> определяют цель учебной деятельности, осуществляют поиск средства её достижения.</w:t>
      </w:r>
    </w:p>
    <w:p w:rsidR="003C1201" w:rsidRPr="00C22CA9" w:rsidRDefault="00D42169" w:rsidP="003C12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CA9">
        <w:rPr>
          <w:rFonts w:ascii="Times New Roman" w:hAnsi="Times New Roman" w:cs="Times New Roman"/>
          <w:sz w:val="24"/>
          <w:szCs w:val="24"/>
        </w:rPr>
        <w:t>Предметные:</w:t>
      </w:r>
      <w:r w:rsidR="003B6121" w:rsidRPr="00C22CA9">
        <w:rPr>
          <w:rFonts w:ascii="Times New Roman" w:hAnsi="Times New Roman" w:cs="Times New Roman"/>
          <w:sz w:val="24"/>
          <w:szCs w:val="24"/>
        </w:rPr>
        <w:t>складывают натуральные числа, прогнозируют результат.</w:t>
      </w:r>
    </w:p>
    <w:p w:rsidR="003C1201" w:rsidRPr="00C22CA9" w:rsidRDefault="003C1201" w:rsidP="003C1201">
      <w:pPr>
        <w:ind w:left="360"/>
        <w:rPr>
          <w:rFonts w:ascii="Times New Roman" w:hAnsi="Times New Roman" w:cs="Times New Roman"/>
          <w:sz w:val="24"/>
          <w:szCs w:val="24"/>
        </w:rPr>
      </w:pPr>
      <w:r w:rsidRPr="00C22CA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B46628">
        <w:rPr>
          <w:rFonts w:ascii="Times New Roman" w:hAnsi="Times New Roman" w:cs="Times New Roman"/>
          <w:sz w:val="24"/>
          <w:szCs w:val="24"/>
        </w:rPr>
        <w:t xml:space="preserve"> о</w:t>
      </w:r>
      <w:r w:rsidR="003B6121" w:rsidRPr="00C22CA9">
        <w:rPr>
          <w:rFonts w:ascii="Times New Roman" w:hAnsi="Times New Roman" w:cs="Times New Roman"/>
          <w:sz w:val="24"/>
          <w:szCs w:val="24"/>
        </w:rPr>
        <w:t>ткрытие новых знаний.</w:t>
      </w:r>
    </w:p>
    <w:p w:rsidR="003C1201" w:rsidRPr="00C22CA9" w:rsidRDefault="003C1201" w:rsidP="003C12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22CA9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 w:rsidR="003B6121" w:rsidRPr="00C22CA9">
        <w:rPr>
          <w:rFonts w:ascii="Times New Roman" w:hAnsi="Times New Roman" w:cs="Times New Roman"/>
          <w:sz w:val="24"/>
          <w:szCs w:val="24"/>
        </w:rPr>
        <w:t>групповая</w:t>
      </w:r>
      <w:r w:rsidR="008E746A" w:rsidRPr="00C22CA9">
        <w:rPr>
          <w:rFonts w:ascii="Times New Roman" w:hAnsi="Times New Roman" w:cs="Times New Roman"/>
          <w:sz w:val="24"/>
          <w:szCs w:val="24"/>
        </w:rPr>
        <w:t xml:space="preserve"> – обсуждение названий компонентов (слагаемые) и результата (сумма) действия сложения. Фронтальная – сложение натуральных чисел. Индивидуальная – решение задач на сложение натуральных чисел.</w:t>
      </w:r>
    </w:p>
    <w:p w:rsidR="003C1201" w:rsidRPr="00C22CA9" w:rsidRDefault="003C1201" w:rsidP="003C1201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22CA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22CA9">
        <w:rPr>
          <w:rFonts w:ascii="Times New Roman" w:hAnsi="Times New Roman" w:cs="Times New Roman"/>
          <w:sz w:val="24"/>
          <w:szCs w:val="24"/>
        </w:rPr>
        <w:t xml:space="preserve"> учебник по математике, компьютер, мультимедийный проектор, </w:t>
      </w:r>
      <w:r w:rsidRPr="00C22CA9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презентация, выполненная в программе </w:t>
      </w:r>
      <w:r w:rsidRPr="00C22CA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="008E746A" w:rsidRPr="00C22CA9">
        <w:rPr>
          <w:rFonts w:ascii="Times New Roman" w:hAnsi="Times New Roman" w:cs="Times New Roman"/>
          <w:color w:val="000000"/>
          <w:sz w:val="24"/>
          <w:szCs w:val="24"/>
        </w:rPr>
        <w:t>, учебное интерактивное пособие к учебнику.</w:t>
      </w:r>
      <w:bookmarkStart w:id="0" w:name="_GoBack"/>
      <w:bookmarkEnd w:id="0"/>
    </w:p>
    <w:p w:rsidR="003C1201" w:rsidRPr="00C22CA9" w:rsidRDefault="003C1201" w:rsidP="003C1201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A9">
        <w:rPr>
          <w:rFonts w:ascii="Times New Roman" w:hAnsi="Times New Roman" w:cs="Times New Roman"/>
          <w:b/>
          <w:sz w:val="24"/>
          <w:szCs w:val="24"/>
        </w:rPr>
        <w:t>Структура и ход урока:</w:t>
      </w:r>
    </w:p>
    <w:tbl>
      <w:tblPr>
        <w:tblStyle w:val="a3"/>
        <w:tblW w:w="10065" w:type="dxa"/>
        <w:tblInd w:w="-572" w:type="dxa"/>
        <w:tblLayout w:type="fixed"/>
        <w:tblLook w:val="04A0"/>
      </w:tblPr>
      <w:tblGrid>
        <w:gridCol w:w="1247"/>
        <w:gridCol w:w="1418"/>
        <w:gridCol w:w="4252"/>
        <w:gridCol w:w="1527"/>
        <w:gridCol w:w="1621"/>
      </w:tblGrid>
      <w:tr w:rsidR="00895D62" w:rsidRPr="00C22CA9" w:rsidTr="00CC603D">
        <w:trPr>
          <w:trHeight w:val="426"/>
        </w:trPr>
        <w:tc>
          <w:tcPr>
            <w:tcW w:w="1247" w:type="dxa"/>
          </w:tcPr>
          <w:p w:rsidR="00895D62" w:rsidRPr="00C22CA9" w:rsidRDefault="00895D62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1418" w:type="dxa"/>
          </w:tcPr>
          <w:p w:rsidR="00895D62" w:rsidRPr="00C22CA9" w:rsidRDefault="00895D62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используемых ЭОР</w:t>
            </w:r>
          </w:p>
        </w:tc>
        <w:tc>
          <w:tcPr>
            <w:tcW w:w="4252" w:type="dxa"/>
          </w:tcPr>
          <w:p w:rsidR="00895D62" w:rsidRPr="00C22CA9" w:rsidRDefault="00895D62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527" w:type="dxa"/>
          </w:tcPr>
          <w:p w:rsidR="00895D62" w:rsidRPr="00C22CA9" w:rsidRDefault="00895D62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621" w:type="dxa"/>
          </w:tcPr>
          <w:p w:rsidR="00895D62" w:rsidRPr="00C22CA9" w:rsidRDefault="00895D62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895D62" w:rsidRPr="00C22CA9" w:rsidTr="00CC603D">
        <w:trPr>
          <w:trHeight w:val="426"/>
        </w:trPr>
        <w:tc>
          <w:tcPr>
            <w:tcW w:w="1247" w:type="dxa"/>
          </w:tcPr>
          <w:p w:rsidR="00895D62" w:rsidRPr="00C22CA9" w:rsidRDefault="00073354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1418" w:type="dxa"/>
          </w:tcPr>
          <w:p w:rsidR="00895D62" w:rsidRPr="00C22CA9" w:rsidRDefault="00895D62" w:rsidP="000E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95D62" w:rsidRPr="00C22CA9" w:rsidRDefault="00073354" w:rsidP="008E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приветствует учеников, проверяет готовность класса к уроку. </w:t>
            </w:r>
            <w:r w:rsidR="008E746A" w:rsidRPr="00C22CA9">
              <w:rPr>
                <w:rFonts w:ascii="Times New Roman" w:hAnsi="Times New Roman" w:cs="Times New Roman"/>
                <w:sz w:val="20"/>
                <w:szCs w:val="20"/>
              </w:rPr>
              <w:t>Сообщает результаты контрольной работы.</w:t>
            </w:r>
          </w:p>
        </w:tc>
        <w:tc>
          <w:tcPr>
            <w:tcW w:w="1527" w:type="dxa"/>
          </w:tcPr>
          <w:p w:rsidR="00895D62" w:rsidRPr="00C22CA9" w:rsidRDefault="00073354" w:rsidP="008E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Приветств</w:t>
            </w:r>
            <w:r w:rsidR="008E746A" w:rsidRPr="00C22CA9">
              <w:rPr>
                <w:rFonts w:ascii="Times New Roman" w:hAnsi="Times New Roman" w:cs="Times New Roman"/>
                <w:sz w:val="20"/>
                <w:szCs w:val="20"/>
              </w:rPr>
              <w:t>уют учителя. Готовятся к уроку.</w:t>
            </w:r>
          </w:p>
        </w:tc>
        <w:tc>
          <w:tcPr>
            <w:tcW w:w="1621" w:type="dxa"/>
          </w:tcPr>
          <w:p w:rsidR="00895D62" w:rsidRPr="00C22CA9" w:rsidRDefault="00073354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Личностные – применяют правила делового сотрудничества.</w:t>
            </w:r>
          </w:p>
        </w:tc>
      </w:tr>
      <w:tr w:rsidR="00895D62" w:rsidRPr="00C22CA9" w:rsidTr="00CC603D">
        <w:trPr>
          <w:trHeight w:val="426"/>
        </w:trPr>
        <w:tc>
          <w:tcPr>
            <w:tcW w:w="1247" w:type="dxa"/>
          </w:tcPr>
          <w:p w:rsidR="00895D62" w:rsidRPr="00C22CA9" w:rsidRDefault="008E746A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t>Устная работа. Определение темы урока.</w:t>
            </w:r>
          </w:p>
        </w:tc>
        <w:tc>
          <w:tcPr>
            <w:tcW w:w="1418" w:type="dxa"/>
          </w:tcPr>
          <w:p w:rsidR="00895D62" w:rsidRPr="00C22CA9" w:rsidRDefault="008E746A" w:rsidP="008E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895D62" w:rsidRPr="00C22CA9" w:rsidRDefault="008E746A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Математическое лото</w:t>
            </w: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746A" w:rsidRPr="00C22CA9" w:rsidRDefault="008E746A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 xml:space="preserve">(На парту выдают карточку лото и полоски бумаги размером в одну ячейку карточки. Учитель читает примеры, а учащиеся закрывают на карточке соответствующие ответы. Работу можно проводить в паре. </w:t>
            </w:r>
            <w:r w:rsidR="009800A7" w:rsidRPr="00C22CA9">
              <w:rPr>
                <w:rFonts w:ascii="Times New Roman" w:hAnsi="Times New Roman" w:cs="Times New Roman"/>
                <w:sz w:val="20"/>
                <w:szCs w:val="20"/>
              </w:rPr>
              <w:t>Из оставшихся незакрытыми букв можно складывать слова, которые подскажут тему урока.</w:t>
            </w: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00A7" w:rsidRPr="00C22CA9" w:rsidRDefault="009800A7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Ребята вы сможете прочитать тему урока, если правильно решите примеры и закроете ответы на своей карточке.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00"/>
              <w:gridCol w:w="900"/>
              <w:gridCol w:w="901"/>
              <w:gridCol w:w="901"/>
            </w:tblGrid>
            <w:tr w:rsidR="009800A7" w:rsidRPr="00C22CA9" w:rsidTr="009800A7">
              <w:tc>
                <w:tcPr>
                  <w:tcW w:w="900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296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900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</w:p>
              </w:tc>
              <w:tc>
                <w:tcPr>
                  <w:tcW w:w="901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01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499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</w:tr>
            <w:tr w:rsidR="009800A7" w:rsidRPr="00C22CA9" w:rsidTr="009800A7">
              <w:tc>
                <w:tcPr>
                  <w:tcW w:w="900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877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900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901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901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555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</w:tr>
            <w:tr w:rsidR="009800A7" w:rsidRPr="00C22CA9" w:rsidTr="009800A7">
              <w:tc>
                <w:tcPr>
                  <w:tcW w:w="900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00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901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901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</w:tr>
            <w:tr w:rsidR="009800A7" w:rsidRPr="00C22CA9" w:rsidTr="009800A7">
              <w:tc>
                <w:tcPr>
                  <w:tcW w:w="900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900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901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901" w:type="dxa"/>
                </w:tcPr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  <w:p w:rsidR="009800A7" w:rsidRPr="00C22CA9" w:rsidRDefault="009800A7" w:rsidP="00980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</w:p>
              </w:tc>
            </w:tr>
          </w:tbl>
          <w:p w:rsidR="009800A7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1)Число 28 уменьшите в 4 раза. (7)</w:t>
            </w:r>
          </w:p>
          <w:p w:rsidR="00C06D53" w:rsidRPr="00C22CA9" w:rsidRDefault="00C84F64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2)Из числа 9</w:t>
            </w:r>
            <w:r w:rsidR="00C06D53" w:rsidRPr="00C22CA9">
              <w:rPr>
                <w:rFonts w:ascii="Times New Roman" w:hAnsi="Times New Roman" w:cs="Times New Roman"/>
                <w:sz w:val="20"/>
                <w:szCs w:val="20"/>
              </w:rPr>
              <w:t>0 вычтите 82.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3)Число 500 увеличьте на 13.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4)Число 111 умножьте на 5.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5) Из числа 900 вычтите 23.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6) Число 114 разделите на 2.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7) Число 9 умножьте на 5.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8) Из числа 500 вычтите 1.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9) Число 42 разделите на 3.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10) Число 45 увеличьте в два раза.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11) Число 100 уменьшите на 4.</w:t>
            </w:r>
          </w:p>
          <w:p w:rsidR="00C06D53" w:rsidRPr="00C22CA9" w:rsidRDefault="00C06D53" w:rsidP="0098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Из оставшихся букв составьте слово (</w:t>
            </w:r>
            <w:r w:rsidRPr="00C22CA9">
              <w:rPr>
                <w:rFonts w:ascii="Times New Roman" w:hAnsi="Times New Roman" w:cs="Times New Roman"/>
                <w:i/>
                <w:sz w:val="20"/>
                <w:szCs w:val="20"/>
              </w:rPr>
              <w:t>Сумма</w:t>
            </w: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00A7" w:rsidRPr="00C22CA9" w:rsidRDefault="00C06D53" w:rsidP="00C06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Какое действие мы будем сегодня повторять?</w:t>
            </w:r>
          </w:p>
        </w:tc>
        <w:tc>
          <w:tcPr>
            <w:tcW w:w="1527" w:type="dxa"/>
          </w:tcPr>
          <w:p w:rsidR="00895D62" w:rsidRPr="00C22CA9" w:rsidRDefault="000D2091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Ученики в парах вычисляют ответы и отгадывают спрятанное слово.</w:t>
            </w:r>
          </w:p>
        </w:tc>
        <w:tc>
          <w:tcPr>
            <w:tcW w:w="1621" w:type="dxa"/>
          </w:tcPr>
          <w:p w:rsidR="00895D62" w:rsidRPr="00C22CA9" w:rsidRDefault="000D2091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– умеют принимать точку зрения другого. Личностные – дают позитивную самооценку своей учебной деятельности. Познавательные </w:t>
            </w:r>
            <w:r w:rsidRPr="00C22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передают содержание в сжатом, выборочном или развернутом виде. </w:t>
            </w:r>
          </w:p>
        </w:tc>
      </w:tr>
      <w:tr w:rsidR="00895D62" w:rsidRPr="00C22CA9" w:rsidTr="00CC603D">
        <w:trPr>
          <w:trHeight w:val="426"/>
        </w:trPr>
        <w:tc>
          <w:tcPr>
            <w:tcW w:w="1247" w:type="dxa"/>
          </w:tcPr>
          <w:p w:rsidR="00895D62" w:rsidRPr="00C22CA9" w:rsidRDefault="00C06D53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по теме урока</w:t>
            </w:r>
          </w:p>
        </w:tc>
        <w:tc>
          <w:tcPr>
            <w:tcW w:w="1418" w:type="dxa"/>
          </w:tcPr>
          <w:p w:rsidR="00895D62" w:rsidRPr="00C22CA9" w:rsidRDefault="00A76FA6" w:rsidP="000E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Учебное интерактивное пособие к учебнику.</w:t>
            </w:r>
          </w:p>
        </w:tc>
        <w:tc>
          <w:tcPr>
            <w:tcW w:w="4252" w:type="dxa"/>
          </w:tcPr>
          <w:p w:rsidR="00895D62" w:rsidRPr="00C22CA9" w:rsidRDefault="00A76FA6" w:rsidP="00A76FA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С. 33-34 (работа по статье учебника)</w:t>
            </w:r>
          </w:p>
          <w:p w:rsidR="00A76FA6" w:rsidRPr="00C22CA9" w:rsidRDefault="00A76FA6" w:rsidP="00A76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Прочитайте статью и приготовьтесь отвечать на вопросы.</w:t>
            </w:r>
          </w:p>
          <w:p w:rsidR="00A76FA6" w:rsidRPr="00C22CA9" w:rsidRDefault="00A76FA6" w:rsidP="00A76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Какое число следует прибавить к натуральному числу, чтобы получить следующее при счете число?</w:t>
            </w:r>
          </w:p>
          <w:p w:rsidR="00A76FA6" w:rsidRPr="00C22CA9" w:rsidRDefault="00A76FA6" w:rsidP="00A76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Как называются компоненты действия сложения?</w:t>
            </w:r>
          </w:p>
          <w:p w:rsidR="00A76FA6" w:rsidRPr="00C22CA9" w:rsidRDefault="00A76FA6" w:rsidP="00A76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Какие свойства сложения Вы знаете?</w:t>
            </w:r>
          </w:p>
          <w:p w:rsidR="00A76FA6" w:rsidRPr="00C22CA9" w:rsidRDefault="00A76FA6" w:rsidP="00A76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Где они используются?</w:t>
            </w:r>
          </w:p>
          <w:p w:rsidR="00B722FD" w:rsidRDefault="00A76FA6" w:rsidP="008D7B25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Письменно в тетради</w:t>
            </w:r>
            <w:r w:rsidR="00B722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22FD" w:rsidRDefault="00A76FA6" w:rsidP="00B722F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72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193</w:t>
            </w:r>
          </w:p>
          <w:p w:rsidR="00B722FD" w:rsidRPr="00CC603D" w:rsidRDefault="00B722FD" w:rsidP="00B722F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А) </w:t>
            </w:r>
            <w:r w:rsidR="00CC603D">
              <w:rPr>
                <w:rFonts w:ascii="Times New Roman" w:hAnsi="Times New Roman" w:cs="Times New Roman"/>
                <w:sz w:val="20"/>
                <w:szCs w:val="20"/>
              </w:rPr>
              <w:t xml:space="preserve">900,   </w:t>
            </w:r>
            <w:r w:rsidR="00CC6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б) </w:t>
            </w:r>
            <w:r w:rsidR="00CC603D">
              <w:rPr>
                <w:rFonts w:ascii="Times New Roman" w:hAnsi="Times New Roman" w:cs="Times New Roman"/>
                <w:sz w:val="20"/>
                <w:szCs w:val="20"/>
              </w:rPr>
              <w:t xml:space="preserve"> 2700,  </w:t>
            </w:r>
            <w:r w:rsidR="00CC6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в) </w:t>
            </w:r>
            <w:r w:rsidR="00CC603D">
              <w:rPr>
                <w:rFonts w:ascii="Times New Roman" w:hAnsi="Times New Roman" w:cs="Times New Roman"/>
                <w:sz w:val="20"/>
                <w:szCs w:val="20"/>
              </w:rPr>
              <w:t xml:space="preserve">1787,  </w:t>
            </w:r>
            <w:r w:rsidR="00CC6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г) </w:t>
            </w:r>
            <w:r w:rsidR="00CC603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A76FA6" w:rsidRDefault="00A76FA6" w:rsidP="00CC6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03D">
              <w:rPr>
                <w:rFonts w:ascii="Times New Roman" w:hAnsi="Times New Roman" w:cs="Times New Roman"/>
                <w:b/>
                <w:sz w:val="20"/>
                <w:szCs w:val="20"/>
              </w:rPr>
              <w:t>№ 19</w:t>
            </w:r>
            <w:r w:rsidR="00CC60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C603D" w:rsidRDefault="00CC603D" w:rsidP="00CC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14 507 454 410</w:t>
            </w:r>
          </w:p>
          <w:p w:rsidR="00CC603D" w:rsidRDefault="00CC603D" w:rsidP="00CC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103 027 232 121</w:t>
            </w:r>
          </w:p>
          <w:p w:rsidR="00CC603D" w:rsidRDefault="00CC603D" w:rsidP="00CC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63 052 441 684</w:t>
            </w:r>
          </w:p>
          <w:p w:rsidR="00CC603D" w:rsidRDefault="00CC603D" w:rsidP="00CC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192 222 217 221</w:t>
            </w:r>
          </w:p>
          <w:p w:rsidR="008D7B25" w:rsidRPr="00CC603D" w:rsidRDefault="008D7B25" w:rsidP="008D7B25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03D">
              <w:rPr>
                <w:rFonts w:ascii="Times New Roman" w:hAnsi="Times New Roman" w:cs="Times New Roman"/>
                <w:b/>
                <w:sz w:val="20"/>
                <w:szCs w:val="20"/>
              </w:rPr>
              <w:t>№ 188, №189, №190</w:t>
            </w:r>
          </w:p>
          <w:p w:rsidR="008D7B25" w:rsidRPr="00CC603D" w:rsidRDefault="008D7B25" w:rsidP="008D7B25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03D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185</w:t>
            </w:r>
          </w:p>
          <w:p w:rsidR="008D7B25" w:rsidRPr="00C22CA9" w:rsidRDefault="008D7B25" w:rsidP="008D7B2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 xml:space="preserve"> 2 кг 800 г собрали обе девочки вместе.</w:t>
            </w:r>
          </w:p>
        </w:tc>
        <w:tc>
          <w:tcPr>
            <w:tcW w:w="1527" w:type="dxa"/>
          </w:tcPr>
          <w:p w:rsidR="00895D62" w:rsidRPr="00C22CA9" w:rsidRDefault="000D2091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Изучают статью учебника, отвечают на вопросы учителя по прочитанному материалу. Выполняют задания. Решают задачу.</w:t>
            </w:r>
          </w:p>
        </w:tc>
        <w:tc>
          <w:tcPr>
            <w:tcW w:w="1621" w:type="dxa"/>
          </w:tcPr>
          <w:p w:rsidR="00895D62" w:rsidRPr="00C22CA9" w:rsidRDefault="00C22CA9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её достижения. Личностные - проявляют познавательный интерес к изучению предмета.Познавательные - передают содержание в сжатом, выборочном или развернутом виде.</w:t>
            </w:r>
          </w:p>
        </w:tc>
      </w:tr>
      <w:tr w:rsidR="00895D62" w:rsidRPr="00C22CA9" w:rsidTr="00CC603D">
        <w:trPr>
          <w:trHeight w:val="426"/>
        </w:trPr>
        <w:tc>
          <w:tcPr>
            <w:tcW w:w="1247" w:type="dxa"/>
          </w:tcPr>
          <w:p w:rsidR="00895D62" w:rsidRPr="00C22CA9" w:rsidRDefault="006B05F4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</w:tcPr>
          <w:p w:rsidR="00895D62" w:rsidRPr="00C22CA9" w:rsidRDefault="00895D62" w:rsidP="000E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95D62" w:rsidRPr="00C22CA9" w:rsidRDefault="00465726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Как называются числа при сложении?</w:t>
            </w:r>
          </w:p>
          <w:p w:rsidR="00465726" w:rsidRPr="00C22CA9" w:rsidRDefault="00465726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 Может ли сумма быть равной слагаемому? (</w:t>
            </w:r>
            <w:r w:rsidRPr="00C22CA9">
              <w:rPr>
                <w:rFonts w:ascii="Times New Roman" w:hAnsi="Times New Roman" w:cs="Times New Roman"/>
                <w:i/>
                <w:sz w:val="20"/>
                <w:szCs w:val="20"/>
              </w:rPr>
              <w:t>Да, если второе число нуль</w:t>
            </w: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726" w:rsidRPr="00C22CA9" w:rsidRDefault="00465726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–Определите свое настроение после урока.</w:t>
            </w:r>
          </w:p>
        </w:tc>
        <w:tc>
          <w:tcPr>
            <w:tcW w:w="1527" w:type="dxa"/>
          </w:tcPr>
          <w:p w:rsidR="00895D62" w:rsidRPr="00C22CA9" w:rsidRDefault="006B05F4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1621" w:type="dxa"/>
          </w:tcPr>
          <w:p w:rsidR="00895D62" w:rsidRPr="00C22CA9" w:rsidRDefault="006B05F4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Познавательные – рефлексия деятельности. Личностные - самооценка</w:t>
            </w:r>
          </w:p>
        </w:tc>
      </w:tr>
      <w:tr w:rsidR="00895D62" w:rsidRPr="00C22CA9" w:rsidTr="00CC603D">
        <w:trPr>
          <w:trHeight w:val="426"/>
        </w:trPr>
        <w:tc>
          <w:tcPr>
            <w:tcW w:w="1247" w:type="dxa"/>
          </w:tcPr>
          <w:p w:rsidR="00895D62" w:rsidRPr="00C22CA9" w:rsidRDefault="006B05F4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</w:tcPr>
          <w:p w:rsidR="00895D62" w:rsidRPr="00CC603D" w:rsidRDefault="00895D62" w:rsidP="000E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895D62" w:rsidRPr="00CC603D" w:rsidRDefault="00465726" w:rsidP="00895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03D">
              <w:rPr>
                <w:rFonts w:ascii="Times New Roman" w:hAnsi="Times New Roman" w:cs="Times New Roman"/>
                <w:b/>
                <w:sz w:val="20"/>
                <w:szCs w:val="20"/>
              </w:rPr>
              <w:t>С.33-34 п.6, № 229, №239</w:t>
            </w:r>
          </w:p>
        </w:tc>
        <w:tc>
          <w:tcPr>
            <w:tcW w:w="1527" w:type="dxa"/>
          </w:tcPr>
          <w:p w:rsidR="00895D62" w:rsidRPr="00C22CA9" w:rsidRDefault="006B05F4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 в дневник</w:t>
            </w:r>
          </w:p>
        </w:tc>
        <w:tc>
          <w:tcPr>
            <w:tcW w:w="1621" w:type="dxa"/>
          </w:tcPr>
          <w:p w:rsidR="00895D62" w:rsidRPr="00C22CA9" w:rsidRDefault="006B05F4" w:rsidP="0089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A9">
              <w:rPr>
                <w:rFonts w:ascii="Times New Roman" w:hAnsi="Times New Roman" w:cs="Times New Roman"/>
                <w:sz w:val="20"/>
                <w:szCs w:val="20"/>
              </w:rPr>
              <w:t>Личностные – самоопределение, понимают личную ответственность за результаты деятельности</w:t>
            </w:r>
          </w:p>
        </w:tc>
      </w:tr>
    </w:tbl>
    <w:p w:rsidR="00A1123E" w:rsidRDefault="00A1123E"/>
    <w:sectPr w:rsidR="00A1123E" w:rsidSect="00436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A2" w:rsidRDefault="004B50A2" w:rsidP="00645198">
      <w:pPr>
        <w:spacing w:after="0" w:line="240" w:lineRule="auto"/>
      </w:pPr>
      <w:r>
        <w:separator/>
      </w:r>
    </w:p>
  </w:endnote>
  <w:endnote w:type="continuationSeparator" w:id="1">
    <w:p w:rsidR="004B50A2" w:rsidRDefault="004B50A2" w:rsidP="0064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98" w:rsidRDefault="006451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880877"/>
      <w:docPartObj>
        <w:docPartGallery w:val="Page Numbers (Bottom of Page)"/>
        <w:docPartUnique/>
      </w:docPartObj>
    </w:sdtPr>
    <w:sdtContent>
      <w:p w:rsidR="00645198" w:rsidRDefault="00507D76">
        <w:pPr>
          <w:pStyle w:val="a7"/>
          <w:jc w:val="right"/>
        </w:pPr>
        <w:r>
          <w:fldChar w:fldCharType="begin"/>
        </w:r>
        <w:r w:rsidR="00645198">
          <w:instrText>PAGE   \* MERGEFORMAT</w:instrText>
        </w:r>
        <w:r>
          <w:fldChar w:fldCharType="separate"/>
        </w:r>
        <w:r w:rsidR="00B46628">
          <w:rPr>
            <w:noProof/>
          </w:rPr>
          <w:t>2</w:t>
        </w:r>
        <w:r>
          <w:fldChar w:fldCharType="end"/>
        </w:r>
      </w:p>
    </w:sdtContent>
  </w:sdt>
  <w:p w:rsidR="00645198" w:rsidRDefault="0064519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98" w:rsidRDefault="006451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A2" w:rsidRDefault="004B50A2" w:rsidP="00645198">
      <w:pPr>
        <w:spacing w:after="0" w:line="240" w:lineRule="auto"/>
      </w:pPr>
      <w:r>
        <w:separator/>
      </w:r>
    </w:p>
  </w:footnote>
  <w:footnote w:type="continuationSeparator" w:id="1">
    <w:p w:rsidR="004B50A2" w:rsidRDefault="004B50A2" w:rsidP="0064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98" w:rsidRDefault="006451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98" w:rsidRDefault="006451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98" w:rsidRDefault="006451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7C24"/>
    <w:multiLevelType w:val="hybridMultilevel"/>
    <w:tmpl w:val="68120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0F42"/>
    <w:multiLevelType w:val="hybridMultilevel"/>
    <w:tmpl w:val="A95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A26"/>
    <w:rsid w:val="00073354"/>
    <w:rsid w:val="000D2091"/>
    <w:rsid w:val="003B6121"/>
    <w:rsid w:val="003C1201"/>
    <w:rsid w:val="004368E3"/>
    <w:rsid w:val="00465726"/>
    <w:rsid w:val="004B50A2"/>
    <w:rsid w:val="00507D76"/>
    <w:rsid w:val="00517825"/>
    <w:rsid w:val="00645198"/>
    <w:rsid w:val="006B05F4"/>
    <w:rsid w:val="00773AAA"/>
    <w:rsid w:val="007933E6"/>
    <w:rsid w:val="008149B6"/>
    <w:rsid w:val="00895D62"/>
    <w:rsid w:val="008D7B25"/>
    <w:rsid w:val="008E746A"/>
    <w:rsid w:val="009800A7"/>
    <w:rsid w:val="009D0A26"/>
    <w:rsid w:val="00A1123E"/>
    <w:rsid w:val="00A76FA6"/>
    <w:rsid w:val="00A97DFC"/>
    <w:rsid w:val="00AD56D1"/>
    <w:rsid w:val="00B46628"/>
    <w:rsid w:val="00B722FD"/>
    <w:rsid w:val="00C06D53"/>
    <w:rsid w:val="00C22CA9"/>
    <w:rsid w:val="00C73703"/>
    <w:rsid w:val="00C84F64"/>
    <w:rsid w:val="00CC603D"/>
    <w:rsid w:val="00D42169"/>
    <w:rsid w:val="00E11B40"/>
    <w:rsid w:val="00E90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2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198"/>
  </w:style>
  <w:style w:type="paragraph" w:styleId="a7">
    <w:name w:val="footer"/>
    <w:basedOn w:val="a"/>
    <w:link w:val="a8"/>
    <w:uiPriority w:val="99"/>
    <w:unhideWhenUsed/>
    <w:rsid w:val="0064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34B0-C2DD-425C-9C46-208B6C43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2015-09-24T13:31:00Z</cp:lastPrinted>
  <dcterms:created xsi:type="dcterms:W3CDTF">2014-09-01T10:40:00Z</dcterms:created>
  <dcterms:modified xsi:type="dcterms:W3CDTF">2015-10-04T07:55:00Z</dcterms:modified>
</cp:coreProperties>
</file>