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69" w:rsidRDefault="008B1869" w:rsidP="00074E89">
      <w:pPr>
        <w:keepNext/>
        <w:keepLines/>
        <w:spacing w:after="0" w:line="360" w:lineRule="auto"/>
        <w:jc w:val="right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169D">
        <w:rPr>
          <w:rFonts w:ascii="Times New Roman" w:hAnsi="Times New Roman" w:cs="Times New Roman"/>
          <w:b/>
          <w:bCs/>
          <w:i/>
          <w:sz w:val="24"/>
          <w:szCs w:val="24"/>
        </w:rPr>
        <w:t>Бяшарова Н.Н.</w:t>
      </w:r>
    </w:p>
    <w:p w:rsidR="008B1869" w:rsidRPr="003D169D" w:rsidRDefault="008B1869" w:rsidP="008B1869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B1869" w:rsidRPr="008B1869" w:rsidRDefault="008B1869" w:rsidP="008B18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869">
        <w:rPr>
          <w:rFonts w:ascii="Times New Roman" w:hAnsi="Times New Roman" w:cs="Times New Roman"/>
          <w:b/>
          <w:sz w:val="28"/>
          <w:szCs w:val="28"/>
          <w:lang w:eastAsia="ru-RU"/>
        </w:rPr>
        <w:t>Масленичная неделя – неделя двигательной активности</w:t>
      </w:r>
    </w:p>
    <w:p w:rsidR="008B1869" w:rsidRPr="008B1869" w:rsidRDefault="008B1869" w:rsidP="008B18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1869" w:rsidRPr="00525BF3" w:rsidRDefault="008B1869" w:rsidP="008B186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Самарская обл., Нефтегорский р-он, </w:t>
      </w:r>
    </w:p>
    <w:p w:rsidR="008B1869" w:rsidRPr="00525BF3" w:rsidRDefault="008B1869" w:rsidP="008B186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с. Утёвка</w:t>
      </w:r>
    </w:p>
    <w:p w:rsidR="008B1869" w:rsidRDefault="008B1869" w:rsidP="008B1869">
      <w:pPr>
        <w:spacing w:after="0" w:line="360" w:lineRule="auto"/>
        <w:ind w:left="524" w:firstLine="709"/>
        <w:jc w:val="right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B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25B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B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52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CB4B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Natasha</w:t>
        </w:r>
        <w:r w:rsidRPr="00CB4B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.1970@</w:t>
        </w:r>
        <w:proofErr w:type="spellStart"/>
        <w:r w:rsidRPr="00CB4B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proofErr w:type="spellEnd"/>
        <w:r w:rsidRPr="00CB4B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B4B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074E89" w:rsidRPr="00074E89" w:rsidRDefault="00074E89" w:rsidP="008B1869">
      <w:pPr>
        <w:spacing w:after="0" w:line="360" w:lineRule="auto"/>
        <w:ind w:left="524" w:firstLine="709"/>
        <w:jc w:val="right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FF" w:rsidRDefault="006065F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Если вы зададите младшим школьникам 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вопрос: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«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На каких уроках ты чаще всего играешь</w:t>
      </w:r>
      <w:r w:rsid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двигаешься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?»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получим один ответ: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«На уроках физической культуры». И это справедливо. Но давайте подумаем, как исправить эту однобокую ситуацию, ведь двигательную активность никто не </w:t>
      </w:r>
      <w:r w:rsidR="0085787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отменял, это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неотъемлемая часть всей жизни младшего школьника. </w:t>
      </w:r>
      <w:r w:rsidR="005E4F3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Двигательная активность у 35 % детей не соответствует оптимальной </w:t>
      </w:r>
      <w:r w:rsidR="001C43A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норме</w:t>
      </w:r>
      <w:r w:rsidR="005E4F3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способствующей нормальному развитию. В соответствии с нормами СанПиН ежедневный объём двигательной активности учащихся должен составлять не менее двух часов.</w:t>
      </w:r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Удовлетворение ежечасной потребности следует осуществлять за счёт малых форм физического воспитания.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Попытаемся  найти</w:t>
      </w:r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разные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пути </w:t>
      </w:r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решения данной проблемы, ведь двигательный отдых является средством повышения умственной работоспособности и сохранения здоровья учащихся.</w:t>
      </w:r>
    </w:p>
    <w:p w:rsidR="007F7AE7" w:rsidRDefault="006065FA" w:rsidP="00B44D81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</w:t>
      </w:r>
      <w:r w:rsidR="007F7AE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Креативность как высший мыслительный процесс, продуцирование уникальных идей, результатов, способов решения проблем – неотъемлемый компонент образа современного человека, а значит и будущего ученика. Креативный уровень психической организации личности предусматривает раскрытие внутренних ресурсов </w:t>
      </w:r>
      <w:proofErr w:type="spellStart"/>
      <w:r w:rsidR="007F7AE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самооздоровления</w:t>
      </w:r>
      <w:proofErr w:type="spellEnd"/>
      <w:r w:rsidR="007F7AE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повышение сознательного творческого потенциала и высвобождение активной самостоятельной творческой деятельности. Жизнь человека должна быть наполнена творчеством, созиданием, непрерывным трудом по самосовершенствованию. Творчество как норма жизни и здоровье как норма жизни находятся в неразрывном единстве.</w:t>
      </w:r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Процесс формирования и развития культуры здоровья начинается с младшего школьного возраста и даже раньше. Проблема состоит в отборе форм и методов </w:t>
      </w:r>
      <w:proofErr w:type="spellStart"/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валеологической</w:t>
      </w:r>
      <w:proofErr w:type="spellEnd"/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работы с детьми, определение возможных путей вовлечения их в процесс </w:t>
      </w:r>
      <w:proofErr w:type="spellStart"/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самосозидания</w:t>
      </w:r>
      <w:proofErr w:type="spellEnd"/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здоровой среды обитания. Такой креативный метод мне видится в орга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низации и проведению  предметных недель, недель творческих дел, недель праздников. Для этого</w:t>
      </w:r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требует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ся длительная подготовка</w:t>
      </w:r>
      <w:r w:rsidR="00CC2B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большие 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ресу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рсы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но</w:t>
      </w:r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приносит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достой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ный результат</w:t>
      </w:r>
      <w:proofErr w:type="gramEnd"/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D36C58" w:rsidRDefault="006065F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</w:t>
      </w:r>
      <w:r w:rsidR="008B1869" w:rsidRP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редметные недели в начальной школе уже на протяжении нескольких лет стали частью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внеклассной и внеуроч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ной  деятельности младших школьников. Увеличение 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>учебной нагрузки на уроках заставляет задуматься, как поддержать интерес детей к учению, как сохранить их здоровье, как научить следить за своим здоровьем и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вести здоровый образ жизни. 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Одним из наиболее действенных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способов формирования нового отношения к такому познанию является организация и проведение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предметных недель</w:t>
      </w:r>
      <w:r w:rsidR="00B44D8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D36C5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 Х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очется осветить необычную неделю: Масленичную. Возможно, её не стоит называть предметной. Но, 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по-моему,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3A58F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мнению, любая неделя, несущая детям знания и здоровье, имеет право называться предметной.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</w:t>
      </w:r>
    </w:p>
    <w:p w:rsidR="00535D76" w:rsidRDefault="00D36C58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</w:t>
      </w:r>
      <w:r w:rsidR="00EE657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В канун христианского праздника Масленица вместе с родителями мы разработали познавательно-оздоровительную неделю. 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Нашей целью было </w:t>
      </w:r>
      <w:r w:rsidR="00535D76" w:rsidRP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понимание</w:t>
      </w:r>
      <w:r w:rsidR="009D24FF" w:rsidRP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детьми</w:t>
      </w:r>
      <w:r w:rsidR="00535D76" w:rsidRP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физической культуры как сферы духовно-физического и образовательного пространства, формирующего физическую и духовную культуру личности.</w:t>
      </w:r>
      <w:r w:rsidR="008B1869" w:rsidRP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Перечислим,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14A3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какие универсальные учебных действия мы постарались сформировать полностью или частично</w:t>
      </w:r>
      <w:r w:rsidR="002E186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у наших детей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:</w:t>
      </w:r>
      <w:proofErr w:type="gramEnd"/>
    </w:p>
    <w:p w:rsidR="00514A3A" w:rsidRDefault="00514A3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gramStart"/>
      <w:r w:rsidRPr="00E24486"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  <w:t>Личностные результаты</w:t>
      </w:r>
      <w:r w:rsidR="00CF2F05" w:rsidRPr="00E24486"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  <w:t>:</w:t>
      </w:r>
      <w:r w:rsidR="00CF2F0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формирование чувства гордости за свою Родину, ро</w:t>
      </w:r>
      <w:r w:rsid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ссийский народ и историю России;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ценностных </w:t>
      </w:r>
      <w:r w:rsidR="002535D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</w:t>
      </w:r>
      <w:r w:rsidR="00535D7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риентаций</w:t>
      </w:r>
      <w:r w:rsidR="002535D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; 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истории и культуре;</w:t>
      </w:r>
      <w:proofErr w:type="gramEnd"/>
      <w:r w:rsidR="002535D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формирование эстетических потребностей, ценностей и чувств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r w:rsid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взрослыми и сверстниками;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0006" w:rsidRDefault="008B1869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24486"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  <w:t xml:space="preserve"> </w:t>
      </w:r>
      <w:proofErr w:type="spellStart"/>
      <w:r w:rsidR="00514A3A" w:rsidRPr="00E24486"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  <w:t>Метапредметные</w:t>
      </w:r>
      <w:proofErr w:type="spellEnd"/>
      <w:r w:rsidR="00514A3A" w:rsidRPr="00E24486">
        <w:rPr>
          <w:rStyle w:val="a3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ru-RU"/>
        </w:rPr>
        <w:t xml:space="preserve"> результаты: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CF2F0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целенаправленное и планомерное управление своей деятельностью и поведением; постановка и разрешение проблемных ситуаций; умение взаимодействовать и осуществлять совместную деятельность; умение планировать общую цель и пути её достижения в составе класса или команды; умение распределять функции и роли в совместной деятельности; </w:t>
      </w:r>
      <w:proofErr w:type="gramStart"/>
      <w:r w:rsidR="00CF2F0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оценивание собственного поведения и поведения партнёров, умение вносить коррективы в совместную деятельность в интересах достижения коллективного позитивного результата; формирование представлений о значении физической культуры для укрепления</w:t>
      </w:r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здоровья человека, о её позитивном влиянии на развитие человека, о физической культуре и здоровье как факторах успешной учёбы и социализации; овладение умениями организовывать </w:t>
      </w:r>
      <w:proofErr w:type="spellStart"/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здоровьесберегающую</w:t>
      </w:r>
      <w:proofErr w:type="spellEnd"/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>жизнедеятельность;</w:t>
      </w:r>
      <w:proofErr w:type="gramEnd"/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формирование навыка систематического наблюдения за своим физическим, психологическим и духовном здоровье.</w:t>
      </w:r>
      <w:proofErr w:type="gramEnd"/>
    </w:p>
    <w:p w:rsidR="00BB5EF2" w:rsidRDefault="00C870C5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</w:t>
      </w:r>
      <w:r w:rsidR="0085787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</w:t>
      </w:r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Определим и назовём каждый день Масленичной недели: 1 день – Экскурсия на школьный двор, определение места проведения праздника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мини-соревнования</w:t>
      </w:r>
      <w:r w:rsidR="002C195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 Дети с удовольствием осматривают место для проведения праздника. Нам помогает учитель физической культуры и заведующий по хозяйственной части. Определяем участки для соревнований</w:t>
      </w:r>
      <w:r w:rsidR="00E2448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игр; назначаем ответственных и </w:t>
      </w:r>
      <w:r w:rsidR="002C195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распределяем обязанности. </w:t>
      </w:r>
      <w:r w:rsidR="008A48F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Всё проходит организованно, </w:t>
      </w:r>
      <w:r w:rsidR="002C195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достаточно быстро</w:t>
      </w:r>
      <w:r w:rsidR="008A48F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подвижно</w:t>
      </w:r>
      <w:r w:rsidR="002C195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 Проводятся мини-соревнования с</w:t>
      </w:r>
      <w:r w:rsidR="008A48F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лёгким </w:t>
      </w:r>
      <w:r w:rsidR="002C195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спортивным инвентарём.</w:t>
      </w:r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2 день –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Забытые игры на свежем воздухе.</w:t>
      </w:r>
      <w:r w:rsidR="0067532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Дети узнают много забытых игр, их названия и правила по расспросам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своих родителей</w:t>
      </w:r>
      <w:r w:rsidR="0067532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бабушек и дедушек, 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делятся </w:t>
      </w:r>
      <w:r w:rsidR="0067532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набранной информацией </w:t>
      </w:r>
      <w:proofErr w:type="gramStart"/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</w:t>
      </w:r>
      <w:proofErr w:type="gramEnd"/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одноклассникам</w:t>
      </w:r>
      <w:r w:rsidR="0067532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Такая работа сплачивает детей, сближает поколения. </w:t>
      </w:r>
      <w:r w:rsidR="0026000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 день – Встреча поколений (изготовление кукол-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маслениц, проект «Карусель»)</w:t>
      </w:r>
      <w:r w:rsidR="0067532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 В этот день наши гости – члены семей – взрослые, которые делятся своим творчеством. Мамы и бабушки учат ребятишек мастерить тряпичных и нитяных куколок, плести обереги, распевая русские коллективные песни. Дети при этом свободно передвигаются, меняются материалом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располагаясь по интересам; для отдыха применяются игры и упражнения, требующие небольшого пространства.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 день – Праздник «Маслени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ца» </w:t>
      </w:r>
      <w:proofErr w:type="gramStart"/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</w:t>
      </w:r>
      <w:proofErr w:type="gramEnd"/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сжиганием Куклы-Масленицы. Ребята водят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хороводы, 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кричат </w:t>
      </w:r>
      <w:proofErr w:type="spellStart"/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заклички</w:t>
      </w:r>
      <w:proofErr w:type="spellEnd"/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поют песни – всё это в движении, на свежем воздухе. Можно провести 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КВН, Спор эрудитов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 элементами двигательной активности. Дети много и с удовольствием двигаются и соревнуются.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5 день – чаепитие с родителями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бабушками и дедушками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поедание блинов, подвижные развлечения, пение песен.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Последний день 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очень 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важен. Это подведение итогов, благодарность </w:t>
      </w:r>
      <w:proofErr w:type="gramStart"/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близким</w:t>
      </w:r>
      <w:proofErr w:type="gramEnd"/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учителю, глубокое духовное единение.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gramStart"/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Дети по</w:t>
      </w:r>
      <w:r w:rsidR="00BB5EF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</w:t>
      </w:r>
      <w:r w:rsidR="00E9121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новому видят своих близких</w:t>
      </w:r>
      <w:r w:rsidR="00BB5EF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берут с них пример. </w:t>
      </w:r>
      <w:proofErr w:type="gramEnd"/>
    </w:p>
    <w:p w:rsidR="002A498A" w:rsidRDefault="00BB5EF2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 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аслен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ич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неделя. Народ во все времена, как только мог, так и старался отпраздновать ее веселее, сытнее, богаче. </w:t>
      </w:r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Считалось, что если ярко 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отпразднуешь масленицу</w:t>
      </w:r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 весь предстоящий год будет настолько же благополучным и сытым. А танцевали на Масленицу по преданию высоко подпрыгивая для того, чтобы лен и конопля росли </w:t>
      </w:r>
      <w:proofErr w:type="gramStart"/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такими</w:t>
      </w:r>
      <w:proofErr w:type="gramEnd"/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 высокими. Вся крещеная Русь в это время с чистосердечной простотой предавалась всевозможным </w:t>
      </w:r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забавам и </w:t>
      </w:r>
      <w:r w:rsidR="002A498A" w:rsidRP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потехам,</w:t>
      </w:r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играм и игрищам, соревнования и боям. Ни стар, ни </w:t>
      </w:r>
      <w:proofErr w:type="gramStart"/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>мал</w:t>
      </w:r>
      <w:proofErr w:type="gramEnd"/>
      <w:r w:rsidR="002A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сидели на месте. Поэтому наша Масленичная неделя – неделя двигательной активности. </w:t>
      </w:r>
    </w:p>
    <w:p w:rsidR="002A498A" w:rsidRDefault="002A498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В сфере Масленичной недели мы выделяем следующие группы ценностей: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    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1) 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интеллектуальные (знания в области физической культуры, потребность заниматься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lastRenderedPageBreak/>
        <w:t>физкультурной деятельностью, знания в рамках христианского праздника с тонкостями</w:t>
      </w:r>
      <w:r w:rsidR="008B186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организации и проведения и</w:t>
      </w:r>
      <w:r w:rsidR="009D24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E322A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др.); </w:t>
      </w:r>
    </w:p>
    <w:p w:rsidR="002A498A" w:rsidRDefault="002A498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2) </w:t>
      </w:r>
      <w:r w:rsidR="00BB5EF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двигательного характера (</w:t>
      </w:r>
      <w:r w:rsidR="00130CF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образцы моторной деятельности, здоровье и физическая работоспособность человека); </w:t>
      </w:r>
    </w:p>
    <w:p w:rsidR="007F1133" w:rsidRDefault="00130CFF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3) мобилизационные (связанные с рациональной организацией свободного времени, возможностями самовоспитания, самоорганизации, умениями противостоять неблагоприятным воздействиям внешней среды).</w:t>
      </w:r>
    </w:p>
    <w:p w:rsidR="008B1869" w:rsidRPr="008B1869" w:rsidRDefault="002A498A" w:rsidP="007F7AE7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           </w:t>
      </w:r>
      <w:r w:rsidR="007F113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Различные виды педагогической деятельности предполагают использование вариативных технологий на уровне творчества и мастерства. Учитель должен владеть системой научно обоснованных средств, форм и методов воспитания, которые приобщат учащихся к общечеловеческим культурным ценностям, помогут формированию качеств нравственной личности, создадут здоровье сберегающую воспитательную среду.   От педагога зависит, в каком состоянии</w:t>
      </w:r>
      <w:r w:rsidR="0054632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выйдут из школы в конце учебного дня ученики: уставшими, утомлёнными, измотанными или удовлетворёнными, одухотворёнными, сохранившими свой здоровый дух.</w:t>
      </w:r>
    </w:p>
    <w:p w:rsidR="00130CFF" w:rsidRPr="007F7AE7" w:rsidRDefault="006065FA" w:rsidP="007F7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130CFF" w:rsidRPr="007F7AE7">
        <w:rPr>
          <w:rFonts w:ascii="Times New Roman" w:hAnsi="Times New Roman" w:cs="Times New Roman"/>
          <w:sz w:val="24"/>
          <w:szCs w:val="24"/>
        </w:rPr>
        <w:t>В заключени</w:t>
      </w:r>
      <w:r w:rsidR="004D7746" w:rsidRPr="007F7AE7">
        <w:rPr>
          <w:rFonts w:ascii="Times New Roman" w:hAnsi="Times New Roman" w:cs="Times New Roman"/>
          <w:sz w:val="24"/>
          <w:szCs w:val="24"/>
        </w:rPr>
        <w:t>е</w:t>
      </w:r>
      <w:r w:rsidR="007F1133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130CFF" w:rsidRPr="007F7AE7">
        <w:rPr>
          <w:rFonts w:ascii="Times New Roman" w:hAnsi="Times New Roman" w:cs="Times New Roman"/>
          <w:sz w:val="24"/>
          <w:szCs w:val="24"/>
        </w:rPr>
        <w:t>хочется сказать, что вся</w:t>
      </w:r>
      <w:r w:rsidR="007F7AE7" w:rsidRPr="007F7AE7">
        <w:rPr>
          <w:rFonts w:ascii="Times New Roman" w:hAnsi="Times New Roman" w:cs="Times New Roman"/>
          <w:sz w:val="24"/>
          <w:szCs w:val="24"/>
        </w:rPr>
        <w:t xml:space="preserve"> наша</w:t>
      </w:r>
      <w:r w:rsidR="00130CFF" w:rsidRPr="007F7AE7">
        <w:rPr>
          <w:rFonts w:ascii="Times New Roman" w:hAnsi="Times New Roman" w:cs="Times New Roman"/>
          <w:sz w:val="24"/>
          <w:szCs w:val="24"/>
        </w:rPr>
        <w:t xml:space="preserve"> Масленичная неделя нацелена на</w:t>
      </w:r>
      <w:r w:rsidR="007F7AE7" w:rsidRPr="007F7AE7">
        <w:rPr>
          <w:rFonts w:ascii="Times New Roman" w:hAnsi="Times New Roman" w:cs="Times New Roman"/>
          <w:sz w:val="24"/>
          <w:szCs w:val="24"/>
        </w:rPr>
        <w:t xml:space="preserve"> укрепление здоровья, содействие</w:t>
      </w:r>
      <w:r w:rsidR="00130CFF" w:rsidRPr="007F7AE7">
        <w:rPr>
          <w:rFonts w:ascii="Times New Roman" w:hAnsi="Times New Roman" w:cs="Times New Roman"/>
          <w:sz w:val="24"/>
          <w:szCs w:val="24"/>
        </w:rPr>
        <w:t xml:space="preserve"> гармоничному физическому, нравственному и социальному развитию, успешному обучению и воспитанию, формированию первоначальных умений </w:t>
      </w:r>
      <w:proofErr w:type="spellStart"/>
      <w:r w:rsidR="00130CFF" w:rsidRPr="007F7AE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30CFF" w:rsidRPr="007F7AE7">
        <w:rPr>
          <w:rFonts w:ascii="Times New Roman" w:hAnsi="Times New Roman" w:cs="Times New Roman"/>
          <w:sz w:val="24"/>
          <w:szCs w:val="24"/>
        </w:rPr>
        <w:t xml:space="preserve"> средствами двигательной активности, формирование установки на сохранение и укрепление здоровья, навыков здорового и безопасного образа жизни.</w:t>
      </w:r>
      <w:r w:rsidR="00D31057">
        <w:rPr>
          <w:rFonts w:ascii="Times New Roman" w:hAnsi="Times New Roman" w:cs="Times New Roman"/>
          <w:sz w:val="24"/>
          <w:szCs w:val="24"/>
        </w:rPr>
        <w:t xml:space="preserve"> </w:t>
      </w:r>
      <w:r w:rsidR="00787C56">
        <w:rPr>
          <w:rFonts w:ascii="Times New Roman" w:hAnsi="Times New Roman" w:cs="Times New Roman"/>
          <w:sz w:val="24"/>
          <w:szCs w:val="24"/>
        </w:rPr>
        <w:t>Здоровый образ жизни – это радость в доме, это залог счастливой и благоприятной жизни детей в гармонии с миром. Задача школы – «не дотянуть» ребёнка до последнего звонка, радуясь, что за эти годы с ним не случилос</w:t>
      </w:r>
      <w:r w:rsidR="00792E90">
        <w:rPr>
          <w:rFonts w:ascii="Times New Roman" w:hAnsi="Times New Roman" w:cs="Times New Roman"/>
          <w:sz w:val="24"/>
          <w:szCs w:val="24"/>
        </w:rPr>
        <w:t>ь ничего плохого, а полноценно подготовить к самостоятельной жизни, создав все предпосылки для того, чтобы эта жизнь сложилась счастливо.</w:t>
      </w:r>
    </w:p>
    <w:p w:rsidR="007F7AE7" w:rsidRPr="00074E89" w:rsidRDefault="00E83B6E" w:rsidP="00074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8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92E90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2E90" w:rsidRPr="00F70AA6">
        <w:rPr>
          <w:rFonts w:ascii="Times New Roman" w:hAnsi="Times New Roman" w:cs="Times New Roman"/>
          <w:sz w:val="24"/>
          <w:szCs w:val="24"/>
        </w:rPr>
        <w:t>Бернарская И.Г. Искусство быть красивым. М., 1994.</w:t>
      </w:r>
    </w:p>
    <w:p w:rsidR="00C870C5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70C5" w:rsidRPr="00F70AA6">
        <w:rPr>
          <w:rFonts w:ascii="Times New Roman" w:hAnsi="Times New Roman" w:cs="Times New Roman"/>
          <w:sz w:val="24"/>
          <w:szCs w:val="24"/>
        </w:rPr>
        <w:t xml:space="preserve">Золотые правила народной культуры / О.В. </w:t>
      </w:r>
      <w:proofErr w:type="spellStart"/>
      <w:r w:rsidR="00C870C5" w:rsidRPr="00F70AA6">
        <w:rPr>
          <w:rFonts w:ascii="Times New Roman" w:hAnsi="Times New Roman" w:cs="Times New Roman"/>
          <w:sz w:val="24"/>
          <w:szCs w:val="24"/>
        </w:rPr>
        <w:t>Котович</w:t>
      </w:r>
      <w:proofErr w:type="spellEnd"/>
      <w:r w:rsidR="00C870C5" w:rsidRPr="00F70AA6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="00C870C5" w:rsidRPr="00F70AA6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="00C870C5" w:rsidRPr="00F70AA6">
        <w:rPr>
          <w:rFonts w:ascii="Times New Roman" w:hAnsi="Times New Roman" w:cs="Times New Roman"/>
          <w:sz w:val="24"/>
          <w:szCs w:val="24"/>
        </w:rPr>
        <w:t>, Мн.: 2010.</w:t>
      </w:r>
    </w:p>
    <w:p w:rsidR="002A498A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498A" w:rsidRPr="00F70AA6">
        <w:rPr>
          <w:rFonts w:ascii="Times New Roman" w:hAnsi="Times New Roman" w:cs="Times New Roman"/>
          <w:sz w:val="24"/>
          <w:szCs w:val="24"/>
        </w:rPr>
        <w:t xml:space="preserve">Мирошниченко Т.А. Система работы по внедрению </w:t>
      </w:r>
      <w:proofErr w:type="spellStart"/>
      <w:r w:rsidR="002A498A" w:rsidRPr="00F70AA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A498A" w:rsidRPr="00F70AA6">
        <w:rPr>
          <w:rFonts w:ascii="Times New Roman" w:hAnsi="Times New Roman" w:cs="Times New Roman"/>
          <w:sz w:val="24"/>
          <w:szCs w:val="24"/>
        </w:rPr>
        <w:t xml:space="preserve"> технологий в</w:t>
      </w:r>
      <w:r w:rsidR="00734A53" w:rsidRPr="00F70AA6">
        <w:rPr>
          <w:rFonts w:ascii="Times New Roman" w:hAnsi="Times New Roman" w:cs="Times New Roman"/>
          <w:sz w:val="24"/>
          <w:szCs w:val="24"/>
        </w:rPr>
        <w:t xml:space="preserve"> образовании. Волгоград, 2007.</w:t>
      </w:r>
    </w:p>
    <w:p w:rsidR="00734A53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4A53" w:rsidRPr="00F70AA6">
        <w:rPr>
          <w:rFonts w:ascii="Times New Roman" w:hAnsi="Times New Roman" w:cs="Times New Roman"/>
          <w:sz w:val="24"/>
          <w:szCs w:val="24"/>
        </w:rPr>
        <w:t xml:space="preserve">Соловьёв Г.М., Соловьёва Н.И. </w:t>
      </w:r>
      <w:proofErr w:type="spellStart"/>
      <w:r w:rsidR="00734A53" w:rsidRPr="00F70AA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734A53" w:rsidRPr="00F70AA6">
        <w:rPr>
          <w:rFonts w:ascii="Times New Roman" w:hAnsi="Times New Roman" w:cs="Times New Roman"/>
          <w:sz w:val="24"/>
          <w:szCs w:val="24"/>
        </w:rPr>
        <w:t xml:space="preserve"> система образования и обеспечение здоровья и формирования культуры </w:t>
      </w:r>
      <w:proofErr w:type="spellStart"/>
      <w:r w:rsidR="00734A53" w:rsidRPr="00F70AA6">
        <w:rPr>
          <w:rFonts w:ascii="Times New Roman" w:hAnsi="Times New Roman" w:cs="Times New Roman"/>
          <w:sz w:val="24"/>
          <w:szCs w:val="24"/>
        </w:rPr>
        <w:t>здорового</w:t>
      </w:r>
      <w:r w:rsidR="00312DEF" w:rsidRPr="00F70AA6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="00312DEF" w:rsidRPr="00F70AA6">
        <w:rPr>
          <w:rFonts w:ascii="Times New Roman" w:hAnsi="Times New Roman" w:cs="Times New Roman"/>
          <w:sz w:val="24"/>
          <w:szCs w:val="24"/>
        </w:rPr>
        <w:t xml:space="preserve"> жизни учащихся. М., 2007.</w:t>
      </w:r>
    </w:p>
    <w:p w:rsidR="00792E90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2E90" w:rsidRPr="00F70AA6">
        <w:rPr>
          <w:rFonts w:ascii="Times New Roman" w:hAnsi="Times New Roman" w:cs="Times New Roman"/>
          <w:sz w:val="24"/>
          <w:szCs w:val="24"/>
        </w:rPr>
        <w:t xml:space="preserve">Смирнов Н.К. </w:t>
      </w:r>
      <w:proofErr w:type="spellStart"/>
      <w:r w:rsidR="00792E90" w:rsidRPr="00F70AA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92E90" w:rsidRPr="00F70AA6">
        <w:rPr>
          <w:rFonts w:ascii="Times New Roman" w:hAnsi="Times New Roman" w:cs="Times New Roman"/>
          <w:sz w:val="24"/>
          <w:szCs w:val="24"/>
        </w:rPr>
        <w:t xml:space="preserve"> технологии и технология здоровья в школе. М., 2005</w:t>
      </w:r>
      <w:r w:rsidR="00E83B6E" w:rsidRPr="00F70AA6">
        <w:rPr>
          <w:rFonts w:ascii="Times New Roman" w:hAnsi="Times New Roman" w:cs="Times New Roman"/>
          <w:sz w:val="24"/>
          <w:szCs w:val="24"/>
        </w:rPr>
        <w:t>.</w:t>
      </w:r>
    </w:p>
    <w:p w:rsidR="00734A53" w:rsidRPr="00F70AA6" w:rsidRDefault="00F70AA6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12DEF" w:rsidRPr="00F70AA6">
        <w:rPr>
          <w:rFonts w:ascii="Times New Roman" w:hAnsi="Times New Roman" w:cs="Times New Roman"/>
          <w:sz w:val="24"/>
          <w:szCs w:val="24"/>
        </w:rPr>
        <w:t xml:space="preserve">Чупаха И.В., </w:t>
      </w:r>
      <w:proofErr w:type="spellStart"/>
      <w:r w:rsidR="00312DEF" w:rsidRPr="00F70AA6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="00312DEF" w:rsidRPr="00F70AA6">
        <w:rPr>
          <w:rFonts w:ascii="Times New Roman" w:hAnsi="Times New Roman" w:cs="Times New Roman"/>
          <w:sz w:val="24"/>
          <w:szCs w:val="24"/>
        </w:rPr>
        <w:t xml:space="preserve"> Е.З., Соколова И.Ю. </w:t>
      </w:r>
      <w:proofErr w:type="spellStart"/>
      <w:r w:rsidR="00312DEF" w:rsidRPr="00F70AA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12DEF" w:rsidRPr="00F70AA6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образовательно-воспитательном процессе. Ставрополь, 2006.</w:t>
      </w:r>
    </w:p>
    <w:p w:rsidR="0021637B" w:rsidRDefault="0021637B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7B" w:rsidRDefault="0021637B" w:rsidP="00F70A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7B" w:rsidRDefault="0021637B" w:rsidP="00F70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637B" w:rsidRDefault="0021637B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7B" w:rsidRDefault="0021637B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7B" w:rsidRDefault="0021637B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7B" w:rsidRDefault="0021637B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EF2" w:rsidRDefault="00BB5EF2" w:rsidP="00216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59F"/>
    <w:multiLevelType w:val="multilevel"/>
    <w:tmpl w:val="EF6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27395"/>
    <w:multiLevelType w:val="multilevel"/>
    <w:tmpl w:val="BFF2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E70A9"/>
    <w:multiLevelType w:val="multilevel"/>
    <w:tmpl w:val="8FD4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86E95"/>
    <w:multiLevelType w:val="hybridMultilevel"/>
    <w:tmpl w:val="2E26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7095"/>
    <w:multiLevelType w:val="multilevel"/>
    <w:tmpl w:val="860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6A"/>
    <w:rsid w:val="00074E89"/>
    <w:rsid w:val="00130CFF"/>
    <w:rsid w:val="001964EA"/>
    <w:rsid w:val="001C43A1"/>
    <w:rsid w:val="0021637B"/>
    <w:rsid w:val="002535DD"/>
    <w:rsid w:val="00260006"/>
    <w:rsid w:val="0026638C"/>
    <w:rsid w:val="002A498A"/>
    <w:rsid w:val="002C1955"/>
    <w:rsid w:val="002E1860"/>
    <w:rsid w:val="00312DEF"/>
    <w:rsid w:val="003A58F4"/>
    <w:rsid w:val="003B38B7"/>
    <w:rsid w:val="004C256A"/>
    <w:rsid w:val="004D7746"/>
    <w:rsid w:val="00514A3A"/>
    <w:rsid w:val="00535D76"/>
    <w:rsid w:val="0054632E"/>
    <w:rsid w:val="005E298B"/>
    <w:rsid w:val="005E4F3A"/>
    <w:rsid w:val="006065FA"/>
    <w:rsid w:val="00675320"/>
    <w:rsid w:val="006A4FC6"/>
    <w:rsid w:val="00702A64"/>
    <w:rsid w:val="00734A53"/>
    <w:rsid w:val="00787C56"/>
    <w:rsid w:val="00792E90"/>
    <w:rsid w:val="007F1133"/>
    <w:rsid w:val="007F7AE7"/>
    <w:rsid w:val="00857870"/>
    <w:rsid w:val="008A48F0"/>
    <w:rsid w:val="008B1869"/>
    <w:rsid w:val="0098087F"/>
    <w:rsid w:val="009D24FF"/>
    <w:rsid w:val="00A061C2"/>
    <w:rsid w:val="00B44D81"/>
    <w:rsid w:val="00BB5EF2"/>
    <w:rsid w:val="00C870C5"/>
    <w:rsid w:val="00CC2B6D"/>
    <w:rsid w:val="00CC4080"/>
    <w:rsid w:val="00CF2F05"/>
    <w:rsid w:val="00D31057"/>
    <w:rsid w:val="00D36C58"/>
    <w:rsid w:val="00DE7601"/>
    <w:rsid w:val="00E24486"/>
    <w:rsid w:val="00E322A2"/>
    <w:rsid w:val="00E83B6E"/>
    <w:rsid w:val="00E91217"/>
    <w:rsid w:val="00EE6578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8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8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20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.197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ава</cp:lastModifiedBy>
  <cp:revision>20</cp:revision>
  <dcterms:created xsi:type="dcterms:W3CDTF">2015-03-16T16:18:00Z</dcterms:created>
  <dcterms:modified xsi:type="dcterms:W3CDTF">2015-04-27T11:00:00Z</dcterms:modified>
</cp:coreProperties>
</file>