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2E" w:rsidRDefault="00DA5D2E" w:rsidP="00DA5D2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6"/>
        <w:gridCol w:w="1318"/>
        <w:gridCol w:w="2361"/>
        <w:gridCol w:w="2652"/>
        <w:gridCol w:w="2089"/>
        <w:gridCol w:w="3021"/>
        <w:gridCol w:w="1333"/>
        <w:gridCol w:w="1142"/>
        <w:gridCol w:w="754"/>
      </w:tblGrid>
      <w:tr w:rsidR="00DA5D2E">
        <w:trPr>
          <w:tblHeader/>
          <w:jc w:val="center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содержание темы, термины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понятия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форма работы.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ЦОР (цифровые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образовательные </w:t>
            </w:r>
          </w:p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ресурсы)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Кален-</w:t>
            </w:r>
          </w:p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дарные сроки</w:t>
            </w:r>
          </w:p>
        </w:tc>
      </w:tr>
      <w:tr w:rsidR="00DA5D2E">
        <w:trPr>
          <w:tblHeader/>
          <w:jc w:val="center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Освоение </w:t>
            </w:r>
          </w:p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предметных </w:t>
            </w:r>
          </w:p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(базовые понятия)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A5D2E">
        <w:trPr>
          <w:jc w:val="center"/>
        </w:trPr>
        <w:tc>
          <w:tcPr>
            <w:tcW w:w="14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D2E" w:rsidRDefault="00DA5D2E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человек учился мастерству (23 ч)</w:t>
            </w:r>
          </w:p>
        </w:tc>
      </w:tr>
      <w:tr w:rsidR="00DA5D2E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Приспо-собление первобытного человека к окружающей среде.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с. 3–9; 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4–5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Содержание и задачи курса. Знакомство с учебником. Условные обозначения в учебнике. Систематизация знаний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материалах и инструментах. Инструктаж по охране труда. Значение трудовой деятельности в жизни человека. История приспособляемости первобытного человека к окружающей среде.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– источник сырья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Вступительное слово учителя. Ориентирование по разделам учебника. Отгадывание загадок об инструментах и материалах. </w:t>
            </w:r>
          </w:p>
          <w:p w:rsidR="00DA5D2E" w:rsidRDefault="00DA5D2E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изделий, выполненных учащимися. Инструктаж по охране труда при работе в кабинете технологии. Анализ изделия. Планирование работы. Практическая работа. Лепка современной игрушки из пластилина.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современными  технологиями, учебниками, условными обозначениями в учебнике, значением трудовой деятельности человека, историей приспособляемости первобытного человека к окружающей среде.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ориентироваться в учебнике.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Овладеют умением</w:t>
            </w:r>
            <w:r>
              <w:rPr>
                <w:rFonts w:ascii="Times New Roman" w:hAnsi="Times New Roman" w:cs="Times New Roman"/>
              </w:rPr>
              <w:t xml:space="preserve"> решать творческие задачи по заданным </w:t>
            </w:r>
            <w:r>
              <w:rPr>
                <w:rFonts w:ascii="Times New Roman" w:hAnsi="Times New Roman" w:cs="Times New Roman"/>
              </w:rPr>
              <w:lastRenderedPageBreak/>
              <w:t>условиям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контролировать свои действия по точному и оперативному ориентированию в учебнике;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учебные – </w:t>
            </w:r>
            <w:r>
              <w:rPr>
                <w:rFonts w:ascii="Times New Roman" w:hAnsi="Times New Roman" w:cs="Times New Roman"/>
              </w:rPr>
              <w:t xml:space="preserve">умеют строить осознанное и произвольное речевое высказывание в устной форме о материалах и инструментах, правилах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с инструментами, извлекают информацию из прослушанного объяснения, анализируют ее, осознанно читают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учебной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описания игрушек. Поиск ответа на вопрос «Какими игрушками играли наши бабушки?»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Ремесла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ремесленники.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10–13;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6–7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потребностей человека в укрытии (жилище), питании, одежде. Объективная необходимость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разделения труда.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Ремесла и ремесленники. Гончарная мастерская. Элементарные общие правила создания предметов рукотворного мира   (прочность, удобство, эстетическая выразительность). Пластичные материалы. Приемы лепки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Беседа: «Как жили люди в древние времена». Коллективное обсуждение: «Как появились ремесла и ремесленники». </w:t>
            </w:r>
            <w:r>
              <w:rPr>
                <w:rFonts w:ascii="Times New Roman" w:hAnsi="Times New Roman" w:cs="Times New Roman"/>
              </w:rPr>
              <w:lastRenderedPageBreak/>
              <w:t>Сообщение теоретических сведений. Ремесло. Работа с учебником, с. 10–11, или просмотр слайдов. Выполнение заданий в рабочей тетради, с. 6–7. Анализ изделия. Планирование учебно-практической деятельности. Работа с учебником, с. 12–13. Просмотр слайдов. Демонстрация приемов работы. Практическая работа. Лепка предметов чайного сервиза из пластилина.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причинах зарождения ремесел.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работать с пластичными материалами (пластилином, соленым тестом).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лепку посуды для чаепития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собственному замыслу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работать по плану.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</w:t>
            </w:r>
            <w:r>
              <w:rPr>
                <w:rFonts w:ascii="Times New Roman" w:hAnsi="Times New Roman" w:cs="Times New Roman"/>
              </w:rPr>
              <w:lastRenderedPageBreak/>
              <w:t>информацию из прослушанного объяснения учителя; рассуждать, делать умозаключения и выводы в словесной форме, осуществлять поиск необходимой информации из разных источников.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проявляют интерес к предметно-познавательной деятельности, понимают исторические традиции ремесел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Узнать о профессиях родителей, найти информацию о </w:t>
            </w:r>
            <w:r>
              <w:rPr>
                <w:rFonts w:ascii="Times New Roman" w:hAnsi="Times New Roman" w:cs="Times New Roman"/>
              </w:rPr>
              <w:lastRenderedPageBreak/>
              <w:t>«возрасте» профессии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Лепка из пластилина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(соленого теста) предмето</w:t>
            </w:r>
            <w:r>
              <w:rPr>
                <w:rFonts w:ascii="Times New Roman" w:hAnsi="Times New Roman" w:cs="Times New Roman"/>
              </w:rPr>
              <w:lastRenderedPageBreak/>
              <w:t>в чайного сервиза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ремесленников.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труда.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с. 14–19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Объективная необходимость разделения труда. Слобода. Мастера и их профессии. Традиции творчества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мастеров в создании предметной среды.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мастерской ремесленника. Названия профессий ремесленников. Современное состояние ремесел. Технологии выполнения работ во времена Средневековья и сегодня. Ремесленные профессии, распространенные в нашем регионе. Лепка.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получения форм. Последовательность работы над изделием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рассказ. В мастерской ремесленника. Просмотр тематических картинок или слайдов.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Словарная работа. Мастер. Беседа «Как работали древние ремесленники-мастера».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15–17. Познавательно-информационная беседа «Ремесла наших дней». Анализ изделия. Планирование работы. Практическая работа. Лепка «пирожных» из пластилина. Проверочная работа.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Расширят представление</w:t>
            </w:r>
            <w:r>
              <w:rPr>
                <w:rFonts w:ascii="Times New Roman" w:hAnsi="Times New Roman" w:cs="Times New Roman"/>
              </w:rPr>
              <w:t xml:space="preserve"> о видах ремесел, технологических процессах.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лепку предметов из пластилина по собственному замыслу, готовить рабочее место в соответствии с видом деятельности.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о профессиях мастеров родного края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определять при помощи учителя цель деятельности на уроке.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пластилина или соленого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материалов.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20–22;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Природное сырье, природные материалы. Сравнение свойств материалов. Связь материала (его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свойств) с изделием: каждому изделию свой материал.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материалов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их декоративно-художественным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конструктивным свойствам. Практическое исследование свойств. Работа в малых группах. Осуществление сотрудничества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Вступительная беседа «Природное сырье, природные материалы».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20–21. Просмотр слайдов с изображением </w:t>
            </w:r>
            <w:r>
              <w:rPr>
                <w:rFonts w:ascii="Times New Roman" w:hAnsi="Times New Roman" w:cs="Times New Roman"/>
              </w:rPr>
              <w:lastRenderedPageBreak/>
              <w:t>различных предметов, изготовленных из разных материалов.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провести практические исследования свойств некоторых материалов (бумага, металл, ветка, ткань).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свойствами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различных материалов.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соотносить выбор </w:t>
            </w:r>
            <w:r>
              <w:rPr>
                <w:rFonts w:ascii="Times New Roman" w:hAnsi="Times New Roman" w:cs="Times New Roman"/>
              </w:rPr>
              <w:lastRenderedPageBreak/>
              <w:t>материала для изделия с его конструкцией и назначением, проводить простейшие исследования свойств материалов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планировать, контролировать и оценивать учебные действия в соответствии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поставленной задачей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условиями ее реализации.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анализировать объекты с выделением их существенных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признаков (свойств), наблюдать, сравнивать, делать выводы.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инициативно сотрудничать в поиске информации, строить понятные для партнера высказывания, рассуждать, слушать и слышать учителя и одноклассников.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ответа на вопрос «Бывают ли сходные свой-ства у </w:t>
            </w:r>
            <w:r>
              <w:rPr>
                <w:rFonts w:ascii="Times New Roman" w:hAnsi="Times New Roman" w:cs="Times New Roman"/>
              </w:rPr>
              <w:lastRenderedPageBreak/>
              <w:t xml:space="preserve">внешне разных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материалов?».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примеры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Лабораторная работа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инструментов.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23–25;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10–13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появления инструментов. Что такое инструмент? Назначение и виды инструментов. Правила безопасной работы и обращения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колющими и режущими </w:t>
            </w:r>
            <w:r>
              <w:rPr>
                <w:rFonts w:ascii="Times New Roman" w:hAnsi="Times New Roman" w:cs="Times New Roman"/>
              </w:rPr>
              <w:lastRenderedPageBreak/>
              <w:t>инструментами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об истории появления инструментов. Просмотр тематических картинок или слайдов. Познавательно-информационная беседа </w:t>
            </w:r>
            <w:r>
              <w:rPr>
                <w:rFonts w:ascii="Times New Roman" w:hAnsi="Times New Roman" w:cs="Times New Roman"/>
              </w:rPr>
              <w:lastRenderedPageBreak/>
              <w:t>«Назначение инструментов». Работа с учебником, с. 23. Коллективное обсуждение. Что такое «инструмент»? Выполнение задания в рабочей тетради, с. 10–13. Работа с учебником, с. 24. Задание: выполнить исследование инструментов по учебнику (с. 25) и составить правила безопасной работы с опасными инструментами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Расширят представление</w:t>
            </w:r>
            <w:r>
              <w:rPr>
                <w:rFonts w:ascii="Times New Roman" w:hAnsi="Times New Roman" w:cs="Times New Roman"/>
              </w:rPr>
              <w:t xml:space="preserve"> об инструментах.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историей появления инструментов.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отличать </w:t>
            </w:r>
            <w:r>
              <w:rPr>
                <w:rFonts w:ascii="Times New Roman" w:hAnsi="Times New Roman" w:cs="Times New Roman"/>
              </w:rPr>
              <w:lastRenderedPageBreak/>
              <w:t>инструменты от материалов, проводить практические исследования, применять правила безопасной работы с инструментами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удерживать цель деятельности до получения ее результата.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воспроизводить по </w:t>
            </w:r>
            <w:r>
              <w:rPr>
                <w:rFonts w:ascii="Times New Roman" w:hAnsi="Times New Roman" w:cs="Times New Roman"/>
              </w:rPr>
              <w:lastRenderedPageBreak/>
              <w:t>памяти информацию, необходимую для решения учебной задачи.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ответа на вопрос «Чем материалы отличаются от инструментов?».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Узнать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родителей, какими инструментами они пользуются на работе, где и как их хранят, какие правила безопасности соблюдают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Лабораторная работа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проектную деятельность. Замысел.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26–29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проектную деятельность. Процесс творческой деятельности человека от рождения идеи до ее воплощения в изделии. Зарождение замысла.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Природа – источник вдохновения мастера. Развернутый анализ изделия (материалы, конструкция, технология изготовления)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«Рождение идеи, замысла». Просмотр слайдов. Беседа «От замысла к изделию». 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26–27. Словарная работа. Замысел. Работа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учебником, с. 28–29. </w:t>
            </w:r>
            <w:r>
              <w:rPr>
                <w:rFonts w:ascii="Times New Roman" w:hAnsi="Times New Roman" w:cs="Times New Roman"/>
              </w:rPr>
              <w:lastRenderedPageBreak/>
              <w:t>Анализ изделия. Планирование работы. Практическая работа «Изготовление фигурки из пластилина или соленого теста по образцу или по собственному замыслу».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процессом творческой деятельности человека.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суть понятия «замысел».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приемы лепки из </w:t>
            </w:r>
            <w:r>
              <w:rPr>
                <w:rFonts w:ascii="Times New Roman" w:hAnsi="Times New Roman" w:cs="Times New Roman"/>
              </w:rPr>
              <w:lastRenderedPageBreak/>
              <w:t>пластилина или соленого теста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высказывать предположения, обсуждать проблемные вопросы.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умеют объяснять свои чувства и ощущения от восприятия объектов, иллюстраций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пластилина или соленого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проектную деятельность. Конструкция изделия.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30–33;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проектную деятельность. Конструкция изделия. Разъемные и неразъемные конструкции. Развернутый анализ изделия (материалы, конструкция, технология изготовления). Работа с шаблоном. Инструкционная карта. Последовательность работы над изделием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Введение в тему. Просмотр слайдов, рассматривание окружающих предметов, изделий. Работа по учебнику,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30. Познавательно-информационная беседа «Разъемные и неразъемные конструкции». Просмотр мультимедийной презентации (или работа с учебником, с. 31). Рассматривание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открыток. 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32–33.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 Практическая работа. Изготовление шаблонов (по заданию и алгоритму в рабочей тетради, с. 14) и поздравительной открытки с оформлением ее аппликацией или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разъемные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неразъемные конструкции, работать с шаблоном, выполнять изготовление открытки; расширят представление о конструкции изделий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высказывать предположения, обсуждать проблемные вопросы, осуществляют поиск необходимой информации (из материалов учебника, по воспроизведению в памяти), дополняющей и расширяющей имеющиеся представления о </w:t>
            </w:r>
            <w:r>
              <w:rPr>
                <w:rFonts w:ascii="Times New Roman" w:hAnsi="Times New Roman" w:cs="Times New Roman"/>
              </w:rPr>
              <w:lastRenderedPageBreak/>
              <w:t>конструкции изделий.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открытки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проектную деятельность. Композиция.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34–37;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15–16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проектную деятельность. Композиция. Композиционное расположение деталей в изделии. Виды композиций. Соответствие материалов, конструкции и внешнего оформления </w:t>
            </w:r>
            <w:r>
              <w:rPr>
                <w:rFonts w:ascii="Times New Roman" w:hAnsi="Times New Roman" w:cs="Times New Roman"/>
              </w:rPr>
              <w:lastRenderedPageBreak/>
              <w:t>назначению изделия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 слайдов или рассматривание изделий декоративно-прикладного искусства (вазы, панно, платки, подносы). Словесно-иллюстративный рассказ с элементами беседы. Аппликация.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работ, выполненных в технике аппликации. Просмотр мультимедийной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презентации Словарная работа. Композиция. Коллективный поиск ответа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 «Чем отличается конструкция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композиции?».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34–35. Виды композиций. Беседа «Что мы будем делать».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36–37.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слайдов с изображением жостовских подносов.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 Практическая работа. Выполнение аппликации. 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композиции.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составлять композицию по собственному замыслу, выполнять аппликацию из бумаги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</w:t>
            </w:r>
            <w:r>
              <w:rPr>
                <w:rFonts w:ascii="Times New Roman" w:hAnsi="Times New Roman" w:cs="Times New Roman"/>
              </w:rPr>
              <w:lastRenderedPageBreak/>
              <w:t>прослушанного объяснения учителя;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извлекают необходимую информацию из прослушанного объяснения учителя; под руководством учителя осуществляют поиск нужной информации в учебнике и учебных пособиях.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ответа на вопрос «Чем отличается конструкция от композиции?»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подноса-ос-новы узором, выполненным в технике аппликации из бумаги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проектную деятельнос</w:t>
            </w:r>
            <w:r>
              <w:rPr>
                <w:rFonts w:ascii="Times New Roman" w:hAnsi="Times New Roman" w:cs="Times New Roman"/>
              </w:rPr>
              <w:lastRenderedPageBreak/>
              <w:t xml:space="preserve">ть. Симметрично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несимметрично.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38–41;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17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Введение в проектную деятельность. Элементарные общие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 создания предметов рукотворного мира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(прочность, удобство, эстетическая выразительность: симметрия, асимметрия, композиция). Симметрия и асимметрия. Определение симметричности изделия. Ось симметрии. Развернутый анализ изделия (материалы, конструкция, технология изготовления). Последовательность работы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изделием.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Сообщение теоретических сведений. Симметрия. Просмотр слайдов по </w:t>
            </w:r>
            <w:r>
              <w:rPr>
                <w:rFonts w:ascii="Times New Roman" w:hAnsi="Times New Roman" w:cs="Times New Roman"/>
              </w:rPr>
              <w:lastRenderedPageBreak/>
              <w:t>теме «Симметрия в природе и технике». Коллективный поиск ответа на вопрос «Как проверить симметричность предмета?».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38. Выполнение заданий в рабочей тетради, с. 17. Сообщение теоретических сведений. Ось симметрии. Задание: провести исследование симметричности геометрических фигур (учебник, с. 38–39). Поиск ответа на вопрос «Как определить симметричность композиции?».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«Составь композицию». Анализ изделия. Планирование работы. Практическая работа </w:t>
            </w:r>
            <w:r>
              <w:rPr>
                <w:rFonts w:ascii="Times New Roman" w:hAnsi="Times New Roman" w:cs="Times New Roman"/>
              </w:rPr>
              <w:lastRenderedPageBreak/>
              <w:t>«Изготовление композиции (симметричной или несимметричной – по выбору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технике аппликации)»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выявлять среди окружающих предметов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симметричные, применять прием вырезания симметричных деталей, составлять симметричные и несимметричные композиции.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симметрии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</w:t>
            </w:r>
            <w:r>
              <w:rPr>
                <w:rFonts w:ascii="Times New Roman" w:hAnsi="Times New Roman" w:cs="Times New Roman"/>
              </w:rPr>
              <w:lastRenderedPageBreak/>
              <w:t>извлекать необходимую информацию из прослушанного объяснения учителя; выбирать 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рассуждать,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 к учебной и творческой деятельности, проявляют положительное отношение к занятиям предметно-практической деятельностью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</w:t>
            </w:r>
            <w:r>
              <w:rPr>
                <w:rFonts w:ascii="Times New Roman" w:hAnsi="Times New Roman" w:cs="Times New Roman"/>
              </w:rPr>
              <w:lastRenderedPageBreak/>
              <w:t>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композиции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(симметричной или несимметричной –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выбору) в технике аппликации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операции.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42–46;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20–21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Технологический процесс. Технологическая операция.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технологических операций.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технологических операций при реализации замысла. Развернутый анализ изделия (материалы, конструкция, технология изготовления). Последовательность работы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изделием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беседа. Порядок выполнения работы над изделием.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42–44. Словарная работа. Технологический процесс. Технологическая операция.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42–44. Анализ изделия. Планирование работы. Практическая работа «Изготовление поздравительной открытки с сюрпризом».</w:t>
            </w:r>
          </w:p>
          <w:p w:rsidR="00DA5D2E" w:rsidRDefault="00DA5D2E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технологическом процессе, технологической операции.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составлять план работы, изготовлять поздравительную открытку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рассуждать, сравнивать, наблюдать.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интерес к конструкторско-технологической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 по собственному замыслу. Поиск ответа на вопрос «Похожа ли последовательность изготовления изделий из разных материалов?»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поздравительной открытки с сюрпризом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деталей.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47–49;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22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как технологическая операция. Инструменты для разметки деталей: их название, функциональное назначение и устройство. Правила разметки. Экономная рациональная разметка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нескольких деталей. Трафарет, шаблон, заготовка. Развернутый анализ изделия (материалы, конструкция, технология изготовления). Последовательность работы над изделием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беседы. Разметка как технологическая операция. Просмотр мультимедийной презентации «Инструменты для разметки деталей».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«Способы разметки».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47. Словарная работа. трафарет, шаблон, заготовка. Беседа «Правила разметки». Выполнение задания в рабочей тетради, с. 22. Анализ изделия. Планирование работы. Практическая работа по заданиям: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выполнить задания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разметке различных деталей (учебник, с. 49);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выполнить </w:t>
            </w:r>
            <w:r>
              <w:rPr>
                <w:rFonts w:ascii="Times New Roman" w:hAnsi="Times New Roman" w:cs="Times New Roman"/>
              </w:rPr>
              <w:lastRenderedPageBreak/>
              <w:t>изготовление аппликации из деталей, имеющих одинаковую форму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экономную разметку, составлять композиции из подготовленных деталей.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знания о геометрических фигурах.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об инструментах для разметки деталей, способах разметки с помощью трафарета, шаблона и инструментов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в сотрудничестве с учителем и одноклассниками находить несколько вариантов решения учебной задачи.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осознанно читать тексты с целью освоения и использования информации, проводить в сотрудничестве с учителем сравнение объектов труда по заданным основаниям.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учителя; допускать существование различных точек зрения.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lastRenderedPageBreak/>
              <w:t>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аппликации из деталей, имеющих одинаковую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детали от заготовки.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50–53;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23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технологическая операция –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детали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заготовки. Способы отделения детали от заготовки. Инструменты для отделения деталей от заготовки. Каждому мастеру – свой инструмент.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Обрывная аппликация. Материалы для работ в технике обрывной аппликации. Развернутый анализ изделия (материалы, конструкция, технология изготовления). Последовательность работы над изделием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рассуждение. Способы отделения детали от заготовки. Просмотр тематических картинок или слайдов. Работа с учебником, с. 51. Выполнение задания в рабочей тетради, с. 23. Познавательно-информационная беседа «Обрывная аппликация». Работа с учебником, с. 52. Просмотр мультимедийной презентации. Исследование. Какие материалы можно использовать для выполнения изделия в технике обрывной аппликации. Выполнение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упражнений. Работа с учебником, с. 52–53.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слайдов.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изделия.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работы. Практическая работа «Изготовление поделки в технике обрывной аппликации»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Расширят представление</w:t>
            </w:r>
            <w:r>
              <w:rPr>
                <w:rFonts w:ascii="Times New Roman" w:hAnsi="Times New Roman" w:cs="Times New Roman"/>
              </w:rPr>
              <w:t xml:space="preserve"> о профессиях.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второй технологической операции – отделении детали от заготовки, основных способах отделения детали от заготовки.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Овладеют</w:t>
            </w:r>
            <w:r>
              <w:rPr>
                <w:rFonts w:ascii="Times New Roman" w:hAnsi="Times New Roman" w:cs="Times New Roman"/>
              </w:rPr>
              <w:t xml:space="preserve"> техникой выполнения обрывной аппликации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делать умозаключения и выводы в словесной форме.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учителя; строить понятные речевые высказывания,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другое мнение и позицию.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понимают личную ответственность за </w:t>
            </w:r>
            <w:r>
              <w:rPr>
                <w:rFonts w:ascii="Times New Roman" w:hAnsi="Times New Roman" w:cs="Times New Roman"/>
              </w:rPr>
              <w:lastRenderedPageBreak/>
              <w:t>будущий результат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поделки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технике обрывной аппликации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изделия.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54–58;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технологическая операция – сборка изделия. Основные способы сборки доступных материалов. Зависимость выбора способа сборки соединения от конструктивных особенностей изделия.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Щелевой замок: использование в изделиях и  технология изготовления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«Сборка изделия как технологическая операция». Просмотр мультимедийной презентации и рассматривание изделий с разными способами соединения деталей.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54–56. Способы соединения деталей.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тетради, с. 24. Беседа «Что мы будем делать».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57–58. </w:t>
            </w:r>
            <w:r>
              <w:rPr>
                <w:rFonts w:ascii="Times New Roman" w:hAnsi="Times New Roman" w:cs="Times New Roman"/>
              </w:rPr>
              <w:lastRenderedPageBreak/>
              <w:t>Рассматривание образцов изделий. Сообщение теоретических сведений. Щелевой замок.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57–58. Беседа «Последовательность работы над изделием». Работа с учебником, с. 58. Выполнение заданий в рабочей тетради, с. 25.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 Практическая работа «Изготовление игрушки-подвески»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технологической операции – сборка изделия.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основными способами сборки изделий из различных материалов.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выбирать способ соединения в зависимости от конструктивных особенностей изделия, закрепят навыки работы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бумагой; реализовывать собственные замыслы, декорировать изделия, самостоятельно планировать и выполнять практическую работу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наблюдать, анализировать объекты труда с выделением их существенных признаков.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</w:t>
            </w:r>
            <w:r>
              <w:rPr>
                <w:rFonts w:ascii="Times New Roman" w:hAnsi="Times New Roman" w:cs="Times New Roman"/>
              </w:rPr>
              <w:lastRenderedPageBreak/>
              <w:t>творческой деятельности, положительное отношение к занятиям предметно-практической деятельностью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игрушки-подвески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изделия.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59–62;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26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Четвертая технологическая </w:t>
            </w:r>
            <w:r>
              <w:rPr>
                <w:rFonts w:ascii="Times New Roman" w:hAnsi="Times New Roman" w:cs="Times New Roman"/>
                <w:spacing w:val="-15"/>
              </w:rPr>
              <w:t>операция</w:t>
            </w:r>
            <w:r>
              <w:rPr>
                <w:rFonts w:ascii="Times New Roman" w:hAnsi="Times New Roman" w:cs="Times New Roman"/>
              </w:rPr>
              <w:t xml:space="preserve"> – отделка изделия.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способы отделки изделия. Гармоничные сочетания цветов. Особенности отделки изделий </w:t>
            </w:r>
            <w:r>
              <w:rPr>
                <w:rFonts w:ascii="Times New Roman" w:hAnsi="Times New Roman" w:cs="Times New Roman"/>
              </w:rPr>
              <w:lastRenderedPageBreak/>
              <w:t>декоративно-прикладного искусства. Мотивы, используемые в отделке изделий. Виды орнамента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Введение в проблему.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мультимедийной презентации.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«Способы отделки изделий из разных материалов».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lastRenderedPageBreak/>
              <w:t xml:space="preserve">мультимедийной презентации или работа с учебником, с. 59–60. Выполнение задания в рабочей тетради, с. 26. Беседа «Что мы будем делать».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изделия. Планирование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61.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«Выполнение отделки игрушек-подвесок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собственному замыслу».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декорирование готовых изделий, составлять композиции.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навыки работы с бумагой.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основными </w:t>
            </w:r>
            <w:r>
              <w:rPr>
                <w:rFonts w:ascii="Times New Roman" w:hAnsi="Times New Roman" w:cs="Times New Roman"/>
              </w:rPr>
              <w:lastRenderedPageBreak/>
              <w:t>способами отделки изделий из разных материалов.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об отделке как технологической операции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понимать смысл инструкции учителя и принимать учебную задачу.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</w:t>
            </w:r>
            <w:r>
              <w:rPr>
                <w:rFonts w:ascii="Times New Roman" w:hAnsi="Times New Roman" w:cs="Times New Roman"/>
              </w:rPr>
              <w:lastRenderedPageBreak/>
              <w:t>учителя; строить понятные речевые высказывания, понимать заданный вопрос, в соответствии с ним строить ответ в устной форме; анализировать объекты труда с выделением их существенных признаков.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положительное отношение к занятиям предметно-практической деятельностью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ответа на вопрос «Для чего нужна отделка?». Выбор способа отделки изделия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отделки игрушек-подвесок по собственному замыслу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чертежных документов.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с. 63–66;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27–29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Чертежные инструменты: их название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функциональное назначение. Устройство и виды </w:t>
            </w:r>
            <w:r>
              <w:rPr>
                <w:rFonts w:ascii="Times New Roman" w:hAnsi="Times New Roman" w:cs="Times New Roman"/>
              </w:rPr>
              <w:lastRenderedPageBreak/>
              <w:t xml:space="preserve">линеек. Элементарные представления о простейшем чертеже и эскизе. Линии чертежа.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по линейке с опорой на простейший чертеж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об истории линейки. Просмотр тематических картинок или слайдов.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Сообщение теоретических сведений. Устройство и виды линеек. Просмотр мультимедийной презентации или рассматривание линеек.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«Виды линий». Работа с учебником, с. 63. Исследование «Как провести прямую линию». Познавательно-информационная беседа «Для чего нужна линейка». Выполнение заданий (учебник, с. 64–66). Выполнение задания в рабочей тетради, с. 27–29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Расширят</w:t>
            </w:r>
            <w:r>
              <w:rPr>
                <w:rFonts w:ascii="Times New Roman" w:hAnsi="Times New Roman" w:cs="Times New Roman"/>
              </w:rPr>
              <w:t xml:space="preserve"> кругозор.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историей линейки и ее видами.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Овладеют</w:t>
            </w:r>
            <w:r>
              <w:rPr>
                <w:rFonts w:ascii="Times New Roman" w:hAnsi="Times New Roman" w:cs="Times New Roman"/>
              </w:rPr>
              <w:t xml:space="preserve"> приемами работы с линейкой.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обобщенные задания технологических операций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</w:t>
            </w:r>
            <w:r>
              <w:rPr>
                <w:rFonts w:ascii="Times New Roman" w:hAnsi="Times New Roman" w:cs="Times New Roman"/>
              </w:rPr>
              <w:lastRenderedPageBreak/>
              <w:t>прослушанного объяснения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проявляют интерес к новым знаниям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рассказа о линейках, имеющихся у учащихся </w:t>
            </w:r>
            <w:r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заданий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и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Линии чертежа.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67–70;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Профессия – инженер-конструктор. Элементарные представления о простейшем чертеже </w:t>
            </w:r>
            <w:r>
              <w:rPr>
                <w:rFonts w:ascii="Times New Roman" w:hAnsi="Times New Roman" w:cs="Times New Roman"/>
              </w:rPr>
              <w:lastRenderedPageBreak/>
              <w:t>и эскизе. Чтение чертежа. Линии чертежа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Сообщение теоретических сведений. Чертеж и эскиз.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67. Просмотр слайд-</w:t>
            </w:r>
            <w:r>
              <w:rPr>
                <w:rFonts w:ascii="Times New Roman" w:hAnsi="Times New Roman" w:cs="Times New Roman"/>
              </w:rPr>
              <w:lastRenderedPageBreak/>
              <w:t xml:space="preserve">шоу или образцов эскизов и чертежей Выполнение задания. Словесно-иллюстративный рассказ об истории возникновения чертежей. Просмотр мультимедийной презентации.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теоретических сведений.  Линии чертежа. Просмотр слайдов и работа с учебником, с. 68–69. Задание: соотнести общий вид детали с изображением трех ее видов. Выполнение заданий (учебник, с. 70; рабочая тетрадь, с. 30)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чертеж, отличать чертеж от эскиза.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о назначении чертежей, линиях </w:t>
            </w:r>
            <w:r>
              <w:rPr>
                <w:rFonts w:ascii="Times New Roman" w:hAnsi="Times New Roman" w:cs="Times New Roman"/>
              </w:rPr>
              <w:lastRenderedPageBreak/>
              <w:t xml:space="preserve">чертежа,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основных характеристиках простейшего чертежа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эскиза.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историей возникновения чертежей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понимать смысл инструкции учителя и принимать учебную задачу.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</w:t>
            </w:r>
            <w:r>
              <w:rPr>
                <w:rFonts w:ascii="Times New Roman" w:hAnsi="Times New Roman" w:cs="Times New Roman"/>
              </w:rPr>
              <w:lastRenderedPageBreak/>
              <w:t>информацию из прослушанного объяснения учителя; понимать знаки, символы, схемы, приведенные в учебнике и учебных пособиях.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учителя; договариваться с партнерами и приходить к общему решению.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Найти информацию о профессии инженера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и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чертежа.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71–73;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с. 31–32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Элементарные представления о простейшем чертеже и эскизе. Чтение чертежей. Линии чертежа. Разметка по </w:t>
            </w:r>
            <w:r>
              <w:rPr>
                <w:rFonts w:ascii="Times New Roman" w:hAnsi="Times New Roman" w:cs="Times New Roman"/>
              </w:rPr>
              <w:lastRenderedPageBreak/>
              <w:t>линейке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Заслушивание сообщений учащихся о профессии инженера. Познавательно-информационная беседа «Зачем нам нужно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умение читать чертежи?». Просмотр тематических картинок или слайдов.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71–72. Выполнение упражнений по построению геометрических фигур.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73. Выполнение заданий в рабочей тетради, с. 31. Беседа «Что будем делать». Анализ изделия. Планирование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тетради, с. 32. Практическая работа «Изготовление закладки для книг». 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приемы построения прямоугольника.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читать чертеж, выполнять разметку </w:t>
            </w:r>
            <w:r>
              <w:rPr>
                <w:rFonts w:ascii="Times New Roman" w:hAnsi="Times New Roman" w:cs="Times New Roman"/>
              </w:rPr>
              <w:lastRenderedPageBreak/>
              <w:t>прямоугольника с помощью линейки.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знания о геометрических фигурах.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навыки работы с бумагой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</w:t>
            </w:r>
            <w:r>
              <w:rPr>
                <w:rFonts w:ascii="Times New Roman" w:hAnsi="Times New Roman" w:cs="Times New Roman"/>
              </w:rPr>
              <w:lastRenderedPageBreak/>
              <w:t>прослушанного объяснения учителя; наблюдать, осуществлять поиск нужной информации в учебниках и учебных пособиях.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Украшение закладки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закладки для книг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прямоугольника от двух прямых </w:t>
            </w:r>
            <w:r>
              <w:rPr>
                <w:rFonts w:ascii="Times New Roman" w:hAnsi="Times New Roman" w:cs="Times New Roman"/>
              </w:rPr>
              <w:lastRenderedPageBreak/>
              <w:t>углов.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74–75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Элементарные представления о простейшем чертеже и эскизе.  Правила разметки деталей с </w:t>
            </w:r>
            <w:r>
              <w:rPr>
                <w:rFonts w:ascii="Times New Roman" w:hAnsi="Times New Roman" w:cs="Times New Roman"/>
              </w:rPr>
              <w:lastRenderedPageBreak/>
              <w:t>помощью линейки. Экономная рациональная разметка нескольких деталей с помощью чертежных инструментов. Правила безопасной работы с ножницами и инструментами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 и демонстрация приемов разметки прямоугольника от двух прямых углов.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74. Выполнение упражнения. Беседа «Что мы будем делать».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75. Практическая работа «Изготовление цветка из полосок бумаги».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разметку прямоугольника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двух прямых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углов; работать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измерительным инструментом (линейкой), читать простейшие чертежи, выполнять экономную разметку, справляться с практическими заданиями с опорой на образец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инструкционную карту.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навыки работы с бумагой и клеем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оценивать совместно с учителем результат своих действий, </w:t>
            </w:r>
            <w:r>
              <w:rPr>
                <w:rFonts w:ascii="Times New Roman" w:hAnsi="Times New Roman" w:cs="Times New Roman"/>
              </w:rPr>
              <w:lastRenderedPageBreak/>
              <w:t xml:space="preserve">вносить соответствующие коррективы.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проводить в сотрудничестве с учителем сравнение и классификацию объектов, понимать знаки, схемы, приведенные в учебнике и учебных пособиях.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понимают личную ответственность за будущий результат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цветка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полосок </w:t>
            </w:r>
            <w:r>
              <w:rPr>
                <w:rFonts w:ascii="Times New Roman" w:hAnsi="Times New Roman" w:cs="Times New Roman"/>
              </w:rPr>
              <w:lastRenderedPageBreak/>
              <w:t>бумаги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прямоугольника от </w:t>
            </w:r>
            <w:r>
              <w:rPr>
                <w:rFonts w:ascii="Times New Roman" w:hAnsi="Times New Roman" w:cs="Times New Roman"/>
              </w:rPr>
              <w:lastRenderedPageBreak/>
              <w:t>одного прямого угла.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76–78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Элементарные представления о простейшем чертеже </w:t>
            </w:r>
            <w:r>
              <w:rPr>
                <w:rFonts w:ascii="Times New Roman" w:hAnsi="Times New Roman" w:cs="Times New Roman"/>
              </w:rPr>
              <w:lastRenderedPageBreak/>
              <w:t>и эскизе. Линии чертежа. Чтение чертежа. Чертежные инструменты: их название и функциональное назначение. Выполнение разметки с опорой на чертеж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76–77. Демонстрация приемов разметки.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Выполнение упражнения на построение прямоугольника от одного прямого угла. Беседа «Что мы будем делать». Просмотр презентации «Виды игры “Домино”». Анализ изделия. Планирование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78. Практическая работа «Изготовление карточек домино (цветная бумага)». Подведение итогов. Оценка деятельности учащихся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разметку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прямоугольника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одного прямого угла с помощью линейки, читать простейшие чертежи, выполнять экономную разметку, справляться с практическими заданиями с опорой на образец и ин-струкционную карту.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умение работать с бумагой и клеем.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умение читать чертежи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понимать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смысл инструкции учителя; проговаривать вслух последовательность производимых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действий, составляющих основу осваиваемой деятельности.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осознанно читать тексты, рассматривать иллюстрации с целью освоения и использования информации, наблюдать, продуктивно пользоваться схемами, приведенными в учебной литературе.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изделия по </w:t>
            </w:r>
            <w:r>
              <w:rPr>
                <w:rFonts w:ascii="Times New Roman" w:hAnsi="Times New Roman" w:cs="Times New Roman"/>
              </w:rPr>
              <w:lastRenderedPageBreak/>
              <w:t>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карточек </w:t>
            </w:r>
            <w:r>
              <w:rPr>
                <w:rFonts w:ascii="Times New Roman" w:hAnsi="Times New Roman" w:cs="Times New Roman"/>
              </w:rPr>
              <w:lastRenderedPageBreak/>
              <w:t>домино (цветная бумага)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прямоугольника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помощью угольника.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с. 79–82; 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33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Элементарные представления о простейшем чертеже </w:t>
            </w:r>
            <w:r>
              <w:rPr>
                <w:rFonts w:ascii="Times New Roman" w:hAnsi="Times New Roman" w:cs="Times New Roman"/>
              </w:rPr>
              <w:lastRenderedPageBreak/>
              <w:t xml:space="preserve">и эскизе. Линии чертежа. Чтение чертежа. Чертежные инструменты: их название и функциональное назначение. Устройство угольника. Выполнение разметки с опорой на чертеж. История открытки. Виды открыток.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Биговка: назначение приема и технология его выполнения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Познавательно-информационная беседа «Контрольно-</w:t>
            </w:r>
            <w:r>
              <w:rPr>
                <w:rFonts w:ascii="Times New Roman" w:hAnsi="Times New Roman" w:cs="Times New Roman"/>
              </w:rPr>
              <w:lastRenderedPageBreak/>
              <w:t xml:space="preserve">измерительные инструменты». Беседа «Углы». Игра «Им угол имя подарил». Демонстрация приемов работы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угольником. Выполнение заданий в рабочей тетради, с. 33. Работа с учебником, с. 79–80. Последовательность разметки прямоугольника с помощью угольника Беседа «Что мы будем делать». Анализ изделия.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работы. Работа с учебником, с. 81–82. Практическая работа «Изготовление поздравительной открытки». 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чертеж детали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прямоугольной формы с помощью угольника, читать простейшие чертежи, выполнять экономную разметку, справляться с практическими заданиями с опорой на образец и инструкционную карту.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понятием «биговка», назначением этой операции, приемами ее выполнения, устройством угольника, видами угольников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понимать смысл инструкции учителя и </w:t>
            </w:r>
            <w:r>
              <w:rPr>
                <w:rFonts w:ascii="Times New Roman" w:hAnsi="Times New Roman" w:cs="Times New Roman"/>
              </w:rPr>
              <w:lastRenderedPageBreak/>
              <w:t>принимать учебную задачу.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анализировать объекты труда с выделением их существенных признаков; понимать заданный вопрос, в соответствии с ним строить ответ в устной форме.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изделия по </w:t>
            </w:r>
            <w:r>
              <w:rPr>
                <w:rFonts w:ascii="Times New Roman" w:hAnsi="Times New Roman" w:cs="Times New Roman"/>
              </w:rPr>
              <w:lastRenderedPageBreak/>
              <w:t>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поздрави</w:t>
            </w:r>
            <w:r>
              <w:rPr>
                <w:rFonts w:ascii="Times New Roman" w:hAnsi="Times New Roman" w:cs="Times New Roman"/>
              </w:rPr>
              <w:lastRenderedPageBreak/>
              <w:t>тельной открытки (картон, цветная бумага)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Циркуль. Разметка </w:t>
            </w:r>
            <w:r>
              <w:rPr>
                <w:rFonts w:ascii="Times New Roman" w:hAnsi="Times New Roman" w:cs="Times New Roman"/>
              </w:rPr>
              <w:lastRenderedPageBreak/>
              <w:t>деталей циркулем.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83–85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Элементарные представления 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простейшем чертеже и эскизе. Линии чертежа. Чтение чертежа. Чертежные инструменты: их название и функциональное назначение. Циркуль: устройство и приемы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Окружность. Радиус. Выполнение разметки деталей круглой формы с помощью циркуля. Правила безопасности при работе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циркулем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</w:t>
            </w:r>
            <w:r>
              <w:rPr>
                <w:rFonts w:ascii="Times New Roman" w:hAnsi="Times New Roman" w:cs="Times New Roman"/>
              </w:rPr>
              <w:lastRenderedPageBreak/>
              <w:t xml:space="preserve">«Шар и круг». Работа с учебником, с. 83. Словесно-иллюстративный рассказ с элементами беседы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истории циркуля, его устройстве. Просмотр тематических картинок или слайдов.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84–85. Как работать циркулем. Демонстрация приемов построения окружностей. Анализ изделия. Планирование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Выполнение упражнений по вычерчиванию окружностей разного радиуса.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Выполнение упражнений по делению окружности на равные части; построение </w:t>
            </w:r>
            <w:r>
              <w:rPr>
                <w:rFonts w:ascii="Times New Roman" w:hAnsi="Times New Roman" w:cs="Times New Roman"/>
              </w:rPr>
              <w:lastRenderedPageBreak/>
              <w:t>заданных фигур и узоров, учебник, с. 85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построение окружностей с помощью циркуля, деление окружности на равные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части, читать простейшие чертежи, справляться с практическими заданиями с опорой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образец.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понятиями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«окружность», «радиус»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понимают заданный вопрос, в соответствии с ним строят ответ в устной форме.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Задание: построить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фигуры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узоры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Построение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заданных фигур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узоров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Радиус окружности. Чертеж окружности.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86–88;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35–36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Элементарные представления о простейшем чертеже и эскизе. Линии чертежа. Чтение чертежа.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Чертежные инструменты: их название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функциональное назначение. Циркуль: устройство и приемы работы. Окружность. Радиус. Размер радиуса. Выполнение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разметки деталей круглой формы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циркуля с опорой на простейший чертеж. Развернутый анализ изделия (материалы, конструкция, технология изготовления)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«Что такое круг и окружность». Рассказ с демонстрацией приемов работы. Чертим окружность.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86. Выполнение задания в рабочей тетради, с. 34. Беседа «Что будем делать».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87–88.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работы. Демонстрация приемов работы. Практическая работа «Изготовление  игрушки “Кошка”».</w:t>
            </w:r>
          </w:p>
          <w:p w:rsidR="00DA5D2E" w:rsidRDefault="00DA5D2E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чертить окружности нужных размеров, читать простейшие чертежи, выполнять экономную разметку, справляться с практическими заданиями с опорой на образец и инструкционную карту.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назначением штрихпунктирной линии.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умение работать с бумагой и клеем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понимать заданный вопрос, в соответствии с ним строить ответ в устной форме; понимать выделенные учителем ориентиры действия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учебном материале.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варианты игрушек из конусов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35–36, изучить порядок работы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 изделиями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изготовить их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образцу или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игрушки «Кошка»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проект.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37–54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 над проектом. Способы соединения деталей. Приемы безопасной работы с инструментами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об истории новогодних праздников. Просмотр тематических картинок или слайдов. Вступительное слово. Новогодний проект.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«Этапы работы над проектом». Подготовительный этап работы над проектом. Беседа «Что будем делать».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37–54.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изделий.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группами).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полученные на уроках знания при выполнении творческого проекта, пользоваться информацией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разных источников, выполнять задание с опорой на образец и инструкционную карту,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выделять, называть и применять изученные правила создания рукотворного мира в своей предметно-творческой деятельности, самостоятельно отбирать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материалы и инструменты для работы, готовить рабочее место.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навыки работы с бумагой и клеем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анализировать объекты труда с выделением их существенных признаков; под руководством учителя ориентироваться на возможное разнообразие способов решения учебной задачи.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одноклассников, учителя; принимать участие в коллективных работах, работах парами и группами.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изделий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14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Как человек учился делать одежду (6 ч)</w:t>
            </w: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Происхождение натуральных тканей, их свойства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90–96;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природного происхождения. Виды волокон. Натуральные ткани. Нитки. Строение ткани. Свойства тканей. Продольное и поперечное направление нитей. Основа, уток. Лицевая и изнаночная стороны ткани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 об истории происхождения тканей. Просмотр слайдов. Словесно-иллюстративный рассказ с элементами беседы. Натуральные ткани. Рассматривание волокон. Просмотр слайдов.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91–92. Исследование «Как устроена ткань». Просмотр слайдов.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«Исследование свойств </w:t>
            </w:r>
            <w:r>
              <w:rPr>
                <w:rFonts w:ascii="Times New Roman" w:hAnsi="Times New Roman" w:cs="Times New Roman"/>
              </w:rPr>
              <w:lastRenderedPageBreak/>
              <w:t xml:space="preserve">ткани».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тетради, с. 55.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 Практическая работа «Изготовление помпона из пряжи».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историей происхождения натуральных тканей. </w:t>
            </w:r>
            <w:r>
              <w:rPr>
                <w:rFonts w:ascii="Times New Roman" w:hAnsi="Times New Roman" w:cs="Times New Roman"/>
                <w:b/>
                <w:bCs/>
              </w:rPr>
              <w:t>Расширят</w:t>
            </w:r>
            <w:r>
              <w:rPr>
                <w:rFonts w:ascii="Times New Roman" w:hAnsi="Times New Roman" w:cs="Times New Roman"/>
              </w:rPr>
              <w:t xml:space="preserve"> кругозор.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свойства тканей.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проводить исследования свойств, определять долевое и поперечное направление нитей тканей, лицевую и изнаночную стороны ткани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ориентироваться в задании.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наблюдать, понимать заданный вопрос, в соответствии с ним строить ответ в устной форме; проводить сравнение изучаемых объектов по самостоятельно выделенным критериям.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ответы на вопросы, вступать в учебное сотрудничество, слушать одноклассников, учителя; строить понятные для партнера высказывания; воспринимать другое мнение и позицию.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помпона из пряжи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натуральных тканей.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97–100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Натуральные ткани. Получение ткани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древние времена. Общая технология получения нитей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тканей на основе натурального сырья. Современное  текстильное производство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 о текстильном ремесле в древние времена. Просмотр мультимедийной презентации «От прялки до ткацкого станка».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97. Получение шерстяной нити. Чтение рассказа К. Д. Ушинского «Как рубашка в поле выросла».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132–135.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слайдов.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«Современное текстильное производство». Просмотр рисунков в учебнике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99) или слайдов. Беседа «Что будем делать».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100. Анализ изделия. Планирование работы. Практическая работа «Изготовление игрушки из помпона».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Познакомятся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тканью, технологическим процессом ее производства, шерстяной пряжей.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умение размечать круглые детали с помощью циркуля.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 с доступной информацией, текстильными материалами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проявлять познавательную инициативу в учебном сотрудничестве.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строить небольшие сообщения в устной форме, осознанно читать тексты с целью освоения и использования информации.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понимают личную ответственность за будущий результат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Найти информацию о получении натуральных шелковых тканей.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игрушки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помпона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операции обработки ткани.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101–103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ткани и особенности работы с нею. Технологические операции обработки ткани. Способы разметки  деталей на ткани. Лекало. Сшивание как способ соединения деталей. </w:t>
            </w:r>
            <w:r>
              <w:rPr>
                <w:rFonts w:ascii="Times New Roman" w:hAnsi="Times New Roman" w:cs="Times New Roman"/>
              </w:rPr>
              <w:lastRenderedPageBreak/>
              <w:t>Прямая строчка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«Особенности работы с тканями».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101–102. Беседа «Что мы будем делать».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103.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изделия. Планирование работы. Практическая работа </w:t>
            </w:r>
            <w:r>
              <w:rPr>
                <w:rFonts w:ascii="Times New Roman" w:hAnsi="Times New Roman" w:cs="Times New Roman"/>
              </w:rPr>
              <w:lastRenderedPageBreak/>
              <w:t>«Изготовление футляра для телефона или очков (из ткани»).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делать лекало и выполнять разметку детали на ткани, выполнять в зависимости от свойств освоенных материалов технологические приемы их ручной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обработки, отбирать необходимые материалы и инструменты в зависимости от вида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</w:t>
            </w:r>
            <w:r>
              <w:rPr>
                <w:rFonts w:ascii="Times New Roman" w:hAnsi="Times New Roman" w:cs="Times New Roman"/>
              </w:rPr>
              <w:t xml:space="preserve"> особенности работы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тканью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проявлять познавательную инициативу в учебном сотрудничестве.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</w:t>
            </w:r>
            <w:r>
              <w:rPr>
                <w:rFonts w:ascii="Times New Roman" w:hAnsi="Times New Roman" w:cs="Times New Roman"/>
              </w:rPr>
              <w:lastRenderedPageBreak/>
              <w:t>учителя; анализировать объекты труда, выделять существенную информацию из познавательных текстов.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ответа на вопрос «Почему при изготовлении изделий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ткани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бумаги одни и те </w:t>
            </w:r>
            <w:r>
              <w:rPr>
                <w:rFonts w:ascii="Times New Roman" w:hAnsi="Times New Roman" w:cs="Times New Roman"/>
              </w:rPr>
              <w:lastRenderedPageBreak/>
              <w:t>же операции выполняются по-разному?» 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футляра для телефона или очков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швейных изделий.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104–107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Ассортимент швейных изделий. Технология изготовления швейных изделий. Двойная строчка: назначение и технология выполнения. Развернутый анализ изделия (материалы, конструкция, технология изготовления). </w:t>
            </w:r>
            <w:r>
              <w:rPr>
                <w:rFonts w:ascii="Times New Roman" w:hAnsi="Times New Roman" w:cs="Times New Roman"/>
              </w:rPr>
              <w:lastRenderedPageBreak/>
              <w:t>Последовательность работы над изделием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«Технология изготовления швейных изделий».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104–105. Дидактическая игра «Назови швейное изделие».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104–105. Беседа «Что мы будем делать».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106–107. Анализ изделия. Планирование работы. Демонстрация приемов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«Изготовление футляра для очков или телефона». 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выделять детали конструкции, называть их форму и способ соединения; применять приемы безопасной работы с инструментами, выполнять двойную строчку, отделку изделия.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знания о технологии </w:t>
            </w:r>
            <w:r>
              <w:rPr>
                <w:rFonts w:ascii="Times New Roman" w:hAnsi="Times New Roman" w:cs="Times New Roman"/>
              </w:rPr>
              <w:lastRenderedPageBreak/>
              <w:t>изготовления швейных изделий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продуктивно пользоваться схемами, приведенными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учебной литературе.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</w:t>
            </w:r>
            <w:r>
              <w:rPr>
                <w:rFonts w:ascii="Times New Roman" w:hAnsi="Times New Roman" w:cs="Times New Roman"/>
              </w:rPr>
              <w:lastRenderedPageBreak/>
              <w:t xml:space="preserve">вступать в учебное сотрудничество, слушать одноклассников, учителя.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понимают личную ответственность за будущий результат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футляра из ткани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Строчка прямого стежка.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108–111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украшения изделий из ткани. Инструменты вышивальщицы и правила работы с ними. Стежок. Строчка. Назначение строчек. Варианты строчек на основе строчки прямого стежка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беседы. Способы украшения изделий из ткани. Просмотр мультимедийной презентации.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«Инструменты вышивальщицы». Работа с учебником, с. 108. Познавательно-информационная беседа «Строчка прямого стежка и ее варианты». 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108–109. Выполнение  пробных упражнений. Беседа «Что мы будем делать». Работа с учебником, с. 110– 111.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 Демонстрация приемов работы. Практическая работа «Изготовление меховой игрушки».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 о назначении строчек.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Повторят</w:t>
            </w:r>
            <w:r>
              <w:rPr>
                <w:rFonts w:ascii="Times New Roman" w:hAnsi="Times New Roman" w:cs="Times New Roman"/>
              </w:rPr>
              <w:t xml:space="preserve"> понятия «стежок»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«строчка».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в зависимости от свойств освоенных материалов технологические приемы их ручной обработки, выделять детали конструкции, называть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форму и способ </w:t>
            </w:r>
            <w:r>
              <w:rPr>
                <w:rFonts w:ascii="Times New Roman" w:hAnsi="Times New Roman" w:cs="Times New Roman"/>
              </w:rPr>
              <w:lastRenderedPageBreak/>
              <w:t>соединения.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Овладеют</w:t>
            </w:r>
            <w:r>
              <w:rPr>
                <w:rFonts w:ascii="Times New Roman" w:hAnsi="Times New Roman" w:cs="Times New Roman"/>
              </w:rPr>
              <w:t xml:space="preserve"> приемами выполнения прямой строчки и ее вариантов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строить небольшие сообщения в устной форме, продуктивно пользоваться схемами, приведенными в учебной литературе.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</w:t>
            </w:r>
            <w:r>
              <w:rPr>
                <w:rFonts w:ascii="Times New Roman" w:hAnsi="Times New Roman" w:cs="Times New Roman"/>
              </w:rPr>
              <w:lastRenderedPageBreak/>
              <w:t>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меховой игрушки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строчек.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112–116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разметки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ткани мест прокладывания строчки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112. Коллективный поиск ответа на вопрос «От чего зависит выбор способа разметки?».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«Что мы будем делать». Работа с учебником, с. 113–115.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изделия. Планирование работы. Демонстрация приемов работы. Практическая работа «Изготовление подушечки для игл». </w:t>
            </w:r>
            <w:r>
              <w:rPr>
                <w:rFonts w:ascii="Times New Roman" w:hAnsi="Times New Roman" w:cs="Times New Roman"/>
              </w:rPr>
              <w:lastRenderedPageBreak/>
              <w:t>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в зависимости от свойств освоенных материалов технологические приемы их ручной обработки; применять приемы безопасной работы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инструментами,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последовательность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предложенного учителем замысла.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Овладеют</w:t>
            </w:r>
            <w:r>
              <w:rPr>
                <w:rFonts w:ascii="Times New Roman" w:hAnsi="Times New Roman" w:cs="Times New Roman"/>
              </w:rPr>
              <w:t xml:space="preserve"> приемами выполнения прямой строчки и ее вариантов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продуктивно пользоваться схемами, приведенными в учебной литературе; под руководством учителя ориентироваться на возможное разнообразие способов решения учебной задачи.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ответы на вопросы, вступать в учебное сотрудничество, слушать одноклассников, учителя.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проявляют интерес к новым знаниям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подушечки для игл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14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Как человек придумал себе помощников – машины и механизмы (5 ч)</w:t>
            </w: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Макеты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модели.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118– 121;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56–58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и модель. Конструирование объемных игрушек на основе готовых форм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теоретических сведений. Макет и модель.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118–119. Беседа «Что мы будем делать».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120–121.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 Демонстрация приемов работы. Практическая работа «Изготовление игрушки на основе спичечного коробка».</w:t>
            </w:r>
          </w:p>
          <w:p w:rsidR="00DA5D2E" w:rsidRDefault="00DA5D2E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>
              <w:rPr>
                <w:rFonts w:ascii="Times New Roman" w:hAnsi="Times New Roman" w:cs="Times New Roman"/>
              </w:rPr>
              <w:lastRenderedPageBreak/>
              <w:t>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макеты и модели, делать на основе спичечного коробка игрушки.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навыки работы с бумагой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осознанно читать тексты с целью освоения и использования информации.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на основе спичечного коробка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соединения деталей конструкции.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122–123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соединения деталей в конструкциях. Подвижное и неподвижное соединение деталей. Способы сборки разборных конструкций. Конструктор. Детали конструктора. Конструирование и моделирование изделий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теоретических сведений. Подвижные  и неподвижные соединения. Просмотр слайдов или рас-сматривание рисунка в учебнике (с. 122). Способы соединения деталей.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«Какие бывают конструкторы». Рассматривание образца изделия. Анализ изделия. Планирование работы. Практическая работа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«Изготовление модели качелей». Подведение итогов.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сборку изделий с подвижным соединением.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>
              <w:rPr>
                <w:rFonts w:ascii="Times New Roman" w:hAnsi="Times New Roman" w:cs="Times New Roman"/>
              </w:rPr>
              <w:t xml:space="preserve"> о подвижном и неподвижном соединении, способах соединения деталей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под руководством учителя и в сотрудничестве с одноклассниками обобщать: выделять класс объектов по заданному признаку.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учителя; допускать существование различных точек зрения;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 понятные для партнера высказывания.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</w:t>
            </w:r>
            <w:r>
              <w:rPr>
                <w:rFonts w:ascii="Times New Roman" w:hAnsi="Times New Roman" w:cs="Times New Roman"/>
              </w:rPr>
              <w:lastRenderedPageBreak/>
              <w:t>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изделия по собственному замыслу. Подготовиться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выполнению коллективного проекта «Моя улица», распределиться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группы: выбрать изделие, подготовить материалы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модели качелей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жизни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человека. Транспорт.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124– 126;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 жизни человека. Транспорт: виды, название, назначение.  История возникновения наземного транспорта. История автомобиля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«Виды транспорта». Просмотр мультимедийной презентации «Виды транспорта» или рассматривание иллюстраций в учебнике, с. 124–125. Словесно-иллюстративный рассказ с элементами беседы «От телеги до машины». Просмотр мультимедийной презентации «История автомобильного транспорта» или рассматривание рисунков в учебнике, с. 126. Коллективный поиск ответа на вопрос «Что движет транспортные средства?». Работа с учебником, </w:t>
            </w:r>
          </w:p>
          <w:p w:rsidR="00DA5D2E" w:rsidRDefault="00DA5D2E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124. Коллективный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ответа на вопрос «В чем отличие автомобиля от древних транспортных средств?». Беседа «Что будем делать?». Выполнение заданий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тетради, с. 59. Анализ изделия. </w:t>
            </w:r>
          </w:p>
          <w:p w:rsidR="00DA5D2E" w:rsidRDefault="00DA5D2E">
            <w:pPr>
              <w:pStyle w:val="ParagraphStyle"/>
              <w:tabs>
                <w:tab w:val="left" w:pos="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работы. Практическая работа «Изготовление модели тележки из деталей конструктора или макет автомобиля из готовой развертки». 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Расширят</w:t>
            </w:r>
            <w:r>
              <w:rPr>
                <w:rFonts w:ascii="Times New Roman" w:hAnsi="Times New Roman" w:cs="Times New Roman"/>
              </w:rPr>
              <w:t xml:space="preserve"> свое представление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видах транспорта.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навыки работы с конструктором.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Закрепят</w:t>
            </w:r>
            <w:r>
              <w:rPr>
                <w:rFonts w:ascii="Times New Roman" w:hAnsi="Times New Roman" w:cs="Times New Roman"/>
              </w:rPr>
              <w:t xml:space="preserve"> знания о макете и модели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проводить в сотрудничестве с учителем сравнение и классификацию объектов труда по заданным основаниям.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тележки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деталей конструктора или макет автомобиля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готовой развертки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жизни человека. История развития транспорта.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с. 127–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128;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60–61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воздушного транспорта. Название летательных аппаратов и их назначение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 «Из истории воздушного транспорта». Просмотр мультимедийной презентации. Работа с учебником, с. 127.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Задание: назвать все летательные аппараты, изображенные на рисунке в учебнике, ответить на вопрос «Какая сила их движет?». Беседа «Что мы будем делать». Выполнение заданий в рабочей тетради, с. 60–61.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Планирование работы. Демонстрация приемов работы. Практическая работа «Изготовление модели планера». Подведение итогов. Разгадывание кроссворда «Самолет». Оценка деятельности учащихся 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воспринимать предметы материальной культуры как продукт творческой предметно-преобразующей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человека; изготавливать простейшие объемные изделия по рисункам, схемам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прослушанного объяснения учителя; проводить в сотрудничестве с учителем </w:t>
            </w:r>
            <w:r>
              <w:rPr>
                <w:rFonts w:ascii="Times New Roman" w:hAnsi="Times New Roman" w:cs="Times New Roman"/>
              </w:rPr>
              <w:lastRenderedPageBreak/>
              <w:t>сравнение и классификацию объектов по заданным основаниям; понимать заданный вопрос, в соответствии с ним строить ответ в устной форме.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воспринимают предметы материальной культуры как продукт творческой предметно-преобразующей деятельности человека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модели планера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5D2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жизни человека. История развития транспорта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129– 130;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рабочая тетрадь,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62–64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водного транспорта. Современные плавательные средства: название и назначение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беседы. История возникновения водного транспорта. Просмотр </w:t>
            </w:r>
            <w:r>
              <w:rPr>
                <w:rFonts w:ascii="Times New Roman" w:hAnsi="Times New Roman" w:cs="Times New Roman"/>
              </w:rPr>
              <w:lastRenderedPageBreak/>
              <w:t xml:space="preserve">мультимедийной презентации. Беседа «Что мы будем делать». Выполнение заданий в рабочей тетради, с. 62–64. Анализ изделия. Планирование работы. Демонстрация приемов работы.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заданиям: 1) нарисовать корабль будущего;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выполнить изготовление кораблика и лодочки из бумаги. Подведение итогов. Оценка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навыки работы с бумагой.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простейшие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объемные изделия по рисункам,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схемам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извлекать необходимую информацию из </w:t>
            </w:r>
            <w:r>
              <w:rPr>
                <w:rFonts w:ascii="Times New Roman" w:hAnsi="Times New Roman" w:cs="Times New Roman"/>
              </w:rPr>
              <w:lastRenderedPageBreak/>
              <w:t>прослушанного объяснения учителя.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формулировать ответы на вопросы, вступать в учебное сотрудничество, слушать одноклассников, учителя.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воспринимают предметы материальной культуры как продукт творческой предметно-преобразующей деятельности человека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кораблика </w:t>
            </w:r>
          </w:p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лодочки </w:t>
            </w:r>
            <w:r>
              <w:rPr>
                <w:rFonts w:ascii="Times New Roman" w:hAnsi="Times New Roman" w:cs="Times New Roman"/>
              </w:rPr>
              <w:lastRenderedPageBreak/>
              <w:t>из бумаги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D2E" w:rsidRDefault="00DA5D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DA5D2E" w:rsidRDefault="00DA5D2E" w:rsidP="00DA5D2E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5D2E" w:rsidRDefault="00DA5D2E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6C3760">
      <w:pPr>
        <w:spacing w:after="0" w:line="240" w:lineRule="auto"/>
      </w:pP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предмета «Технология» разработана на основе авторской программы Е. А. Лутцевой (М.: Вентана-Граф, 2013), соответствующей федеральному государственному образовательному стандарту начального общего образования и представленной в базисном учебном плане общеобразовательной организации.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предмета «Технология» ориентирована на организацию образовательного процесса с учащимися 2 класса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учебно-методическому комплекту: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Лутцева,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: 2 класс : учебник для учащихся общеобразоват. организаций / Е. А. Лутцева. – М. : Вентана-Граф, 2014. 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Лутцева,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: 2 класс : рабочая тетрадь для учащихся общеобразоват. организаций / Е. А. Лутцева. – М. : Вентана-Граф, 2014. 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Лутцева,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: 2 класс : органайзер для учителя : сценарии уроков / Е. А. Лутцева. – М. : Вентана-Граф, 2013.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Лутцева,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Программа. 1–4 классы / Е. А. Лутцева. – М. : Вентана-Граф, 2013.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данной рабочей программы и ее реализации в образовательном процессе в области формирования системы знаний, умений: формирование основ технологического образования, позволяющих, во-первых, предоставить возможность учащимся получить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техники; во-вторых, создать условия для самовыражения каждого ученика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развитие личностных качеств, интеллекта и творческих способностей;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формирование общих представлений о мире, созданном умом и руками человека, истории деятельностного освоения мира, взаимосвязи человека с природой; мире профессий и важности правильного выбора профессии;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усвоение правил техники безопасного труда; приобретение навыков самообслуживания;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обучения технологии в начальной школе реализуются следующие цели и задачи: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развитие 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к построению процесса обучения по технологии (труду)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Характерными особенностями учебного предмета технология являются: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практико-ориентированная направленность содержания обучения;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применение знаний, полученных при изучении других образовательных областей и учебных предметов, для решения технических и технологических задач;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применение полученного опыта практической деятельности для выполнения домашних трудовых обязанностей.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технологической направленности обучения, программой предусматривается обязательное изучение общетрудовых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 и деталей конструктора. В примерную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программу включено новое содержание – обучение работе на компьютере, что позволяет развивать у младших школьников начальные умения использования различных информационных технологий.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МЕСТА УЧЕБНОГО ПРЕДМЕТА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УЧЕБНОМ ПЛАНЕ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рассчитана на 34 часа.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отводится 1 час в неделю, в том числе 4 часа на проведение творческих проектов.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итоговой аттестации обучающихся – выполнение творческого проекта.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организации учебного процесса: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Сбалансированное соединение традиционных и новых методов обучения, форм уроков: традиционных уроков, обобщающих, а также нетрадиционных форм уроков: интегрированных, уроков-игр, уроков-экскурсий, практических занятий и др.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Используется фронтальная, групповая, индивидуальная работа, работа в парах. Осуществляется взаимосвязь коллективной (аудиторной) и самостоятельной работы обучающихся.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предмета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– на результаты научно-технической деятельности человека в современном мире и состояние окружающей среды, то есть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содержательные линии.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специфики данного учебного предмета в программе выделены четыре содержательные линии, которые реализуют концентрический принцип изучения, дают возможность постепенно углублять и расширять программный материал: «Общетрудовые знания, умения и способы деятельности», «Технология изготовления изделий из различных материалов (опыт практической деятельности)», «Домашний труд», «Практика работы на компьютере».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Общекультурные и общетрудовые компетенции. Основы культуры труда, самообслуживание.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трудовой деятельности в жизни человека –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обучающихся (крае, регионе, области). Технологии выполнения их работ во времена Средневековья и сегодня.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Элементарные общие правила создания предметов рукотворного мира (прочность, удобство, эстетическая выразительность – симметрия, асимметрия, композиция); гармония рукотворных предметов и окружающей среды (городской и сельский ландшафты).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Природа – источник сырья. Природное сырье, природные материалы.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Мастера и их профессии. Традиции творчества мастеров в создании предметной среды (общее представление).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Развернутый анализ заданий (материалы, конструкция, технология изготовления). Составление плана практической работы. 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доступной информацией (тексты, рисунки, простейшие чертежи, эскизы, схемы).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 малых группах. Осуществление сотрудничества.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Самоконтроль в ходе работы (точность разметки с использованием чертежных инструментов).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Самообслуживание. Самостоятельный отбор материалов и инструментов для урока.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Технология ручной обработки материалов. Элементы графической грамоты.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 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Сборка изделия: проволочное подвижное и ниточное соединение деталей.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Отделка аппликацией (с полиэтиленовой прокладкой), ручными строчками (варианты прямой строчки).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Конструирование и моделирование.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Биговка.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Использование информационных технологий (практика работы на компьютере).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Демонстрация учителем с участием учащихся готовых материалов на цифровых носителях (СD) по изучаемым темам.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ОРГАНИЗАЦИИ УЧЕБНОЙ ДЕЯТЕЛЬНОСТИ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РАМКАХ РАБОЧЕЙ ПРОГРАММЫ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2566"/>
        <w:gridCol w:w="1906"/>
      </w:tblGrid>
      <w:tr w:rsidR="00C01578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раздела программы, учебника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Коли-</w:t>
            </w:r>
          </w:p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чество</w:t>
            </w:r>
          </w:p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часов</w:t>
            </w:r>
          </w:p>
        </w:tc>
      </w:tr>
      <w:tr w:rsidR="00C0157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человек учился мастерству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0157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человек учился делать одежду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0157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человек придумал себе помощников – машины и механизмы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0157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78" w:rsidRDefault="00C015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и средства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(система контролирующих материалов для оценки освоения школьниками планируемого содержания)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Текущий и итоговый контроль осуществляется в форме творческих проектов. Отдельных часов для проведения  творческих проектов рабочей программой не выделяется.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Примерное планирование проектной деятельности учащихся.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Творческий проект «Как человек учился мастерству».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знакомство с зарождением ремесел; создание фотовыставки    (выставки рисунков, презентаций) «Ремесла родного края»; создание коллективного проекта «Разнообразие ремесел нашего города».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Творческий проект «Как человек учился делать одежду».</w:t>
      </w:r>
    </w:p>
    <w:p w:rsidR="00C01578" w:rsidRDefault="00C01578" w:rsidP="00C01578">
      <w:pPr>
        <w:pStyle w:val="ParagraphStyle"/>
        <w:keepLines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поиск материала и знакомство с различными видами ткани; работа в группах по созданию коллекций разнообразных тканей; парад одежды «Мы из будущего».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Творческий проект «Конструирование и моделирование».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поиск материала в книгах, справочниках и журналах об условных обозначениях разных видов спорта; выполнение изображений этих знаков в технике аппликации; создание из работ учащихся «Олимпийского альбома».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Творческий проект «Как человек придумал себе помощников – машины и механизмы».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знакомство из различных источников (музей, книги, Интернет и др.) с механизмами, помогающих человеку; создание фотовыставки (выставки рисунков, презентаций) «Прошлое и настоящее машин и механизмов».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 И ПРЕДМЕТНЫЕ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РЕЗУЛЬТАТЫ ОСВОЕНИЯ УЧЕБНОГО ПРЕДМЕТА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«ТЕХНОЛОГИЯ»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обучения второклассники должны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иметь представление: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об истории освоения и взаимном влиянии природы и человека, ремёслах, ремесленниках и технологии выполнения ручных ремесленных работ;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причинах разделения труда;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истории зарождения и совершенствования транспортных средств;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проектной деятельности в целом и её основных этапах; 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понятиях «конструкция» (простая и сложная, однодетальная и многодетальная), «композиция», «чертёж», «эскиз», «технология», «технологические операции», «агротехника», «макет», «модель», «развёртка»;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названия нескольких ремёсел своей местности, их особенности и историю;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названия и свойства материалов, которые учащиеся используют в своей работе;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происхождение натуральных тканей и их виды; долевое и поперечное направления нитей тканей;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неподвижный и подвижный способы соединения деталей и соединительные материалы;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технологические операции и их последовательность: разметка, вырезание, сборка, отделка;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линии чертежа (линия контура и надреза, линия выносная и размерная, линия сгиба) и приёмы построения прямоугольника и окружности с помощью контрольно-измерительных инструментов;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названия, устройство и назначение контрольно-измерительных инструментов (линейка, угольник, циркуль);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природные факторы, влияющие на рост и развитие растений: свет, тепло, влага, воздух;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способы размножения растений семенами и черенкованием, возможности использования этих способов в агротехнике;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названия и назначение транспортных средств, знакомых учащимся;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с помощью учителя разрабатывать несложные тематические проекты (от идеи до разработки замысла) и самостоятельно; 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их реализовывать (индивидуально и коллективно);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читать простейший чертёж (эскиз);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выполнять разметку с помощью контрольно-измерительных инструментов;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выполнять практическую работу с опорой на инструкционную карту, чертёж;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определять способ соединения деталей и выполнять подвижное и неподвижное соединения;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оформлять изделия и соединять детали прямой строчкой и её вариантами;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выполнять простейшие опыты, наблюдения и работы по выращиванию растений;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изготавливать несложные макеты транспортных средств;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самостоятельно: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экономно и рационально размечать несколько деталей на заготовке;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контролировать качество (точность, аккуратность) выполненной работы по этапам и в целом с помощью шаблона, угольника, циркуля;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справляться с доступными практическими заданиями с опорой на образец и инструкционную карту;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помощи учителя: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проводить коллективное обсуждение предложенных учителем или возникающих в ходе работы учебных проблем;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выдвигать возможные способы их решения;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> доказывать своё мнение.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МЕТОДИЧЕСКОЕ ОБЕСПЕЧЕНИЕ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Информационно-коммуникативные средства.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Технология [Электронный ресурс]. – М. :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1С: Школа. Студия лепки. Животные [Электронный ресурс]. – М. : 1C-Паблишинг, 2009. – 1 электрон. опт. диск (CD-ROM).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Народные промыслы [Видеозапись, кинофильм, микроформа] : документ. фильм. – М. : Видеостудия «КВАРТ», 2005. – 1 вк.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Наглядные пособия.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Комплекты таблиц для начальной школы (Е. А. Лутцева):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«Технология. Организация рабочего места»;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«Технология. Обработка бумаги и картона (1)»;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«Технология. Обработка бумаги и картона (2)»;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«Технология. Обработка ткани»;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«Технология. Обработка природного материала и пластика. Проекты».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Альбомы демонстрационного и раздаточного материала: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коллекция «Бумага и картон» (демонстрационная);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коллекция «Хлопок»;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коллекция «Лен»;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коллекция «Шерсть».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Технические средства обучения.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Магнитная доска.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Персональный компьютер.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Мультимедийный проектор.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Экспозиционный экран.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Учебно-практическое оборудование.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Аудиторная доска с магнитной поверхностью и набором приспособлений для крепления таблиц и карт.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Укладка для аудиовизуальных средств (слайдов, кассет и др.).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Специализированная учебная мебель.</w:t>
      </w:r>
    </w:p>
    <w:p w:rsidR="00C01578" w:rsidRDefault="00C01578" w:rsidP="00C0157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Компьютерный стол.</w:t>
      </w:r>
    </w:p>
    <w:p w:rsidR="00C01578" w:rsidRPr="00FC2971" w:rsidRDefault="00C01578" w:rsidP="006C3760">
      <w:pPr>
        <w:spacing w:after="0" w:line="240" w:lineRule="auto"/>
      </w:pPr>
    </w:p>
    <w:sectPr w:rsidR="00C01578" w:rsidRPr="00FC2971" w:rsidSect="006C37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760"/>
    <w:rsid w:val="003D67BB"/>
    <w:rsid w:val="003E495E"/>
    <w:rsid w:val="006C3760"/>
    <w:rsid w:val="00812A43"/>
    <w:rsid w:val="009431AF"/>
    <w:rsid w:val="00A23B33"/>
    <w:rsid w:val="00A24849"/>
    <w:rsid w:val="00C01578"/>
    <w:rsid w:val="00D2617B"/>
    <w:rsid w:val="00DA5D2E"/>
    <w:rsid w:val="00F85965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3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C376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C3760"/>
    <w:rPr>
      <w:color w:val="000000"/>
      <w:sz w:val="20"/>
      <w:szCs w:val="20"/>
    </w:rPr>
  </w:style>
  <w:style w:type="character" w:customStyle="1" w:styleId="Heading">
    <w:name w:val="Heading"/>
    <w:uiPriority w:val="99"/>
    <w:rsid w:val="006C376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C376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C376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C376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C3760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C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47</Pages>
  <Words>11408</Words>
  <Characters>65028</Characters>
  <Application>Microsoft Office Word</Application>
  <DocSecurity>0</DocSecurity>
  <Lines>541</Lines>
  <Paragraphs>152</Paragraphs>
  <ScaleCrop>false</ScaleCrop>
  <Company/>
  <LinksUpToDate>false</LinksUpToDate>
  <CharactersWithSpaces>76284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dcterms:created xsi:type="dcterms:W3CDTF">2015-06-15T09:31:00Z</dcterms:created>
  <dcterms:modified xsi:type="dcterms:W3CDTF">2015-08-31T19:20:00Z</dcterms:modified>
</cp:coreProperties>
</file>