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D" w:rsidRPr="00C96A3D" w:rsidRDefault="00C96A3D" w:rsidP="00BC6098">
      <w:pPr>
        <w:spacing w:after="0"/>
        <w:ind w:firstLine="142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C96A3D">
        <w:rPr>
          <w:rFonts w:ascii="Times New Roman" w:hAnsi="Times New Roman" w:cs="Times New Roman"/>
          <w:b/>
          <w:color w:val="2F5496" w:themeColor="accent5" w:themeShade="BF"/>
        </w:rPr>
        <w:t>Когда начинать готовить ребенка к школе?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Как лучше это делать? Чему и как учить?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</w:t>
      </w:r>
      <w:proofErr w:type="gramStart"/>
      <w:r w:rsidRPr="00C96A3D">
        <w:rPr>
          <w:rFonts w:ascii="Times New Roman" w:hAnsi="Times New Roman" w:cs="Times New Roman"/>
        </w:rPr>
        <w:t>сам,  поможет</w:t>
      </w:r>
      <w:proofErr w:type="gramEnd"/>
      <w:r w:rsidRPr="00C96A3D">
        <w:rPr>
          <w:rFonts w:ascii="Times New Roman" w:hAnsi="Times New Roman" w:cs="Times New Roman"/>
        </w:rPr>
        <w:t xml:space="preserve"> ему быть успешным в школе.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 У многих взрослых бытует мнение: будто мы готовим детей к жизни. </w:t>
      </w:r>
    </w:p>
    <w:p w:rsidR="00C96A3D" w:rsidRPr="00C96A3D" w:rsidRDefault="00C96A3D" w:rsidP="00BC6098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C96A3D">
        <w:rPr>
          <w:rFonts w:ascii="Times New Roman" w:hAnsi="Times New Roman" w:cs="Times New Roman"/>
          <w:b/>
          <w:i/>
          <w:color w:val="2F5496" w:themeColor="accent5" w:themeShade="BF"/>
        </w:rPr>
        <w:t>Нет, не готовим! Они уже живут!</w:t>
      </w:r>
    </w:p>
    <w:p w:rsidR="00BB02CB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C96A3D" w:rsidRPr="00C96A3D" w:rsidRDefault="00C96A3D" w:rsidP="00BC6098">
      <w:pPr>
        <w:spacing w:after="0"/>
        <w:ind w:firstLine="142"/>
        <w:jc w:val="center"/>
        <w:rPr>
          <w:rFonts w:ascii="Times New Roman" w:hAnsi="Times New Roman" w:cs="Times New Roman"/>
          <w:b/>
          <w:color w:val="C00000"/>
          <w:sz w:val="24"/>
        </w:rPr>
      </w:pPr>
      <w:bookmarkStart w:id="0" w:name="_GoBack"/>
      <w:r w:rsidRPr="00C96A3D">
        <w:rPr>
          <w:rFonts w:ascii="Times New Roman" w:hAnsi="Times New Roman" w:cs="Times New Roman"/>
          <w:b/>
          <w:color w:val="C00000"/>
          <w:sz w:val="24"/>
        </w:rPr>
        <w:t>Что важно сделать перед школой?</w:t>
      </w:r>
    </w:p>
    <w:bookmarkEnd w:id="0"/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1. Развивать мелкую моторику руки ребёнка.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2. Сформировать интерес к книге.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3. Приучить соблюдать режим дня.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4. Сформировать навыки самоо</w:t>
      </w:r>
      <w:r>
        <w:rPr>
          <w:rFonts w:ascii="Times New Roman" w:hAnsi="Times New Roman" w:cs="Times New Roman"/>
        </w:rPr>
        <w:t>бслуживания, самостоятельности.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C00000"/>
        </w:rPr>
      </w:pPr>
      <w:r w:rsidRPr="00C96A3D">
        <w:rPr>
          <w:rFonts w:ascii="Times New Roman" w:hAnsi="Times New Roman" w:cs="Times New Roman"/>
          <w:b/>
          <w:i/>
          <w:color w:val="C00000"/>
        </w:rPr>
        <w:t>Помните!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•</w:t>
      </w:r>
      <w:r w:rsidRPr="00C96A3D">
        <w:rPr>
          <w:rFonts w:ascii="Times New Roman" w:hAnsi="Times New Roman" w:cs="Times New Roman"/>
        </w:rPr>
        <w:tab/>
        <w:t>Характер формируется до 3-х лет.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lastRenderedPageBreak/>
        <w:t>•</w:t>
      </w:r>
      <w:r w:rsidRPr="00C96A3D">
        <w:rPr>
          <w:rFonts w:ascii="Times New Roman" w:hAnsi="Times New Roman" w:cs="Times New Roman"/>
        </w:rPr>
        <w:tab/>
        <w:t>До 7 лет идёт интенсивное интеллектуальное развитие ребёнка.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C96A3D">
        <w:rPr>
          <w:rFonts w:ascii="Times New Roman" w:hAnsi="Times New Roman" w:cs="Times New Roman"/>
          <w:b/>
          <w:color w:val="2F5496" w:themeColor="accent5" w:themeShade="BF"/>
          <w:u w:val="single"/>
        </w:rPr>
        <w:t>Как родители могут помочь ребенк</w:t>
      </w:r>
      <w:r>
        <w:rPr>
          <w:rFonts w:ascii="Times New Roman" w:hAnsi="Times New Roman" w:cs="Times New Roman"/>
          <w:b/>
          <w:color w:val="2F5496" w:themeColor="accent5" w:themeShade="BF"/>
          <w:u w:val="single"/>
        </w:rPr>
        <w:t>у избежать некоторых трудностей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>1. Организуйте распорядок дня: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стабильный режим дня;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сбалансированное питание;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полноценный сон; 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прогулки на воздухе.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 xml:space="preserve"> 2. Развивайте самостоятельность у детей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C96A3D">
        <w:rPr>
          <w:rFonts w:ascii="Times New Roman" w:hAnsi="Times New Roman" w:cs="Times New Roman"/>
          <w:b/>
          <w:color w:val="2F5496" w:themeColor="accent5" w:themeShade="BF"/>
        </w:rPr>
        <w:t>Проверьте, как эти навыки развиты у вашего ребёнка!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1.</w:t>
      </w:r>
      <w:r w:rsidRPr="00C96A3D">
        <w:rPr>
          <w:rFonts w:ascii="Times New Roman" w:hAnsi="Times New Roman" w:cs="Times New Roman"/>
        </w:rPr>
        <w:tab/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2.</w:t>
      </w:r>
      <w:r w:rsidRPr="00C96A3D">
        <w:rPr>
          <w:rFonts w:ascii="Times New Roman" w:hAnsi="Times New Roman" w:cs="Times New Roman"/>
        </w:rPr>
        <w:tab/>
        <w:t>Выполняет утреннюю гимнастику.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3.</w:t>
      </w:r>
      <w:r w:rsidRPr="00C96A3D">
        <w:rPr>
          <w:rFonts w:ascii="Times New Roman" w:hAnsi="Times New Roman" w:cs="Times New Roman"/>
        </w:rPr>
        <w:tab/>
        <w:t>Может отказаться от вредных, нежелательных продуктов (жевательная резинка и др.)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4.</w:t>
      </w:r>
      <w:r w:rsidRPr="00C96A3D">
        <w:rPr>
          <w:rFonts w:ascii="Times New Roman" w:hAnsi="Times New Roman" w:cs="Times New Roman"/>
        </w:rPr>
        <w:tab/>
        <w:t>Умеет проводить элементарную гигиеническую обработку продуктов (помыть яблоко, апельсин).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5.</w:t>
      </w:r>
      <w:r w:rsidRPr="00C96A3D">
        <w:rPr>
          <w:rFonts w:ascii="Times New Roman" w:hAnsi="Times New Roman" w:cs="Times New Roman"/>
        </w:rPr>
        <w:tab/>
        <w:t>Умеет самостоятельно одеваться, быть опрятным.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6.</w:t>
      </w:r>
      <w:r w:rsidRPr="00C96A3D">
        <w:rPr>
          <w:rFonts w:ascii="Times New Roman" w:hAnsi="Times New Roman" w:cs="Times New Roman"/>
        </w:rPr>
        <w:tab/>
        <w:t>Умеет содержать свои игрушки и вещи в порядке.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7.</w:t>
      </w:r>
      <w:r w:rsidRPr="00C96A3D">
        <w:rPr>
          <w:rFonts w:ascii="Times New Roman" w:hAnsi="Times New Roman" w:cs="Times New Roman"/>
        </w:rPr>
        <w:tab/>
        <w:t>Умеет самостоятельно занять себя интересным делом.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>8. Умеет отдыхать, восстанавливать потраченную энергию.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C96A3D">
        <w:rPr>
          <w:rFonts w:ascii="Times New Roman" w:hAnsi="Times New Roman" w:cs="Times New Roman"/>
          <w:b/>
          <w:color w:val="2F5496" w:themeColor="accent5" w:themeShade="BF"/>
        </w:rPr>
        <w:t>Через самостоятельность к организованности!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>3.  Формируйте у ребенка умения общаться: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обратите внимание на то, умеет ли ваш ребенок вступать в контакт с новым взрослым, с </w:t>
      </w:r>
      <w:r w:rsidRPr="00C96A3D">
        <w:rPr>
          <w:rFonts w:ascii="Times New Roman" w:hAnsi="Times New Roman" w:cs="Times New Roman"/>
        </w:rPr>
        <w:lastRenderedPageBreak/>
        <w:t>другими детьми, умеет ли он взаимодействовать, сотрудничать.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>4. Уделите особое внимание развитию произвольности: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>5. Ежедневно занимайтесь интеллектуальным развитием ребенка: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выучите названия времен года. Тренируйте умения определять время года на улице и картинках;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знакомьте ребенка с буквами и их печатным изображением, а </w:t>
      </w:r>
      <w:proofErr w:type="gramStart"/>
      <w:r w:rsidRPr="00C96A3D">
        <w:rPr>
          <w:rFonts w:ascii="Times New Roman" w:hAnsi="Times New Roman" w:cs="Times New Roman"/>
        </w:rPr>
        <w:t>так же</w:t>
      </w:r>
      <w:proofErr w:type="gramEnd"/>
      <w:r w:rsidRPr="00C96A3D">
        <w:rPr>
          <w:rFonts w:ascii="Times New Roman" w:hAnsi="Times New Roman" w:cs="Times New Roman"/>
        </w:rPr>
        <w:t xml:space="preserve"> звуком, обозначающим конкретную букву;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</w:t>
      </w:r>
      <w:r w:rsidRPr="00C96A3D">
        <w:rPr>
          <w:rFonts w:ascii="Times New Roman" w:hAnsi="Times New Roman" w:cs="Times New Roman"/>
        </w:rPr>
        <w:lastRenderedPageBreak/>
        <w:t>сравнивать и различать предметы по величине (больший, меньший) и цвету;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  <w:b/>
          <w:i/>
          <w:color w:val="C00000"/>
        </w:rPr>
        <w:t>Внимание!</w:t>
      </w:r>
      <w:r w:rsidRPr="00C96A3D">
        <w:rPr>
          <w:rFonts w:ascii="Times New Roman" w:hAnsi="Times New Roman" w:cs="Times New Roman"/>
          <w:color w:val="C00000"/>
        </w:rPr>
        <w:t xml:space="preserve"> </w:t>
      </w:r>
      <w:r w:rsidRPr="00C96A3D">
        <w:rPr>
          <w:rFonts w:ascii="Times New Roman" w:hAnsi="Times New Roman" w:cs="Times New Roman"/>
          <w:b/>
          <w:i/>
          <w:color w:val="2F5496" w:themeColor="accent5" w:themeShade="BF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C96A3D">
        <w:rPr>
          <w:rFonts w:ascii="Times New Roman" w:hAnsi="Times New Roman" w:cs="Times New Roman"/>
          <w:b/>
          <w:i/>
          <w:color w:val="833C0B" w:themeColor="accent2" w:themeShade="80"/>
        </w:rPr>
        <w:t>6.  Тренируйте руку ребенка: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</w:t>
      </w:r>
      <w:r w:rsidRPr="00C96A3D">
        <w:rPr>
          <w:rFonts w:ascii="Times New Roman" w:hAnsi="Times New Roman" w:cs="Times New Roman"/>
          <w:b/>
          <w:i/>
          <w:color w:val="C00000"/>
        </w:rPr>
        <w:t>Внимание!</w:t>
      </w:r>
      <w:r w:rsidRPr="00C96A3D">
        <w:rPr>
          <w:rFonts w:ascii="Times New Roman" w:hAnsi="Times New Roman" w:cs="Times New Roman"/>
          <w:color w:val="C00000"/>
        </w:rPr>
        <w:t xml:space="preserve"> </w:t>
      </w:r>
      <w:r w:rsidRPr="00C96A3D">
        <w:rPr>
          <w:rFonts w:ascii="Times New Roman" w:hAnsi="Times New Roman" w:cs="Times New Roman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C96A3D">
        <w:rPr>
          <w:rFonts w:ascii="Times New Roman" w:hAnsi="Times New Roman" w:cs="Times New Roman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C96A3D" w:rsidRP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  <w:b/>
          <w:i/>
          <w:color w:val="C00000"/>
        </w:rPr>
        <w:lastRenderedPageBreak/>
        <w:t>Внимание!</w:t>
      </w:r>
      <w:r w:rsidRPr="000438DD">
        <w:rPr>
          <w:rFonts w:ascii="Times New Roman" w:hAnsi="Times New Roman" w:cs="Times New Roman"/>
          <w:color w:val="C00000"/>
        </w:rPr>
        <w:t xml:space="preserve"> </w:t>
      </w:r>
      <w:r w:rsidRPr="000438DD">
        <w:rPr>
          <w:rFonts w:ascii="Times New Roman" w:hAnsi="Times New Roman" w:cs="Times New Roman"/>
          <w:b/>
          <w:i/>
          <w:color w:val="2F5496" w:themeColor="accent5" w:themeShade="BF"/>
        </w:rPr>
        <w:t xml:space="preserve">При </w:t>
      </w:r>
      <w:r w:rsidR="000438DD">
        <w:rPr>
          <w:rFonts w:ascii="Times New Roman" w:hAnsi="Times New Roman" w:cs="Times New Roman"/>
          <w:b/>
          <w:i/>
          <w:color w:val="2F5496" w:themeColor="accent5" w:themeShade="BF"/>
        </w:rPr>
        <w:t xml:space="preserve">выполнении графических заданий </w:t>
      </w:r>
      <w:r w:rsidRPr="000438DD">
        <w:rPr>
          <w:rFonts w:ascii="Times New Roman" w:hAnsi="Times New Roman" w:cs="Times New Roman"/>
          <w:b/>
          <w:i/>
          <w:color w:val="2F5496" w:themeColor="accent5" w:themeShade="BF"/>
        </w:rPr>
        <w:t>важны не быстрота, не количество сделанного, а точность выполнения - даже самых простых упражнений.</w:t>
      </w:r>
    </w:p>
    <w:p w:rsidR="00C96A3D" w:rsidRDefault="00C96A3D" w:rsidP="00BC6098">
      <w:pPr>
        <w:spacing w:after="0"/>
        <w:ind w:firstLine="142"/>
        <w:jc w:val="both"/>
        <w:rPr>
          <w:rFonts w:ascii="Times New Roman" w:hAnsi="Times New Roman" w:cs="Times New Roman"/>
          <w:b/>
          <w:color w:val="833C0B" w:themeColor="accent2" w:themeShade="80"/>
        </w:rPr>
      </w:pPr>
      <w:r w:rsidRPr="000438DD">
        <w:rPr>
          <w:rFonts w:ascii="Times New Roman" w:hAnsi="Times New Roman" w:cs="Times New Roman"/>
          <w:b/>
          <w:color w:val="833C0B" w:themeColor="accent2" w:themeShade="80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0438DD">
        <w:rPr>
          <w:rFonts w:ascii="Times New Roman" w:hAnsi="Times New Roman" w:cs="Times New Roman"/>
          <w:b/>
          <w:color w:val="2F5496" w:themeColor="accent5" w:themeShade="BF"/>
        </w:rPr>
        <w:t>На этапе подготовки: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избегайте чрезмерных требований к ребенку;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предоставляйте право на ошибку;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не думайте за ребёнка;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не перегружайте ребёнка;</w:t>
      </w:r>
    </w:p>
    <w:p w:rsidR="000438DD" w:rsidRP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не   пропустите   первые   трудности и обрати</w:t>
      </w:r>
      <w:r>
        <w:rPr>
          <w:rFonts w:ascii="Times New Roman" w:hAnsi="Times New Roman" w:cs="Times New Roman"/>
        </w:rPr>
        <w:t>тесь к узким специалистам</w:t>
      </w:r>
      <w:r w:rsidRPr="000438DD">
        <w:rPr>
          <w:rFonts w:ascii="Times New Roman" w:hAnsi="Times New Roman" w:cs="Times New Roman"/>
        </w:rPr>
        <w:t xml:space="preserve"> (логопед, психолог, физиолог, дефектолог, педиатр);</w:t>
      </w:r>
    </w:p>
    <w:p w:rsidR="000438DD" w:rsidRDefault="000438DD" w:rsidP="00BC609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438DD">
        <w:rPr>
          <w:rFonts w:ascii="Times New Roman" w:hAnsi="Times New Roman" w:cs="Times New Roman"/>
        </w:rPr>
        <w:t xml:space="preserve">        • устраивайте ребенку маленькие праздники</w:t>
      </w:r>
      <w:r>
        <w:rPr>
          <w:rFonts w:ascii="Times New Roman" w:hAnsi="Times New Roman" w:cs="Times New Roman"/>
        </w:rPr>
        <w:t>!</w:t>
      </w: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Pr="000438DD" w:rsidRDefault="000438DD" w:rsidP="000438DD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18"/>
        </w:rPr>
      </w:pPr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lastRenderedPageBreak/>
        <w:t>Муниципальное бюджетное дошкольное образовательное учреждение муниципального образования город Краснодар</w:t>
      </w:r>
    </w:p>
    <w:p w:rsidR="000438DD" w:rsidRPr="000438DD" w:rsidRDefault="000438DD" w:rsidP="000438DD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18"/>
        </w:rPr>
      </w:pPr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«ЦЕНТР РАЗВИТИЯ РЕБЕНКА- ДЕТСКИЙ САД № 46»</w:t>
      </w:r>
    </w:p>
    <w:p w:rsidR="000438DD" w:rsidRPr="000438DD" w:rsidRDefault="000438DD" w:rsidP="000438DD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18"/>
        </w:rPr>
      </w:pPr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 xml:space="preserve">350089 </w:t>
      </w:r>
      <w:proofErr w:type="spellStart"/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г.Краснодар</w:t>
      </w:r>
      <w:proofErr w:type="spellEnd"/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, ул. Бульварное кольцо, 24</w:t>
      </w:r>
    </w:p>
    <w:p w:rsidR="000438DD" w:rsidRPr="000438DD" w:rsidRDefault="000438DD" w:rsidP="000438DD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18"/>
        </w:rPr>
      </w:pPr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Тел/факс (861)261 35 67 e-</w:t>
      </w:r>
      <w:proofErr w:type="spellStart"/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mail</w:t>
      </w:r>
      <w:proofErr w:type="spellEnd"/>
      <w:r w:rsidRPr="000438DD">
        <w:rPr>
          <w:rFonts w:ascii="Times New Roman" w:hAnsi="Times New Roman" w:cs="Times New Roman"/>
          <w:b/>
          <w:i/>
          <w:color w:val="2F5496" w:themeColor="accent5" w:themeShade="BF"/>
          <w:sz w:val="18"/>
        </w:rPr>
        <w:t>: centre46@mail.ru</w:t>
      </w: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Pr="000438DD" w:rsidRDefault="000438DD" w:rsidP="000438DD">
      <w:pPr>
        <w:spacing w:after="0"/>
        <w:ind w:firstLine="142"/>
        <w:rPr>
          <w:rFonts w:ascii="Times New Roman" w:hAnsi="Times New Roman" w:cs="Times New Roman"/>
          <w:sz w:val="36"/>
        </w:rPr>
      </w:pPr>
    </w:p>
    <w:p w:rsidR="000438DD" w:rsidRPr="000438DD" w:rsidRDefault="000438DD" w:rsidP="000438DD">
      <w:pPr>
        <w:spacing w:after="0"/>
        <w:ind w:firstLine="142"/>
        <w:jc w:val="center"/>
        <w:rPr>
          <w:rFonts w:ascii="Times New Roman" w:hAnsi="Times New Roman" w:cs="Times New Roman"/>
          <w:i/>
          <w:color w:val="C0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38DD">
        <w:rPr>
          <w:rFonts w:ascii="Times New Roman" w:hAnsi="Times New Roman" w:cs="Times New Roman"/>
          <w:i/>
          <w:color w:val="C0000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0438DD" w:rsidRPr="00BC6098" w:rsidRDefault="000438DD" w:rsidP="00BC6098">
      <w:pPr>
        <w:spacing w:after="0"/>
        <w:ind w:firstLine="142"/>
        <w:jc w:val="center"/>
        <w:rPr>
          <w:rFonts w:ascii="Times New Roman" w:hAnsi="Times New Roman" w:cs="Times New Roman"/>
          <w:i/>
          <w:color w:val="C00000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38DD">
        <w:rPr>
          <w:rFonts w:ascii="Times New Roman" w:hAnsi="Times New Roman" w:cs="Times New Roman"/>
          <w:i/>
          <w:color w:val="C00000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родителям будущих первоклассников</w:t>
      </w:r>
      <w:r w:rsidRPr="000438DD">
        <w:rPr>
          <w:rFonts w:ascii="Times New Roman" w:hAnsi="Times New Roman" w:cs="Times New Roman"/>
        </w:rPr>
        <w:drawing>
          <wp:anchor distT="0" distB="0" distL="114300" distR="114300" simplePos="0" relativeHeight="251656190" behindDoc="0" locked="0" layoutInCell="1" allowOverlap="1" wp14:anchorId="4EEA7FB6" wp14:editId="153245CE">
            <wp:simplePos x="0" y="0"/>
            <wp:positionH relativeFrom="margin">
              <wp:align>right</wp:align>
            </wp:positionH>
            <wp:positionV relativeFrom="page">
              <wp:posOffset>3421052</wp:posOffset>
            </wp:positionV>
            <wp:extent cx="2959100" cy="2225040"/>
            <wp:effectExtent l="0" t="0" r="0" b="3810"/>
            <wp:wrapThrough wrapText="bothSides">
              <wp:wrapPolygon edited="0">
                <wp:start x="0" y="0"/>
                <wp:lineTo x="0" y="21452"/>
                <wp:lineTo x="21415" y="21452"/>
                <wp:lineTo x="21415" y="0"/>
                <wp:lineTo x="0" y="0"/>
              </wp:wrapPolygon>
            </wp:wrapThrough>
            <wp:docPr id="3" name="Рисунок 3" descr="&amp;KHcy;&amp;ocy;&amp;zcy;&amp;acy;&amp;ncy;&amp;kcy;&amp;icy;&amp;ncy;&amp;scy;&amp;kcy;&amp;ocy;&amp;iecy; &amp;scy;&amp;iecy;&amp;lcy;&amp;softcy;&amp;scy;&amp;kcy;&amp;ocy;&amp;iecy; &amp;pcy;&amp;ocy;&amp;scy;&amp;iecy;&amp;lcy;&amp;iecy;&amp;ncy;&amp;icy;&amp;iecy; &amp;Kcy;&amp;rcy;&amp;acy;&amp;scy;&amp;ncy;&amp;ocy;&amp;chcy;&amp;iecy;&amp;tcy;&amp;acy;&amp;jcy;&amp;scy;&amp;kcy;&amp;ocy;&amp;gcy;&amp;ocy; &amp;rcy;&amp;acy;&amp;jcy;&amp;ocy;&amp;ncy;&amp;acy; &quot; &amp;Ncy;&amp;ocy;&amp;vcy;&amp;ocy;&amp;scy;&amp;tcy;&amp;icy; &quot; &amp;Pcy;&amp;acy;&amp;mcy;&amp;yacy;&amp;tcy;&amp;kcy;&amp;acy; &amp;rcy;&amp;ocy;&amp;dcy;&amp;icy;&amp;tcy;&amp;iecy;&amp;lcy;&amp;yacy;&amp;mcy; &amp;bcy;&amp;ucy;&amp;dcy;&amp;ucy;&amp;shchcy;&amp;icy;&amp;khcy; &amp;pcy;&amp;iecy;&amp;rcy;&amp;vcy;&amp;ocy;&amp;kcy;&amp;lcy;&amp;acy;&amp;scy;&amp;s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Hcy;&amp;ocy;&amp;zcy;&amp;acy;&amp;ncy;&amp;kcy;&amp;icy;&amp;ncy;&amp;scy;&amp;kcy;&amp;ocy;&amp;iecy; &amp;scy;&amp;iecy;&amp;lcy;&amp;softcy;&amp;scy;&amp;kcy;&amp;ocy;&amp;iecy; &amp;pcy;&amp;ocy;&amp;scy;&amp;iecy;&amp;lcy;&amp;iecy;&amp;ncy;&amp;icy;&amp;iecy; &amp;Kcy;&amp;rcy;&amp;acy;&amp;scy;&amp;ncy;&amp;ocy;&amp;chcy;&amp;iecy;&amp;tcy;&amp;acy;&amp;jcy;&amp;scy;&amp;kcy;&amp;ocy;&amp;gcy;&amp;ocy; &amp;rcy;&amp;acy;&amp;jcy;&amp;ocy;&amp;ncy;&amp;acy; &quot; &amp;Ncy;&amp;ocy;&amp;vcy;&amp;ocy;&amp;scy;&amp;tcy;&amp;icy; &quot; &amp;Pcy;&amp;acy;&amp;mcy;&amp;yacy;&amp;tcy;&amp;kcy;&amp;acy; &amp;rcy;&amp;ocy;&amp;dcy;&amp;icy;&amp;tcy;&amp;iecy;&amp;lcy;&amp;yacy;&amp;mcy; &amp;bcy;&amp;ucy;&amp;dcy;&amp;ucy;&amp;shchcy;&amp;icy;&amp;khcy; &amp;pcy;&amp;iecy;&amp;rcy;&amp;vcy;&amp;ocy;&amp;kcy;&amp;lcy;&amp;acy;&amp;scy;&amp;s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8DD" w:rsidRDefault="000438DD" w:rsidP="00BC6098">
      <w:pPr>
        <w:spacing w:after="0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Default="000438DD" w:rsidP="000438DD">
      <w:pPr>
        <w:spacing w:after="0"/>
        <w:ind w:firstLine="142"/>
        <w:rPr>
          <w:rFonts w:ascii="Times New Roman" w:hAnsi="Times New Roman" w:cs="Times New Roman"/>
        </w:rPr>
      </w:pPr>
    </w:p>
    <w:p w:rsidR="000438DD" w:rsidRPr="00BC6098" w:rsidRDefault="000438DD" w:rsidP="000438DD">
      <w:pPr>
        <w:spacing w:after="0"/>
        <w:ind w:firstLine="142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4"/>
        </w:rPr>
      </w:pPr>
      <w:r w:rsidRPr="00BC6098">
        <w:rPr>
          <w:rFonts w:ascii="Times New Roman" w:hAnsi="Times New Roman" w:cs="Times New Roman"/>
          <w:b/>
          <w:i/>
          <w:color w:val="1F4E79" w:themeColor="accent1" w:themeShade="80"/>
          <w:sz w:val="24"/>
        </w:rPr>
        <w:t>Воспитатели: Токарева Л.В.</w:t>
      </w:r>
    </w:p>
    <w:p w:rsidR="000438DD" w:rsidRPr="00BC6098" w:rsidRDefault="000438DD" w:rsidP="000438DD">
      <w:pPr>
        <w:spacing w:after="0"/>
        <w:ind w:firstLine="142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4"/>
        </w:rPr>
      </w:pPr>
      <w:r w:rsidRPr="00BC6098">
        <w:rPr>
          <w:rFonts w:ascii="Times New Roman" w:hAnsi="Times New Roman" w:cs="Times New Roman"/>
          <w:b/>
          <w:i/>
          <w:color w:val="1F4E79" w:themeColor="accent1" w:themeShade="80"/>
          <w:sz w:val="24"/>
        </w:rPr>
        <w:t>Каменева И.А.</w:t>
      </w:r>
    </w:p>
    <w:p w:rsidR="000438DD" w:rsidRPr="000438DD" w:rsidRDefault="000438DD">
      <w:pPr>
        <w:spacing w:after="0"/>
        <w:ind w:firstLine="142"/>
        <w:rPr>
          <w:rFonts w:ascii="Times New Roman" w:hAnsi="Times New Roman" w:cs="Times New Roman"/>
        </w:rPr>
      </w:pPr>
    </w:p>
    <w:sectPr w:rsidR="000438DD" w:rsidRPr="000438DD" w:rsidSect="00C96A3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1"/>
    <w:rsid w:val="000438DD"/>
    <w:rsid w:val="00880F81"/>
    <w:rsid w:val="00BB02CB"/>
    <w:rsid w:val="00BC6098"/>
    <w:rsid w:val="00C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B06A-10FA-45F0-85D3-1024375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2014-09-25T04:44:00Z</dcterms:created>
  <dcterms:modified xsi:type="dcterms:W3CDTF">2014-09-25T05:28:00Z</dcterms:modified>
</cp:coreProperties>
</file>