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C25" w:rsidRDefault="00017C25"/>
    <w:p w:rsidR="00017C25" w:rsidRPr="00017C25" w:rsidRDefault="00017C25" w:rsidP="00017C25">
      <w:r>
        <w:rPr>
          <w:noProof/>
        </w:rPr>
        <w:drawing>
          <wp:anchor distT="0" distB="0" distL="114300" distR="114300" simplePos="0" relativeHeight="251659264" behindDoc="1" locked="0" layoutInCell="1" allowOverlap="1">
            <wp:simplePos x="0" y="0"/>
            <wp:positionH relativeFrom="column">
              <wp:posOffset>-165735</wp:posOffset>
            </wp:positionH>
            <wp:positionV relativeFrom="paragraph">
              <wp:posOffset>13970</wp:posOffset>
            </wp:positionV>
            <wp:extent cx="3362325" cy="3362325"/>
            <wp:effectExtent l="19050" t="0" r="9525" b="0"/>
            <wp:wrapNone/>
            <wp:docPr id="1" name="Рисунок 7" descr="Яркая бабочка в векторе на белом фоне. Рисунок, контур, силуэ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Яркая бабочка в векторе на белом фоне. Рисунок, контур, силуэт."/>
                    <pic:cNvPicPr>
                      <a:picLocks noChangeAspect="1" noChangeArrowheads="1"/>
                    </pic:cNvPicPr>
                  </pic:nvPicPr>
                  <pic:blipFill>
                    <a:blip r:embed="rId5"/>
                    <a:srcRect/>
                    <a:stretch>
                      <a:fillRect/>
                    </a:stretch>
                  </pic:blipFill>
                  <pic:spPr bwMode="auto">
                    <a:xfrm>
                      <a:off x="0" y="0"/>
                      <a:ext cx="3362325" cy="3362325"/>
                    </a:xfrm>
                    <a:prstGeom prst="rect">
                      <a:avLst/>
                    </a:prstGeom>
                    <a:noFill/>
                    <a:ln w="9525">
                      <a:noFill/>
                      <a:miter lim="800000"/>
                      <a:headEnd/>
                      <a:tailEnd/>
                    </a:ln>
                  </pic:spPr>
                </pic:pic>
              </a:graphicData>
            </a:graphic>
          </wp:anchor>
        </w:drawing>
      </w:r>
    </w:p>
    <w:p w:rsidR="00017C25" w:rsidRPr="00017C25" w:rsidRDefault="00017C25" w:rsidP="00017C25"/>
    <w:p w:rsidR="00017C25" w:rsidRPr="00017C25" w:rsidRDefault="00017C25" w:rsidP="00017C25"/>
    <w:p w:rsidR="00017C25" w:rsidRPr="00017C25" w:rsidRDefault="00017C25" w:rsidP="00017C25"/>
    <w:p w:rsidR="00017C25" w:rsidRPr="00017C25" w:rsidRDefault="00017C25" w:rsidP="00017C25">
      <w:r>
        <w:rPr>
          <w:noProof/>
        </w:rPr>
        <w:drawing>
          <wp:anchor distT="0" distB="0" distL="114300" distR="114300" simplePos="0" relativeHeight="251660288" behindDoc="1" locked="0" layoutInCell="1" allowOverlap="1">
            <wp:simplePos x="0" y="0"/>
            <wp:positionH relativeFrom="column">
              <wp:posOffset>3291840</wp:posOffset>
            </wp:positionH>
            <wp:positionV relativeFrom="paragraph">
              <wp:posOffset>26670</wp:posOffset>
            </wp:positionV>
            <wp:extent cx="2552700" cy="1914525"/>
            <wp:effectExtent l="1905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552700" cy="1914525"/>
                    </a:xfrm>
                    <a:prstGeom prst="rect">
                      <a:avLst/>
                    </a:prstGeom>
                    <a:noFill/>
                    <a:ln w="9525">
                      <a:noFill/>
                      <a:miter lim="800000"/>
                      <a:headEnd/>
                      <a:tailEnd/>
                    </a:ln>
                  </pic:spPr>
                </pic:pic>
              </a:graphicData>
            </a:graphic>
          </wp:anchor>
        </w:drawing>
      </w:r>
    </w:p>
    <w:p w:rsidR="00017C25" w:rsidRPr="00017C25" w:rsidRDefault="00017C25" w:rsidP="00017C25"/>
    <w:p w:rsidR="00017C25" w:rsidRPr="00017C25" w:rsidRDefault="00017C25" w:rsidP="00017C25"/>
    <w:p w:rsidR="00017C25" w:rsidRPr="00017C25" w:rsidRDefault="00017C25" w:rsidP="00017C25"/>
    <w:p w:rsidR="00017C25" w:rsidRPr="00017C25" w:rsidRDefault="00017C25" w:rsidP="00017C25"/>
    <w:p w:rsidR="00017C25" w:rsidRDefault="00017C25" w:rsidP="00017C25"/>
    <w:p w:rsidR="00017C25" w:rsidRDefault="00017C25" w:rsidP="00017C25">
      <w:pPr>
        <w:tabs>
          <w:tab w:val="left" w:pos="3150"/>
        </w:tabs>
        <w:jc w:val="center"/>
        <w:rPr>
          <w:rFonts w:ascii="Times New Roman" w:hAnsi="Times New Roman" w:cs="Times New Roman"/>
          <w:b/>
          <w:color w:val="FF0000"/>
          <w:sz w:val="72"/>
          <w:szCs w:val="72"/>
        </w:rPr>
      </w:pPr>
      <w:r w:rsidRPr="008E512F">
        <w:rPr>
          <w:rFonts w:ascii="Times New Roman" w:hAnsi="Times New Roman" w:cs="Times New Roman"/>
          <w:b/>
          <w:color w:val="FF0000"/>
          <w:sz w:val="72"/>
          <w:szCs w:val="72"/>
        </w:rPr>
        <w:t>«Мир насекомых»</w:t>
      </w:r>
    </w:p>
    <w:p w:rsidR="00017C25" w:rsidRDefault="00017C25" w:rsidP="00017C25">
      <w:pPr>
        <w:tabs>
          <w:tab w:val="left" w:pos="3150"/>
        </w:tabs>
        <w:jc w:val="center"/>
        <w:rPr>
          <w:rFonts w:ascii="Times New Roman" w:hAnsi="Times New Roman" w:cs="Times New Roman"/>
          <w:b/>
          <w:color w:val="FF0000"/>
          <w:sz w:val="72"/>
          <w:szCs w:val="72"/>
        </w:rPr>
      </w:pPr>
      <w:r>
        <w:rPr>
          <w:rFonts w:ascii="Times New Roman" w:hAnsi="Times New Roman" w:cs="Times New Roman"/>
          <w:b/>
          <w:noProof/>
          <w:color w:val="FF0000"/>
          <w:sz w:val="72"/>
          <w:szCs w:val="72"/>
        </w:rPr>
        <w:drawing>
          <wp:anchor distT="0" distB="0" distL="114300" distR="114300" simplePos="0" relativeHeight="251661312" behindDoc="1" locked="0" layoutInCell="1" allowOverlap="1">
            <wp:simplePos x="0" y="0"/>
            <wp:positionH relativeFrom="column">
              <wp:posOffset>-842010</wp:posOffset>
            </wp:positionH>
            <wp:positionV relativeFrom="paragraph">
              <wp:posOffset>42545</wp:posOffset>
            </wp:positionV>
            <wp:extent cx="2590800" cy="1943100"/>
            <wp:effectExtent l="1905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590800" cy="1943100"/>
                    </a:xfrm>
                    <a:prstGeom prst="rect">
                      <a:avLst/>
                    </a:prstGeom>
                    <a:noFill/>
                    <a:ln w="9525">
                      <a:noFill/>
                      <a:miter lim="800000"/>
                      <a:headEnd/>
                      <a:tailEnd/>
                    </a:ln>
                  </pic:spPr>
                </pic:pic>
              </a:graphicData>
            </a:graphic>
          </wp:anchor>
        </w:drawing>
      </w:r>
    </w:p>
    <w:p w:rsidR="00017C25" w:rsidRDefault="00017C25" w:rsidP="00017C25">
      <w:pPr>
        <w:tabs>
          <w:tab w:val="left" w:pos="3150"/>
        </w:tabs>
        <w:jc w:val="center"/>
        <w:rPr>
          <w:rFonts w:ascii="Times New Roman" w:hAnsi="Times New Roman" w:cs="Times New Roman"/>
          <w:b/>
          <w:color w:val="FF0000"/>
          <w:sz w:val="72"/>
          <w:szCs w:val="72"/>
        </w:rPr>
      </w:pPr>
    </w:p>
    <w:p w:rsidR="00017C25" w:rsidRDefault="00017C25" w:rsidP="00017C25">
      <w:pPr>
        <w:tabs>
          <w:tab w:val="left" w:pos="3150"/>
        </w:tabs>
        <w:jc w:val="center"/>
        <w:rPr>
          <w:rFonts w:ascii="Times New Roman" w:hAnsi="Times New Roman" w:cs="Times New Roman"/>
          <w:b/>
          <w:color w:val="FF0000"/>
          <w:sz w:val="72"/>
          <w:szCs w:val="72"/>
        </w:rPr>
      </w:pPr>
    </w:p>
    <w:p w:rsidR="00017C25" w:rsidRPr="008E512F" w:rsidRDefault="00017C25" w:rsidP="00017C25">
      <w:pPr>
        <w:tabs>
          <w:tab w:val="left" w:pos="3150"/>
        </w:tabs>
        <w:jc w:val="center"/>
        <w:rPr>
          <w:rFonts w:ascii="Times New Roman" w:hAnsi="Times New Roman" w:cs="Times New Roman"/>
          <w:b/>
          <w:color w:val="FF0000"/>
          <w:sz w:val="72"/>
          <w:szCs w:val="72"/>
        </w:rPr>
      </w:pPr>
    </w:p>
    <w:p w:rsidR="00017C25" w:rsidRDefault="00017C25" w:rsidP="00017C25">
      <w:pPr>
        <w:tabs>
          <w:tab w:val="left" w:pos="3150"/>
        </w:tabs>
        <w:jc w:val="right"/>
        <w:rPr>
          <w:rFonts w:ascii="Times New Roman" w:hAnsi="Times New Roman" w:cs="Times New Roman"/>
          <w:sz w:val="28"/>
          <w:szCs w:val="28"/>
        </w:rPr>
      </w:pPr>
    </w:p>
    <w:p w:rsidR="00017C25" w:rsidRDefault="00017C25" w:rsidP="00017C25">
      <w:pPr>
        <w:tabs>
          <w:tab w:val="left" w:pos="3150"/>
        </w:tabs>
        <w:jc w:val="right"/>
        <w:rPr>
          <w:rFonts w:ascii="Times New Roman" w:hAnsi="Times New Roman" w:cs="Times New Roman"/>
          <w:sz w:val="28"/>
          <w:szCs w:val="28"/>
        </w:rPr>
      </w:pPr>
      <w:r w:rsidRPr="00017C25">
        <w:rPr>
          <w:rFonts w:ascii="Times New Roman" w:hAnsi="Times New Roman" w:cs="Times New Roman"/>
          <w:sz w:val="28"/>
          <w:szCs w:val="28"/>
        </w:rPr>
        <w:t>Разработала:</w:t>
      </w:r>
    </w:p>
    <w:p w:rsidR="00017C25" w:rsidRPr="00017C25" w:rsidRDefault="00017C25" w:rsidP="00017C25">
      <w:pPr>
        <w:tabs>
          <w:tab w:val="left" w:pos="3150"/>
        </w:tabs>
        <w:jc w:val="right"/>
        <w:rPr>
          <w:rFonts w:ascii="Times New Roman" w:hAnsi="Times New Roman" w:cs="Times New Roman"/>
          <w:sz w:val="28"/>
          <w:szCs w:val="28"/>
        </w:rPr>
      </w:pPr>
      <w:r w:rsidRPr="00017C25">
        <w:rPr>
          <w:rFonts w:ascii="Times New Roman" w:hAnsi="Times New Roman" w:cs="Times New Roman"/>
          <w:sz w:val="28"/>
          <w:szCs w:val="28"/>
        </w:rPr>
        <w:t xml:space="preserve">Бейдиева </w:t>
      </w:r>
      <w:proofErr w:type="spellStart"/>
      <w:r w:rsidRPr="00017C25">
        <w:rPr>
          <w:rFonts w:ascii="Times New Roman" w:hAnsi="Times New Roman" w:cs="Times New Roman"/>
          <w:sz w:val="28"/>
          <w:szCs w:val="28"/>
        </w:rPr>
        <w:t>Хамида</w:t>
      </w:r>
      <w:proofErr w:type="spellEnd"/>
      <w:r w:rsidRPr="00017C25">
        <w:rPr>
          <w:rFonts w:ascii="Times New Roman" w:hAnsi="Times New Roman" w:cs="Times New Roman"/>
          <w:sz w:val="28"/>
          <w:szCs w:val="28"/>
        </w:rPr>
        <w:t xml:space="preserve"> </w:t>
      </w:r>
      <w:proofErr w:type="spellStart"/>
      <w:r w:rsidRPr="00017C25">
        <w:rPr>
          <w:rFonts w:ascii="Times New Roman" w:hAnsi="Times New Roman" w:cs="Times New Roman"/>
          <w:sz w:val="28"/>
          <w:szCs w:val="28"/>
        </w:rPr>
        <w:t>Нежвединовна</w:t>
      </w:r>
      <w:proofErr w:type="spellEnd"/>
    </w:p>
    <w:p w:rsidR="00017C25" w:rsidRPr="00017C25" w:rsidRDefault="00017C25" w:rsidP="00017C25">
      <w:pPr>
        <w:tabs>
          <w:tab w:val="left" w:pos="3150"/>
        </w:tabs>
        <w:jc w:val="center"/>
        <w:rPr>
          <w:rFonts w:ascii="Times New Roman" w:hAnsi="Times New Roman" w:cs="Times New Roman"/>
          <w:sz w:val="28"/>
          <w:szCs w:val="28"/>
        </w:rPr>
      </w:pPr>
    </w:p>
    <w:p w:rsidR="00017C25" w:rsidRPr="00017C25" w:rsidRDefault="00017C25" w:rsidP="00017C25">
      <w:pPr>
        <w:tabs>
          <w:tab w:val="left" w:pos="3150"/>
        </w:tabs>
        <w:jc w:val="center"/>
        <w:rPr>
          <w:rFonts w:ascii="Times New Roman" w:hAnsi="Times New Roman" w:cs="Times New Roman"/>
          <w:sz w:val="28"/>
          <w:szCs w:val="28"/>
        </w:rPr>
      </w:pPr>
      <w:proofErr w:type="spellStart"/>
      <w:r w:rsidRPr="00017C25">
        <w:rPr>
          <w:rFonts w:ascii="Times New Roman" w:hAnsi="Times New Roman" w:cs="Times New Roman"/>
          <w:sz w:val="28"/>
          <w:szCs w:val="28"/>
        </w:rPr>
        <w:t>г</w:t>
      </w:r>
      <w:proofErr w:type="gramStart"/>
      <w:r w:rsidRPr="00017C25">
        <w:rPr>
          <w:rFonts w:ascii="Times New Roman" w:hAnsi="Times New Roman" w:cs="Times New Roman"/>
          <w:sz w:val="28"/>
          <w:szCs w:val="28"/>
        </w:rPr>
        <w:t>.Л</w:t>
      </w:r>
      <w:proofErr w:type="gramEnd"/>
      <w:r w:rsidRPr="00017C25">
        <w:rPr>
          <w:rFonts w:ascii="Times New Roman" w:hAnsi="Times New Roman" w:cs="Times New Roman"/>
          <w:sz w:val="28"/>
          <w:szCs w:val="28"/>
        </w:rPr>
        <w:t>ангепас</w:t>
      </w:r>
      <w:proofErr w:type="spellEnd"/>
    </w:p>
    <w:p w:rsidR="00017C25" w:rsidRDefault="00017C25" w:rsidP="00017C25">
      <w:pPr>
        <w:tabs>
          <w:tab w:val="left" w:pos="3150"/>
        </w:tabs>
        <w:jc w:val="center"/>
        <w:rPr>
          <w:rFonts w:ascii="Times New Roman" w:hAnsi="Times New Roman" w:cs="Times New Roman"/>
          <w:sz w:val="28"/>
          <w:szCs w:val="28"/>
        </w:rPr>
      </w:pPr>
    </w:p>
    <w:p w:rsidR="00017C25" w:rsidRPr="008F36DF" w:rsidRDefault="00017C25" w:rsidP="00017C25">
      <w:pPr>
        <w:tabs>
          <w:tab w:val="left" w:pos="3150"/>
        </w:tabs>
        <w:jc w:val="center"/>
        <w:rPr>
          <w:rFonts w:ascii="Times New Roman" w:hAnsi="Times New Roman" w:cs="Times New Roman"/>
          <w:sz w:val="28"/>
          <w:szCs w:val="28"/>
        </w:rPr>
      </w:pPr>
      <w:r w:rsidRPr="008F36DF">
        <w:rPr>
          <w:rFonts w:ascii="Times New Roman" w:hAnsi="Times New Roman" w:cs="Times New Roman"/>
          <w:sz w:val="28"/>
          <w:szCs w:val="28"/>
        </w:rPr>
        <w:lastRenderedPageBreak/>
        <w:t>Пояснительная записка</w:t>
      </w:r>
    </w:p>
    <w:p w:rsidR="00017C25" w:rsidRPr="008F36DF" w:rsidRDefault="00017C25" w:rsidP="00017C25">
      <w:pPr>
        <w:tabs>
          <w:tab w:val="left" w:pos="3150"/>
        </w:tabs>
        <w:ind w:firstLine="709"/>
        <w:jc w:val="both"/>
        <w:rPr>
          <w:rFonts w:ascii="Times New Roman" w:hAnsi="Times New Roman" w:cs="Times New Roman"/>
          <w:sz w:val="28"/>
          <w:szCs w:val="28"/>
        </w:rPr>
      </w:pPr>
      <w:r w:rsidRPr="008F36DF">
        <w:rPr>
          <w:rFonts w:ascii="Times New Roman" w:hAnsi="Times New Roman" w:cs="Times New Roman"/>
          <w:sz w:val="28"/>
          <w:szCs w:val="28"/>
        </w:rPr>
        <w:t xml:space="preserve">У детей с ОНР речевые средства общения крайне ограничены. Дети пользуются только простыми предложениями. Словарный запас отстает от возрастной нормы. Отмечаются ограниченные возможности использования предметного словаря, словаря действий, признаков. Также недостаточно сформирован грамматический строй речи. Одним из составных материалов для обогащения речи детей служит окружающая действительность, изучение которой происходит на основе тематических циклов.   По теме "Мир насекомых"  основное внимание уделялось   требованиям  программы по развитию речи детей и ознакомлению с окружающим. </w:t>
      </w:r>
      <w:proofErr w:type="gramStart"/>
      <w:r w:rsidRPr="008F36DF">
        <w:rPr>
          <w:rFonts w:ascii="Times New Roman" w:hAnsi="Times New Roman" w:cs="Times New Roman"/>
          <w:sz w:val="28"/>
          <w:szCs w:val="28"/>
        </w:rPr>
        <w:t>Так как работа по обогащению, уточнению и активизации словаря проводится на основе углубления знаний и представлений ребёнка об окружающем мире, воспитания у детей любви к природе родного края, формирования умения правильно вести себя в природе и бережно к ней относиться,  важно  учить детей не только наблюдать явления природы, но и анализировать их, делать выводы о некоторых закономерностях и взаимосвязях.</w:t>
      </w:r>
      <w:proofErr w:type="gramEnd"/>
      <w:r w:rsidRPr="008F36DF">
        <w:rPr>
          <w:rFonts w:ascii="Times New Roman" w:hAnsi="Times New Roman" w:cs="Times New Roman"/>
          <w:sz w:val="28"/>
          <w:szCs w:val="28"/>
        </w:rPr>
        <w:t xml:space="preserve"> Главной задачей является увлечь ребенка, заставить внимательно посмотреть вокруг себя, ответить на вопросы "как</w:t>
      </w:r>
      <w:proofErr w:type="gramStart"/>
      <w:r w:rsidRPr="008F36DF">
        <w:rPr>
          <w:rFonts w:ascii="Times New Roman" w:hAnsi="Times New Roman" w:cs="Times New Roman"/>
          <w:sz w:val="28"/>
          <w:szCs w:val="28"/>
        </w:rPr>
        <w:t xml:space="preserve">?, </w:t>
      </w:r>
      <w:proofErr w:type="gramEnd"/>
      <w:r w:rsidRPr="008F36DF">
        <w:rPr>
          <w:rFonts w:ascii="Times New Roman" w:hAnsi="Times New Roman" w:cs="Times New Roman"/>
          <w:sz w:val="28"/>
          <w:szCs w:val="28"/>
        </w:rPr>
        <w:t>чем?, почему?" помочь детям увидеть красоту природы.</w:t>
      </w:r>
    </w:p>
    <w:p w:rsidR="00017C25" w:rsidRPr="008F36DF" w:rsidRDefault="00017C25" w:rsidP="00017C25">
      <w:pPr>
        <w:tabs>
          <w:tab w:val="left" w:pos="3150"/>
        </w:tabs>
        <w:jc w:val="center"/>
        <w:rPr>
          <w:rFonts w:ascii="Times New Roman" w:hAnsi="Times New Roman" w:cs="Times New Roman"/>
          <w:b/>
          <w:sz w:val="28"/>
          <w:szCs w:val="28"/>
        </w:rPr>
      </w:pPr>
      <w:r w:rsidRPr="008F36DF">
        <w:rPr>
          <w:rFonts w:ascii="Times New Roman" w:hAnsi="Times New Roman" w:cs="Times New Roman"/>
          <w:b/>
          <w:sz w:val="28"/>
          <w:szCs w:val="28"/>
        </w:rPr>
        <w:t>"Мир насекомых"</w:t>
      </w:r>
    </w:p>
    <w:p w:rsidR="00017C25" w:rsidRPr="008F36DF" w:rsidRDefault="00017C25" w:rsidP="00017C25">
      <w:pPr>
        <w:rPr>
          <w:rFonts w:ascii="Times New Roman" w:eastAsia="Times New Roman" w:hAnsi="Times New Roman" w:cs="Times New Roman"/>
          <w:sz w:val="28"/>
          <w:szCs w:val="28"/>
        </w:rPr>
      </w:pPr>
      <w:r w:rsidRPr="008F36DF">
        <w:rPr>
          <w:rFonts w:ascii="Times New Roman" w:eastAsia="Times New Roman" w:hAnsi="Times New Roman" w:cs="Times New Roman"/>
          <w:b/>
          <w:i/>
          <w:sz w:val="28"/>
          <w:szCs w:val="28"/>
        </w:rPr>
        <w:t>Место проведения:</w:t>
      </w:r>
      <w:r w:rsidRPr="008F36DF">
        <w:rPr>
          <w:rFonts w:ascii="Times New Roman" w:eastAsia="Times New Roman" w:hAnsi="Times New Roman" w:cs="Times New Roman"/>
          <w:sz w:val="28"/>
          <w:szCs w:val="28"/>
        </w:rPr>
        <w:t xml:space="preserve"> ЛГ МАДОУ « Детский сад комбинированного вида №9 «Солнышко»</w:t>
      </w:r>
    </w:p>
    <w:p w:rsidR="00017C25" w:rsidRPr="008F36DF" w:rsidRDefault="00017C25" w:rsidP="00017C25">
      <w:pPr>
        <w:rPr>
          <w:rFonts w:ascii="Times New Roman" w:eastAsia="Times New Roman" w:hAnsi="Times New Roman" w:cs="Times New Roman"/>
          <w:sz w:val="28"/>
          <w:szCs w:val="28"/>
        </w:rPr>
      </w:pPr>
      <w:proofErr w:type="spellStart"/>
      <w:r w:rsidRPr="008F36DF">
        <w:rPr>
          <w:rFonts w:ascii="Times New Roman" w:eastAsia="Times New Roman" w:hAnsi="Times New Roman" w:cs="Times New Roman"/>
          <w:b/>
          <w:sz w:val="28"/>
          <w:szCs w:val="28"/>
        </w:rPr>
        <w:t>Воспитатель</w:t>
      </w:r>
      <w:proofErr w:type="gramStart"/>
      <w:r w:rsidRPr="008F36DF">
        <w:rPr>
          <w:rFonts w:ascii="Times New Roman" w:eastAsia="Times New Roman" w:hAnsi="Times New Roman" w:cs="Times New Roman"/>
          <w:b/>
          <w:i/>
          <w:sz w:val="28"/>
          <w:szCs w:val="28"/>
        </w:rPr>
        <w:t>:</w:t>
      </w:r>
      <w:r w:rsidRPr="008F36DF">
        <w:rPr>
          <w:rFonts w:ascii="Times New Roman" w:eastAsia="Times New Roman" w:hAnsi="Times New Roman" w:cs="Times New Roman"/>
          <w:sz w:val="28"/>
          <w:szCs w:val="28"/>
        </w:rPr>
        <w:t>Б</w:t>
      </w:r>
      <w:proofErr w:type="gramEnd"/>
      <w:r w:rsidRPr="008F36DF">
        <w:rPr>
          <w:rFonts w:ascii="Times New Roman" w:eastAsia="Times New Roman" w:hAnsi="Times New Roman" w:cs="Times New Roman"/>
          <w:sz w:val="28"/>
          <w:szCs w:val="28"/>
        </w:rPr>
        <w:t>ейдиева</w:t>
      </w:r>
      <w:proofErr w:type="spellEnd"/>
      <w:r w:rsidRPr="008F36DF">
        <w:rPr>
          <w:rFonts w:ascii="Times New Roman" w:eastAsia="Times New Roman" w:hAnsi="Times New Roman" w:cs="Times New Roman"/>
          <w:sz w:val="28"/>
          <w:szCs w:val="28"/>
        </w:rPr>
        <w:t xml:space="preserve"> </w:t>
      </w:r>
      <w:proofErr w:type="spellStart"/>
      <w:r w:rsidRPr="008F36DF">
        <w:rPr>
          <w:rFonts w:ascii="Times New Roman" w:eastAsia="Times New Roman" w:hAnsi="Times New Roman" w:cs="Times New Roman"/>
          <w:sz w:val="28"/>
          <w:szCs w:val="28"/>
        </w:rPr>
        <w:t>Хамида</w:t>
      </w:r>
      <w:proofErr w:type="spellEnd"/>
      <w:r w:rsidRPr="008F36DF">
        <w:rPr>
          <w:rFonts w:ascii="Times New Roman" w:eastAsia="Times New Roman" w:hAnsi="Times New Roman" w:cs="Times New Roman"/>
          <w:sz w:val="28"/>
          <w:szCs w:val="28"/>
        </w:rPr>
        <w:t xml:space="preserve"> </w:t>
      </w:r>
      <w:proofErr w:type="spellStart"/>
      <w:r w:rsidRPr="008F36DF">
        <w:rPr>
          <w:rFonts w:ascii="Times New Roman" w:eastAsia="Times New Roman" w:hAnsi="Times New Roman" w:cs="Times New Roman"/>
          <w:sz w:val="28"/>
          <w:szCs w:val="28"/>
        </w:rPr>
        <w:t>Нежвединовна</w:t>
      </w:r>
      <w:proofErr w:type="spellEnd"/>
    </w:p>
    <w:p w:rsidR="00017C25" w:rsidRPr="008F36DF" w:rsidRDefault="00017C25" w:rsidP="00017C25">
      <w:pPr>
        <w:rPr>
          <w:rFonts w:ascii="Times New Roman" w:eastAsia="Times New Roman" w:hAnsi="Times New Roman" w:cs="Times New Roman"/>
          <w:sz w:val="28"/>
          <w:szCs w:val="28"/>
        </w:rPr>
      </w:pPr>
      <w:r w:rsidRPr="008F36DF">
        <w:rPr>
          <w:rFonts w:ascii="Times New Roman" w:eastAsia="Times New Roman" w:hAnsi="Times New Roman" w:cs="Times New Roman"/>
          <w:b/>
          <w:i/>
          <w:sz w:val="28"/>
          <w:szCs w:val="28"/>
        </w:rPr>
        <w:t>Тема:</w:t>
      </w:r>
      <w:r w:rsidRPr="008F36DF">
        <w:rPr>
          <w:rFonts w:ascii="Times New Roman" w:eastAsia="Times New Roman" w:hAnsi="Times New Roman" w:cs="Times New Roman"/>
          <w:sz w:val="28"/>
          <w:szCs w:val="28"/>
        </w:rPr>
        <w:t xml:space="preserve"> «Мир насекомых»</w:t>
      </w:r>
      <w:r w:rsidRPr="008F36DF">
        <w:rPr>
          <w:rFonts w:ascii="Verdana" w:hAnsi="Verdana"/>
          <w:noProof/>
          <w:sz w:val="28"/>
          <w:szCs w:val="28"/>
        </w:rPr>
        <w:t xml:space="preserve"> </w:t>
      </w:r>
    </w:p>
    <w:p w:rsidR="00017C25" w:rsidRPr="008F36DF" w:rsidRDefault="00017C25" w:rsidP="00017C25">
      <w:pPr>
        <w:rPr>
          <w:rFonts w:ascii="Times New Roman" w:eastAsia="Times New Roman" w:hAnsi="Times New Roman" w:cs="Times New Roman"/>
          <w:sz w:val="28"/>
          <w:szCs w:val="28"/>
        </w:rPr>
      </w:pPr>
      <w:r w:rsidRPr="008F36DF">
        <w:rPr>
          <w:rFonts w:ascii="Times New Roman" w:eastAsia="Times New Roman" w:hAnsi="Times New Roman" w:cs="Times New Roman"/>
          <w:b/>
          <w:i/>
          <w:sz w:val="28"/>
          <w:szCs w:val="28"/>
        </w:rPr>
        <w:t>Группа:</w:t>
      </w:r>
      <w:r w:rsidRPr="008F36DF">
        <w:rPr>
          <w:rFonts w:ascii="Times New Roman" w:eastAsia="Times New Roman" w:hAnsi="Times New Roman" w:cs="Times New Roman"/>
          <w:sz w:val="28"/>
          <w:szCs w:val="28"/>
        </w:rPr>
        <w:t xml:space="preserve"> группа компенсирующей направленности №9 «Ромашка»</w:t>
      </w:r>
    </w:p>
    <w:p w:rsidR="00017C25" w:rsidRPr="008F36DF" w:rsidRDefault="00017C25" w:rsidP="00017C25">
      <w:pPr>
        <w:rPr>
          <w:rFonts w:ascii="Times New Roman" w:eastAsia="Times New Roman" w:hAnsi="Times New Roman" w:cs="Times New Roman"/>
          <w:sz w:val="28"/>
          <w:szCs w:val="28"/>
        </w:rPr>
      </w:pPr>
      <w:r w:rsidRPr="008F36DF">
        <w:rPr>
          <w:rFonts w:ascii="Times New Roman" w:eastAsia="Times New Roman" w:hAnsi="Times New Roman" w:cs="Times New Roman"/>
          <w:b/>
          <w:i/>
          <w:sz w:val="28"/>
          <w:szCs w:val="28"/>
        </w:rPr>
        <w:t xml:space="preserve">Характеристика группы: </w:t>
      </w:r>
      <w:r w:rsidRPr="008F36DF">
        <w:rPr>
          <w:rFonts w:ascii="Times New Roman" w:eastAsia="Times New Roman" w:hAnsi="Times New Roman" w:cs="Times New Roman"/>
          <w:sz w:val="28"/>
          <w:szCs w:val="28"/>
        </w:rPr>
        <w:t>в группе 20 детей</w:t>
      </w:r>
    </w:p>
    <w:p w:rsidR="00017C25" w:rsidRPr="008F36DF" w:rsidRDefault="00017C25" w:rsidP="00017C25">
      <w:pPr>
        <w:rPr>
          <w:rFonts w:ascii="Times New Roman" w:eastAsia="Times New Roman" w:hAnsi="Times New Roman" w:cs="Times New Roman"/>
          <w:sz w:val="28"/>
          <w:szCs w:val="28"/>
        </w:rPr>
      </w:pPr>
      <w:r w:rsidRPr="008F36DF">
        <w:rPr>
          <w:rFonts w:ascii="Times New Roman" w:eastAsia="Times New Roman" w:hAnsi="Times New Roman" w:cs="Times New Roman"/>
          <w:b/>
          <w:i/>
          <w:sz w:val="28"/>
          <w:szCs w:val="28"/>
        </w:rPr>
        <w:t>Проблема:</w:t>
      </w:r>
      <w:r w:rsidRPr="008F36DF">
        <w:rPr>
          <w:rFonts w:ascii="Times New Roman" w:eastAsia="Times New Roman" w:hAnsi="Times New Roman" w:cs="Times New Roman"/>
          <w:sz w:val="28"/>
          <w:szCs w:val="28"/>
        </w:rPr>
        <w:t xml:space="preserve">  у детей недостаточно знаний о насекомых,</w:t>
      </w:r>
      <w:r>
        <w:rPr>
          <w:rFonts w:ascii="Times New Roman" w:eastAsia="Times New Roman" w:hAnsi="Times New Roman" w:cs="Times New Roman"/>
          <w:sz w:val="28"/>
          <w:szCs w:val="28"/>
        </w:rPr>
        <w:t xml:space="preserve"> </w:t>
      </w:r>
      <w:r w:rsidRPr="008F36DF">
        <w:rPr>
          <w:rFonts w:ascii="Times New Roman" w:eastAsia="Times New Roman" w:hAnsi="Times New Roman" w:cs="Times New Roman"/>
          <w:sz w:val="28"/>
          <w:szCs w:val="28"/>
        </w:rPr>
        <w:t>об их образе жизни, о том, какую пользу и какой вред приносят природе и человеку; беден словарный запас.</w:t>
      </w:r>
    </w:p>
    <w:p w:rsidR="00017C25" w:rsidRPr="008F36DF" w:rsidRDefault="00017C25" w:rsidP="00017C25">
      <w:pPr>
        <w:spacing w:line="240" w:lineRule="auto"/>
        <w:rPr>
          <w:rFonts w:ascii="Times New Roman" w:eastAsia="Times New Roman" w:hAnsi="Times New Roman" w:cs="Times New Roman"/>
          <w:b/>
          <w:i/>
          <w:sz w:val="28"/>
          <w:szCs w:val="28"/>
        </w:rPr>
      </w:pPr>
      <w:r w:rsidRPr="008F36DF">
        <w:rPr>
          <w:rFonts w:ascii="Times New Roman" w:eastAsia="Times New Roman" w:hAnsi="Times New Roman" w:cs="Times New Roman"/>
          <w:b/>
          <w:i/>
          <w:sz w:val="28"/>
          <w:szCs w:val="28"/>
        </w:rPr>
        <w:t>Цель:</w:t>
      </w:r>
      <w:r>
        <w:rPr>
          <w:rFonts w:ascii="Times New Roman" w:eastAsia="Times New Roman" w:hAnsi="Times New Roman" w:cs="Times New Roman"/>
          <w:b/>
          <w:i/>
          <w:sz w:val="28"/>
          <w:szCs w:val="28"/>
        </w:rPr>
        <w:t xml:space="preserve"> </w:t>
      </w:r>
      <w:r w:rsidRPr="008F36DF">
        <w:rPr>
          <w:rFonts w:ascii="Times New Roman" w:eastAsia="Times New Roman" w:hAnsi="Times New Roman" w:cs="Times New Roman"/>
          <w:color w:val="000000"/>
          <w:sz w:val="28"/>
          <w:szCs w:val="28"/>
        </w:rPr>
        <w:t xml:space="preserve">Способствовать развитию речи детей на основе углубления знаний и представлений ребенка об окружающем мире; </w:t>
      </w:r>
      <w:r w:rsidRPr="008F36DF">
        <w:rPr>
          <w:rFonts w:ascii="Times New Roman" w:hAnsi="Times New Roman" w:cs="Times New Roman"/>
          <w:sz w:val="28"/>
          <w:szCs w:val="28"/>
        </w:rPr>
        <w:t>обогатить представления детей о насекомых, о пользе и вреде, наносимом  для человека</w:t>
      </w:r>
      <w:r w:rsidRPr="008F36DF">
        <w:rPr>
          <w:rFonts w:ascii="Times New Roman" w:eastAsia="Times New Roman" w:hAnsi="Times New Roman" w:cs="Times New Roman"/>
          <w:sz w:val="28"/>
          <w:szCs w:val="28"/>
        </w:rPr>
        <w:t>; активизация словаря по теме</w:t>
      </w:r>
    </w:p>
    <w:p w:rsidR="00017C25" w:rsidRPr="008F36DF" w:rsidRDefault="00017C25" w:rsidP="00017C25">
      <w:pPr>
        <w:rPr>
          <w:rFonts w:ascii="Times New Roman" w:eastAsia="Times New Roman" w:hAnsi="Times New Roman" w:cs="Times New Roman"/>
          <w:sz w:val="28"/>
          <w:szCs w:val="28"/>
        </w:rPr>
      </w:pPr>
      <w:r w:rsidRPr="008F36DF">
        <w:rPr>
          <w:rFonts w:ascii="Times New Roman" w:eastAsia="Times New Roman" w:hAnsi="Times New Roman" w:cs="Times New Roman"/>
          <w:b/>
          <w:i/>
          <w:sz w:val="28"/>
          <w:szCs w:val="28"/>
        </w:rPr>
        <w:t xml:space="preserve">Задачи: </w:t>
      </w:r>
    </w:p>
    <w:p w:rsidR="00017C25" w:rsidRPr="008F36DF" w:rsidRDefault="00017C25" w:rsidP="00017C25">
      <w:pPr>
        <w:pStyle w:val="a4"/>
        <w:numPr>
          <w:ilvl w:val="0"/>
          <w:numId w:val="1"/>
        </w:numPr>
        <w:rPr>
          <w:rFonts w:ascii="Times New Roman" w:eastAsia="Times New Roman" w:hAnsi="Times New Roman" w:cs="Times New Roman"/>
          <w:sz w:val="28"/>
          <w:szCs w:val="28"/>
        </w:rPr>
      </w:pPr>
      <w:r w:rsidRPr="008F36DF">
        <w:rPr>
          <w:rFonts w:ascii="Times New Roman" w:eastAsia="Times New Roman" w:hAnsi="Times New Roman" w:cs="Times New Roman"/>
          <w:sz w:val="28"/>
          <w:szCs w:val="28"/>
        </w:rPr>
        <w:lastRenderedPageBreak/>
        <w:t>Систематизировать и закреплять знания детей об образе жизни насекомых, их строении;</w:t>
      </w:r>
    </w:p>
    <w:p w:rsidR="00017C25" w:rsidRPr="008F36DF" w:rsidRDefault="00017C25" w:rsidP="00017C25">
      <w:pPr>
        <w:pStyle w:val="a4"/>
        <w:numPr>
          <w:ilvl w:val="0"/>
          <w:numId w:val="1"/>
        </w:numPr>
        <w:rPr>
          <w:rFonts w:ascii="Times New Roman" w:eastAsia="Times New Roman" w:hAnsi="Times New Roman" w:cs="Times New Roman"/>
          <w:b/>
          <w:i/>
          <w:sz w:val="28"/>
          <w:szCs w:val="28"/>
        </w:rPr>
      </w:pPr>
      <w:r w:rsidRPr="008F36DF">
        <w:rPr>
          <w:rFonts w:ascii="Times New Roman" w:eastAsia="Times New Roman" w:hAnsi="Times New Roman" w:cs="Times New Roman"/>
          <w:color w:val="000000"/>
          <w:sz w:val="28"/>
          <w:szCs w:val="28"/>
          <w:lang w:eastAsia="ru-RU"/>
        </w:rPr>
        <w:t xml:space="preserve">обогащать, уточнять и активизировать словарь детей по теме; </w:t>
      </w:r>
    </w:p>
    <w:p w:rsidR="00017C25" w:rsidRPr="008F36DF" w:rsidRDefault="00017C25" w:rsidP="00017C25">
      <w:pPr>
        <w:pStyle w:val="a4"/>
        <w:numPr>
          <w:ilvl w:val="0"/>
          <w:numId w:val="1"/>
        </w:numPr>
        <w:rPr>
          <w:rFonts w:ascii="Times New Roman" w:eastAsia="Times New Roman" w:hAnsi="Times New Roman" w:cs="Times New Roman"/>
          <w:b/>
          <w:i/>
          <w:sz w:val="28"/>
          <w:szCs w:val="28"/>
        </w:rPr>
      </w:pPr>
      <w:r w:rsidRPr="008F36DF">
        <w:rPr>
          <w:rFonts w:ascii="Times New Roman" w:eastAsia="Times New Roman" w:hAnsi="Times New Roman" w:cs="Times New Roman"/>
          <w:color w:val="000000"/>
          <w:sz w:val="28"/>
          <w:szCs w:val="28"/>
          <w:lang w:eastAsia="ru-RU"/>
        </w:rPr>
        <w:t>воспитывать у детей любовь к природе родного края, формировать умения правильно вести себя в природе и бережно к ней относиться.</w:t>
      </w:r>
    </w:p>
    <w:p w:rsidR="00017C25" w:rsidRPr="008F36DF" w:rsidRDefault="00017C25" w:rsidP="00017C25">
      <w:pPr>
        <w:pStyle w:val="a3"/>
        <w:spacing w:before="0" w:beforeAutospacing="0" w:after="0" w:afterAutospacing="0" w:line="360" w:lineRule="auto"/>
        <w:rPr>
          <w:b/>
          <w:sz w:val="28"/>
          <w:szCs w:val="28"/>
        </w:rPr>
      </w:pPr>
      <w:r w:rsidRPr="008F36DF">
        <w:rPr>
          <w:b/>
          <w:sz w:val="28"/>
          <w:szCs w:val="28"/>
        </w:rPr>
        <w:t>Паспорт проекта</w:t>
      </w:r>
    </w:p>
    <w:p w:rsidR="00017C25" w:rsidRPr="008F36DF" w:rsidRDefault="00017C25" w:rsidP="00017C25">
      <w:pPr>
        <w:pStyle w:val="a3"/>
        <w:spacing w:before="0" w:beforeAutospacing="0" w:after="0" w:afterAutospacing="0" w:line="360" w:lineRule="auto"/>
        <w:jc w:val="both"/>
        <w:rPr>
          <w:sz w:val="28"/>
          <w:szCs w:val="28"/>
        </w:rPr>
      </w:pPr>
      <w:r w:rsidRPr="008F36DF">
        <w:rPr>
          <w:b/>
          <w:sz w:val="28"/>
          <w:szCs w:val="28"/>
        </w:rPr>
        <w:t>Вид проекта:</w:t>
      </w:r>
      <w:r w:rsidRPr="008F36DF">
        <w:rPr>
          <w:sz w:val="28"/>
          <w:szCs w:val="28"/>
        </w:rPr>
        <w:t xml:space="preserve"> краткосрочный, образовательный, групповой.</w:t>
      </w:r>
    </w:p>
    <w:p w:rsidR="00017C25" w:rsidRPr="008F36DF" w:rsidRDefault="00017C25" w:rsidP="00017C25">
      <w:pPr>
        <w:pStyle w:val="a3"/>
        <w:spacing w:before="0" w:beforeAutospacing="0" w:after="0" w:afterAutospacing="0" w:line="360" w:lineRule="auto"/>
        <w:jc w:val="both"/>
        <w:rPr>
          <w:sz w:val="28"/>
          <w:szCs w:val="28"/>
        </w:rPr>
      </w:pPr>
      <w:r w:rsidRPr="008F36DF">
        <w:rPr>
          <w:b/>
          <w:sz w:val="28"/>
          <w:szCs w:val="28"/>
        </w:rPr>
        <w:t>Участники:</w:t>
      </w:r>
      <w:r w:rsidRPr="008F36DF">
        <w:rPr>
          <w:sz w:val="28"/>
          <w:szCs w:val="28"/>
        </w:rPr>
        <w:t xml:space="preserve"> дети подготовительного дошкольного возраста, педагоги, родители.</w:t>
      </w:r>
    </w:p>
    <w:p w:rsidR="00017C25" w:rsidRPr="008F36DF" w:rsidRDefault="00017C25" w:rsidP="00017C25">
      <w:pPr>
        <w:pStyle w:val="a3"/>
        <w:spacing w:before="0" w:beforeAutospacing="0" w:after="0" w:afterAutospacing="0" w:line="360" w:lineRule="auto"/>
        <w:jc w:val="both"/>
        <w:rPr>
          <w:sz w:val="28"/>
          <w:szCs w:val="28"/>
        </w:rPr>
      </w:pPr>
      <w:r w:rsidRPr="008F36DF">
        <w:rPr>
          <w:b/>
          <w:sz w:val="28"/>
          <w:szCs w:val="28"/>
        </w:rPr>
        <w:t>Срок реализации:</w:t>
      </w:r>
      <w:r w:rsidRPr="008F36DF">
        <w:rPr>
          <w:sz w:val="28"/>
          <w:szCs w:val="28"/>
        </w:rPr>
        <w:t xml:space="preserve"> 1- неделя.</w:t>
      </w:r>
    </w:p>
    <w:p w:rsidR="00017C25" w:rsidRPr="00FA50AD" w:rsidRDefault="00017C25" w:rsidP="00017C25">
      <w:pPr>
        <w:spacing w:after="0"/>
        <w:rPr>
          <w:rFonts w:ascii="Times New Roman" w:eastAsia="Times New Roman" w:hAnsi="Times New Roman" w:cs="Times New Roman"/>
          <w:color w:val="000000"/>
          <w:sz w:val="28"/>
          <w:szCs w:val="28"/>
        </w:rPr>
      </w:pPr>
      <w:r w:rsidRPr="008F36DF">
        <w:rPr>
          <w:rFonts w:ascii="Times New Roman" w:eastAsia="Times New Roman" w:hAnsi="Times New Roman" w:cs="Times New Roman"/>
          <w:b/>
          <w:i/>
          <w:sz w:val="28"/>
          <w:szCs w:val="28"/>
        </w:rPr>
        <w:t>Ожидаемый результат:</w:t>
      </w:r>
      <w:r>
        <w:rPr>
          <w:rFonts w:ascii="Times New Roman" w:eastAsia="Times New Roman" w:hAnsi="Times New Roman" w:cs="Times New Roman"/>
          <w:b/>
          <w:i/>
          <w:sz w:val="28"/>
          <w:szCs w:val="28"/>
        </w:rPr>
        <w:t xml:space="preserve"> </w:t>
      </w:r>
      <w:r w:rsidRPr="008F36DF">
        <w:rPr>
          <w:rFonts w:ascii="Times New Roman" w:eastAsia="Times New Roman" w:hAnsi="Times New Roman" w:cs="Times New Roman"/>
          <w:sz w:val="28"/>
          <w:szCs w:val="28"/>
        </w:rPr>
        <w:t xml:space="preserve">дети знают и называют насекомых; особенности внешнего вида, жизненные проявления, повадки. Знают, какую пользу и, какой вред приносят человеку насекомые.  Составляют последовательный рассказ о насекомом по планам – схемам. </w:t>
      </w:r>
      <w:r w:rsidRPr="008F36DF">
        <w:rPr>
          <w:rFonts w:ascii="Times New Roman" w:eastAsia="Times New Roman" w:hAnsi="Times New Roman" w:cs="Times New Roman"/>
          <w:color w:val="000000"/>
          <w:sz w:val="28"/>
          <w:szCs w:val="28"/>
        </w:rPr>
        <w:t>Умеют с помощью различного материала совместно с воспитателями создавать образ насекомого.</w:t>
      </w:r>
      <w:r>
        <w:rPr>
          <w:rFonts w:ascii="Times New Roman" w:eastAsia="Times New Roman" w:hAnsi="Times New Roman" w:cs="Times New Roman"/>
          <w:color w:val="000000"/>
          <w:sz w:val="28"/>
          <w:szCs w:val="28"/>
        </w:rPr>
        <w:t xml:space="preserve"> </w:t>
      </w:r>
      <w:r w:rsidRPr="008F36DF">
        <w:rPr>
          <w:rFonts w:ascii="Times New Roman" w:hAnsi="Times New Roman" w:cs="Times New Roman"/>
          <w:bCs/>
          <w:sz w:val="28"/>
          <w:szCs w:val="28"/>
        </w:rPr>
        <w:t xml:space="preserve">Активизировалась  коммуникативная  функция речи и  познавательная деятельность детей;  </w:t>
      </w:r>
      <w:r w:rsidRPr="008F36DF">
        <w:rPr>
          <w:rFonts w:ascii="Times New Roman" w:eastAsia="Times New Roman" w:hAnsi="Times New Roman" w:cs="Times New Roman"/>
          <w:iCs/>
          <w:color w:val="000000"/>
          <w:sz w:val="28"/>
          <w:szCs w:val="28"/>
        </w:rPr>
        <w:t>обогатился словарь  по теме:</w:t>
      </w:r>
      <w:r w:rsidRPr="008F36DF">
        <w:rPr>
          <w:rFonts w:ascii="Times New Roman" w:eastAsia="Times New Roman" w:hAnsi="Times New Roman" w:cs="Times New Roman"/>
          <w:color w:val="000000"/>
          <w:sz w:val="28"/>
          <w:szCs w:val="28"/>
        </w:rPr>
        <w:t xml:space="preserve"> " </w:t>
      </w:r>
      <w:proofErr w:type="gramStart"/>
      <w:r w:rsidRPr="008F36DF">
        <w:rPr>
          <w:rFonts w:ascii="Times New Roman" w:eastAsia="Times New Roman" w:hAnsi="Times New Roman" w:cs="Times New Roman"/>
          <w:color w:val="000000"/>
          <w:sz w:val="28"/>
          <w:szCs w:val="28"/>
        </w:rPr>
        <w:t>Насекомые"</w:t>
      </w:r>
      <w:r w:rsidRPr="008F36DF">
        <w:rPr>
          <w:rFonts w:ascii="Times New Roman" w:eastAsia="Times New Roman" w:hAnsi="Times New Roman" w:cs="Times New Roman"/>
          <w:color w:val="000000"/>
          <w:sz w:val="28"/>
          <w:szCs w:val="28"/>
        </w:rPr>
        <w:br/>
      </w:r>
      <w:r w:rsidRPr="008F36DF">
        <w:rPr>
          <w:rFonts w:ascii="Times New Roman" w:eastAsia="Times New Roman" w:hAnsi="Times New Roman" w:cs="Times New Roman"/>
          <w:b/>
          <w:iCs/>
          <w:color w:val="000000"/>
          <w:sz w:val="28"/>
          <w:szCs w:val="28"/>
        </w:rPr>
        <w:t>Существительные:</w:t>
      </w:r>
      <w:r w:rsidRPr="008F36DF">
        <w:rPr>
          <w:rFonts w:ascii="Times New Roman" w:eastAsia="Times New Roman" w:hAnsi="Times New Roman" w:cs="Times New Roman"/>
          <w:color w:val="000000"/>
          <w:sz w:val="28"/>
          <w:szCs w:val="28"/>
        </w:rPr>
        <w:t> насекомые, пчела, бабочка, божья коровка, муравей, кузнечик, цветок, мед, муравейник, улей, брюшко, спинка, лапка, жало, крылья, ушки, узоры, пятна, яд.</w:t>
      </w:r>
      <w:proofErr w:type="gramEnd"/>
      <w:r w:rsidRPr="008F36DF">
        <w:rPr>
          <w:rFonts w:ascii="Times New Roman" w:eastAsia="Times New Roman" w:hAnsi="Times New Roman" w:cs="Times New Roman"/>
          <w:color w:val="000000"/>
          <w:sz w:val="28"/>
          <w:szCs w:val="28"/>
        </w:rPr>
        <w:br/>
      </w:r>
      <w:proofErr w:type="gramStart"/>
      <w:r w:rsidRPr="008F36DF">
        <w:rPr>
          <w:rFonts w:ascii="Times New Roman" w:eastAsia="Times New Roman" w:hAnsi="Times New Roman" w:cs="Times New Roman"/>
          <w:b/>
          <w:iCs/>
          <w:color w:val="000000"/>
          <w:sz w:val="28"/>
          <w:szCs w:val="28"/>
        </w:rPr>
        <w:t>Глаголы:</w:t>
      </w:r>
      <w:r w:rsidRPr="008F36DF">
        <w:rPr>
          <w:rFonts w:ascii="Times New Roman" w:eastAsia="Times New Roman" w:hAnsi="Times New Roman" w:cs="Times New Roman"/>
          <w:color w:val="000000"/>
          <w:sz w:val="28"/>
          <w:szCs w:val="28"/>
        </w:rPr>
        <w:t> летать, бегать, прыгать, ползать, жалить, опылять, жалить, опылять, жужжать, стрекотать, собирать, кусать, гудеть, беречь, питаться.</w:t>
      </w:r>
      <w:proofErr w:type="gramEnd"/>
      <w:r w:rsidRPr="008F36DF">
        <w:rPr>
          <w:rFonts w:ascii="Times New Roman" w:eastAsia="Times New Roman" w:hAnsi="Times New Roman" w:cs="Times New Roman"/>
          <w:color w:val="000000"/>
          <w:sz w:val="28"/>
          <w:szCs w:val="28"/>
        </w:rPr>
        <w:br/>
      </w:r>
      <w:proofErr w:type="gramStart"/>
      <w:r w:rsidRPr="008F36DF">
        <w:rPr>
          <w:rFonts w:ascii="Times New Roman" w:eastAsia="Times New Roman" w:hAnsi="Times New Roman" w:cs="Times New Roman"/>
          <w:b/>
          <w:iCs/>
          <w:color w:val="000000"/>
          <w:sz w:val="28"/>
          <w:szCs w:val="28"/>
        </w:rPr>
        <w:t>Прилагательные:</w:t>
      </w:r>
      <w:r w:rsidRPr="008F36DF">
        <w:rPr>
          <w:rFonts w:ascii="Times New Roman" w:eastAsia="Times New Roman" w:hAnsi="Times New Roman" w:cs="Times New Roman"/>
          <w:color w:val="000000"/>
          <w:sz w:val="28"/>
          <w:szCs w:val="28"/>
        </w:rPr>
        <w:t> мохнатый, полосатый, острый, яркий, сильный, красивый, большой, маленький, быстрый, трудолюбивый, полезный, вредный.</w:t>
      </w:r>
      <w:proofErr w:type="gramEnd"/>
    </w:p>
    <w:p w:rsidR="00017C25" w:rsidRDefault="00017C25" w:rsidP="00017C25">
      <w:pPr>
        <w:tabs>
          <w:tab w:val="left" w:pos="3150"/>
        </w:tabs>
        <w:jc w:val="center"/>
        <w:rPr>
          <w:rFonts w:ascii="Times New Roman" w:hAnsi="Times New Roman" w:cs="Times New Roman"/>
          <w:b/>
          <w:sz w:val="28"/>
          <w:szCs w:val="28"/>
        </w:rPr>
      </w:pPr>
    </w:p>
    <w:p w:rsidR="00017C25" w:rsidRPr="008F36DF" w:rsidRDefault="00017C25" w:rsidP="00017C25">
      <w:pPr>
        <w:spacing w:after="0" w:line="240" w:lineRule="auto"/>
        <w:ind w:left="720"/>
        <w:jc w:val="center"/>
        <w:rPr>
          <w:rFonts w:ascii="Times New Roman" w:eastAsia="Times New Roman" w:hAnsi="Times New Roman" w:cs="Times New Roman"/>
          <w:b/>
          <w:sz w:val="28"/>
          <w:szCs w:val="28"/>
        </w:rPr>
      </w:pPr>
      <w:r w:rsidRPr="008F36DF">
        <w:rPr>
          <w:rFonts w:ascii="Times New Roman" w:eastAsia="Times New Roman" w:hAnsi="Times New Roman" w:cs="Times New Roman"/>
          <w:b/>
          <w:sz w:val="28"/>
          <w:szCs w:val="28"/>
        </w:rPr>
        <w:t>Практическая часть, выполнение проекта:</w:t>
      </w:r>
    </w:p>
    <w:p w:rsidR="00017C25" w:rsidRPr="00F20EFC" w:rsidRDefault="00017C25" w:rsidP="00017C25">
      <w:pPr>
        <w:spacing w:after="0" w:line="240" w:lineRule="auto"/>
        <w:ind w:left="720"/>
        <w:rPr>
          <w:rFonts w:ascii="Times New Roman" w:eastAsia="Times New Roman" w:hAnsi="Times New Roman" w:cs="Times New Roman"/>
          <w:b/>
          <w:sz w:val="24"/>
          <w:szCs w:val="24"/>
        </w:rPr>
      </w:pPr>
    </w:p>
    <w:tbl>
      <w:tblPr>
        <w:tblStyle w:val="1"/>
        <w:tblW w:w="10065" w:type="dxa"/>
        <w:jc w:val="center"/>
        <w:tblInd w:w="108" w:type="dxa"/>
        <w:tblLook w:val="04A0"/>
      </w:tblPr>
      <w:tblGrid>
        <w:gridCol w:w="2485"/>
        <w:gridCol w:w="5776"/>
        <w:gridCol w:w="1804"/>
      </w:tblGrid>
      <w:tr w:rsidR="00017C25" w:rsidRPr="00017C25" w:rsidTr="00017C25">
        <w:trPr>
          <w:jc w:val="center"/>
        </w:trPr>
        <w:tc>
          <w:tcPr>
            <w:tcW w:w="2268" w:type="dxa"/>
          </w:tcPr>
          <w:p w:rsidR="00017C25" w:rsidRPr="00017C25" w:rsidRDefault="00017C25" w:rsidP="008D386C">
            <w:pPr>
              <w:jc w:val="center"/>
              <w:rPr>
                <w:rFonts w:ascii="Times New Roman" w:hAnsi="Times New Roman" w:cs="Times New Roman"/>
                <w:b/>
                <w:sz w:val="28"/>
                <w:szCs w:val="28"/>
              </w:rPr>
            </w:pPr>
            <w:r w:rsidRPr="00017C25">
              <w:rPr>
                <w:rFonts w:ascii="Times New Roman" w:hAnsi="Times New Roman" w:cs="Times New Roman"/>
                <w:b/>
                <w:sz w:val="28"/>
                <w:szCs w:val="28"/>
              </w:rPr>
              <w:t>Образовательные области</w:t>
            </w:r>
          </w:p>
        </w:tc>
        <w:tc>
          <w:tcPr>
            <w:tcW w:w="5954" w:type="dxa"/>
          </w:tcPr>
          <w:p w:rsidR="00017C25" w:rsidRPr="00017C25" w:rsidRDefault="00017C25" w:rsidP="008D386C">
            <w:pPr>
              <w:jc w:val="center"/>
              <w:rPr>
                <w:rFonts w:ascii="Times New Roman" w:hAnsi="Times New Roman" w:cs="Times New Roman"/>
                <w:b/>
                <w:sz w:val="28"/>
                <w:szCs w:val="28"/>
              </w:rPr>
            </w:pPr>
            <w:r w:rsidRPr="00017C25">
              <w:rPr>
                <w:rFonts w:ascii="Times New Roman" w:hAnsi="Times New Roman" w:cs="Times New Roman"/>
                <w:b/>
                <w:sz w:val="28"/>
                <w:szCs w:val="28"/>
              </w:rPr>
              <w:t>Вид деятельности: формы и методы</w:t>
            </w:r>
          </w:p>
        </w:tc>
        <w:tc>
          <w:tcPr>
            <w:tcW w:w="1843" w:type="dxa"/>
          </w:tcPr>
          <w:p w:rsidR="00017C25" w:rsidRPr="00017C25" w:rsidRDefault="00017C25" w:rsidP="008D386C">
            <w:pPr>
              <w:rPr>
                <w:rFonts w:ascii="Times New Roman" w:hAnsi="Times New Roman" w:cs="Times New Roman"/>
                <w:b/>
                <w:sz w:val="28"/>
                <w:szCs w:val="28"/>
              </w:rPr>
            </w:pPr>
            <w:r w:rsidRPr="00017C25">
              <w:rPr>
                <w:rFonts w:ascii="Times New Roman" w:hAnsi="Times New Roman" w:cs="Times New Roman"/>
                <w:b/>
                <w:sz w:val="28"/>
                <w:szCs w:val="28"/>
              </w:rPr>
              <w:t>Сроки</w:t>
            </w:r>
          </w:p>
        </w:tc>
      </w:tr>
      <w:tr w:rsidR="00017C25" w:rsidRPr="00017C25" w:rsidTr="00017C25">
        <w:trPr>
          <w:jc w:val="center"/>
        </w:trPr>
        <w:tc>
          <w:tcPr>
            <w:tcW w:w="2268" w:type="dxa"/>
          </w:tcPr>
          <w:p w:rsidR="00017C25" w:rsidRPr="00017C25" w:rsidRDefault="00017C25" w:rsidP="008D386C">
            <w:pPr>
              <w:rPr>
                <w:rFonts w:ascii="Times New Roman" w:hAnsi="Times New Roman" w:cs="Times New Roman"/>
                <w:sz w:val="28"/>
                <w:szCs w:val="28"/>
              </w:rPr>
            </w:pPr>
            <w:r w:rsidRPr="00017C25">
              <w:rPr>
                <w:rFonts w:ascii="Times New Roman" w:hAnsi="Times New Roman" w:cs="Times New Roman"/>
                <w:sz w:val="28"/>
                <w:szCs w:val="28"/>
              </w:rPr>
              <w:t>Социализация</w:t>
            </w:r>
          </w:p>
        </w:tc>
        <w:tc>
          <w:tcPr>
            <w:tcW w:w="5954" w:type="dxa"/>
          </w:tcPr>
          <w:p w:rsidR="00017C25" w:rsidRPr="00017C25" w:rsidRDefault="00017C25" w:rsidP="008D386C">
            <w:pPr>
              <w:rPr>
                <w:rFonts w:ascii="Times New Roman" w:hAnsi="Times New Roman" w:cs="Times New Roman"/>
                <w:sz w:val="28"/>
                <w:szCs w:val="28"/>
              </w:rPr>
            </w:pPr>
            <w:r w:rsidRPr="00017C25">
              <w:rPr>
                <w:rFonts w:ascii="Times New Roman" w:hAnsi="Times New Roman" w:cs="Times New Roman"/>
                <w:sz w:val="28"/>
                <w:szCs w:val="28"/>
              </w:rPr>
              <w:t>Дидактические игры «Узнай, чьё крылышко»,</w:t>
            </w:r>
          </w:p>
          <w:p w:rsidR="00017C25" w:rsidRPr="00017C25" w:rsidRDefault="00017C25" w:rsidP="008D386C">
            <w:pPr>
              <w:rPr>
                <w:rFonts w:ascii="Times New Roman" w:hAnsi="Times New Roman" w:cs="Times New Roman"/>
                <w:sz w:val="28"/>
                <w:szCs w:val="28"/>
              </w:rPr>
            </w:pPr>
            <w:r w:rsidRPr="00017C25">
              <w:rPr>
                <w:rFonts w:ascii="Times New Roman" w:hAnsi="Times New Roman" w:cs="Times New Roman"/>
                <w:sz w:val="28"/>
                <w:szCs w:val="28"/>
              </w:rPr>
              <w:t xml:space="preserve"> «Подбери признак»;</w:t>
            </w:r>
          </w:p>
          <w:p w:rsidR="00017C25" w:rsidRPr="00017C25" w:rsidRDefault="00017C25" w:rsidP="008D386C">
            <w:pPr>
              <w:rPr>
                <w:rFonts w:ascii="Times New Roman" w:hAnsi="Times New Roman" w:cs="Times New Roman"/>
                <w:sz w:val="28"/>
                <w:szCs w:val="28"/>
              </w:rPr>
            </w:pPr>
            <w:r w:rsidRPr="00017C25">
              <w:rPr>
                <w:rFonts w:ascii="Times New Roman" w:hAnsi="Times New Roman" w:cs="Times New Roman"/>
                <w:sz w:val="28"/>
                <w:szCs w:val="28"/>
              </w:rPr>
              <w:t>Настольные игры «Найди пару», «Собери картинку», «Кто это?»</w:t>
            </w:r>
          </w:p>
        </w:tc>
        <w:tc>
          <w:tcPr>
            <w:tcW w:w="1843" w:type="dxa"/>
          </w:tcPr>
          <w:p w:rsidR="00017C25" w:rsidRPr="00017C25" w:rsidRDefault="00017C25" w:rsidP="008D386C">
            <w:pPr>
              <w:rPr>
                <w:rFonts w:ascii="Times New Roman" w:hAnsi="Times New Roman" w:cs="Times New Roman"/>
                <w:sz w:val="28"/>
                <w:szCs w:val="28"/>
              </w:rPr>
            </w:pPr>
          </w:p>
        </w:tc>
      </w:tr>
      <w:tr w:rsidR="00017C25" w:rsidRPr="00017C25" w:rsidTr="00017C25">
        <w:trPr>
          <w:jc w:val="center"/>
        </w:trPr>
        <w:tc>
          <w:tcPr>
            <w:tcW w:w="2268" w:type="dxa"/>
          </w:tcPr>
          <w:p w:rsidR="00017C25" w:rsidRPr="00017C25" w:rsidRDefault="00017C25" w:rsidP="008D386C">
            <w:pPr>
              <w:rPr>
                <w:rFonts w:ascii="Times New Roman" w:hAnsi="Times New Roman" w:cs="Times New Roman"/>
                <w:sz w:val="28"/>
                <w:szCs w:val="28"/>
              </w:rPr>
            </w:pPr>
            <w:r w:rsidRPr="00017C25">
              <w:rPr>
                <w:rFonts w:ascii="Times New Roman" w:hAnsi="Times New Roman" w:cs="Times New Roman"/>
                <w:sz w:val="28"/>
                <w:szCs w:val="28"/>
              </w:rPr>
              <w:t>Познание</w:t>
            </w:r>
          </w:p>
        </w:tc>
        <w:tc>
          <w:tcPr>
            <w:tcW w:w="5954" w:type="dxa"/>
          </w:tcPr>
          <w:p w:rsidR="00017C25" w:rsidRPr="00017C25" w:rsidRDefault="00017C25" w:rsidP="008D386C">
            <w:pPr>
              <w:rPr>
                <w:rFonts w:ascii="Times New Roman" w:hAnsi="Times New Roman" w:cs="Times New Roman"/>
                <w:sz w:val="28"/>
                <w:szCs w:val="28"/>
              </w:rPr>
            </w:pPr>
            <w:r w:rsidRPr="00017C25">
              <w:rPr>
                <w:rFonts w:ascii="Times New Roman" w:hAnsi="Times New Roman" w:cs="Times New Roman"/>
                <w:sz w:val="28"/>
                <w:szCs w:val="28"/>
              </w:rPr>
              <w:t>Наблюдение за насекомыми во время прогулки.</w:t>
            </w:r>
          </w:p>
          <w:p w:rsidR="00017C25" w:rsidRPr="00017C25" w:rsidRDefault="00017C25" w:rsidP="008D386C">
            <w:pPr>
              <w:rPr>
                <w:rFonts w:ascii="Times New Roman" w:hAnsi="Times New Roman" w:cs="Times New Roman"/>
                <w:sz w:val="28"/>
                <w:szCs w:val="28"/>
              </w:rPr>
            </w:pPr>
            <w:r w:rsidRPr="00017C25">
              <w:rPr>
                <w:rFonts w:ascii="Times New Roman" w:hAnsi="Times New Roman" w:cs="Times New Roman"/>
                <w:sz w:val="28"/>
                <w:szCs w:val="28"/>
              </w:rPr>
              <w:t>Беседы   о внешнем виде и повадках насекомых.</w:t>
            </w:r>
          </w:p>
          <w:p w:rsidR="00017C25" w:rsidRPr="00017C25" w:rsidRDefault="00017C25" w:rsidP="008D386C">
            <w:pPr>
              <w:rPr>
                <w:rFonts w:ascii="Times New Roman" w:hAnsi="Times New Roman" w:cs="Times New Roman"/>
                <w:sz w:val="28"/>
                <w:szCs w:val="28"/>
              </w:rPr>
            </w:pPr>
            <w:r w:rsidRPr="00017C25">
              <w:rPr>
                <w:rFonts w:ascii="Times New Roman" w:hAnsi="Times New Roman" w:cs="Times New Roman"/>
                <w:sz w:val="28"/>
                <w:szCs w:val="28"/>
              </w:rPr>
              <w:t xml:space="preserve">Математические игры: </w:t>
            </w:r>
          </w:p>
          <w:p w:rsidR="00017C25" w:rsidRPr="00017C25" w:rsidRDefault="00017C25" w:rsidP="008D386C">
            <w:pPr>
              <w:rPr>
                <w:rFonts w:ascii="Times New Roman" w:hAnsi="Times New Roman" w:cs="Times New Roman"/>
                <w:sz w:val="28"/>
                <w:szCs w:val="28"/>
              </w:rPr>
            </w:pPr>
            <w:r w:rsidRPr="00017C25">
              <w:rPr>
                <w:rFonts w:ascii="Times New Roman" w:hAnsi="Times New Roman" w:cs="Times New Roman"/>
                <w:sz w:val="28"/>
                <w:szCs w:val="28"/>
              </w:rPr>
              <w:lastRenderedPageBreak/>
              <w:t>- счёт насекомых (прямой, двойками, парами, на ощупь);</w:t>
            </w:r>
          </w:p>
          <w:p w:rsidR="00017C25" w:rsidRPr="00017C25" w:rsidRDefault="00017C25" w:rsidP="008D386C">
            <w:pPr>
              <w:rPr>
                <w:rFonts w:ascii="Times New Roman" w:hAnsi="Times New Roman" w:cs="Times New Roman"/>
                <w:sz w:val="28"/>
                <w:szCs w:val="28"/>
              </w:rPr>
            </w:pPr>
            <w:r w:rsidRPr="00017C25">
              <w:rPr>
                <w:rFonts w:ascii="Times New Roman" w:hAnsi="Times New Roman" w:cs="Times New Roman"/>
                <w:sz w:val="28"/>
                <w:szCs w:val="28"/>
              </w:rPr>
              <w:t>- ориентировка в пространстве “Найди насекомое”;</w:t>
            </w:r>
          </w:p>
          <w:p w:rsidR="00017C25" w:rsidRPr="00017C25" w:rsidRDefault="00017C25" w:rsidP="008D386C">
            <w:pPr>
              <w:rPr>
                <w:rFonts w:ascii="Times New Roman" w:hAnsi="Times New Roman" w:cs="Times New Roman"/>
                <w:sz w:val="28"/>
                <w:szCs w:val="28"/>
              </w:rPr>
            </w:pPr>
            <w:r w:rsidRPr="00017C25">
              <w:rPr>
                <w:rFonts w:ascii="Times New Roman" w:hAnsi="Times New Roman" w:cs="Times New Roman"/>
                <w:sz w:val="28"/>
                <w:szCs w:val="28"/>
              </w:rPr>
              <w:t>- игры  на логическое мышление «Определи по контуру», «Четвёртый -  лишний».</w:t>
            </w:r>
          </w:p>
          <w:p w:rsidR="00017C25" w:rsidRPr="00017C25" w:rsidRDefault="00017C25" w:rsidP="008D386C">
            <w:pPr>
              <w:rPr>
                <w:rFonts w:ascii="Times New Roman" w:hAnsi="Times New Roman" w:cs="Times New Roman"/>
                <w:sz w:val="28"/>
                <w:szCs w:val="28"/>
              </w:rPr>
            </w:pPr>
            <w:r w:rsidRPr="00017C25">
              <w:rPr>
                <w:rFonts w:ascii="Times New Roman" w:hAnsi="Times New Roman" w:cs="Times New Roman"/>
                <w:sz w:val="28"/>
                <w:szCs w:val="28"/>
              </w:rPr>
              <w:t>- Звуковой анализ и синтез слов: паук, муха;</w:t>
            </w:r>
          </w:p>
          <w:p w:rsidR="00017C25" w:rsidRPr="00017C25" w:rsidRDefault="00017C25" w:rsidP="008D386C">
            <w:pPr>
              <w:rPr>
                <w:rFonts w:ascii="Times New Roman" w:hAnsi="Times New Roman" w:cs="Times New Roman"/>
                <w:sz w:val="28"/>
                <w:szCs w:val="28"/>
              </w:rPr>
            </w:pPr>
            <w:r w:rsidRPr="00017C25">
              <w:rPr>
                <w:rFonts w:ascii="Times New Roman" w:hAnsi="Times New Roman" w:cs="Times New Roman"/>
                <w:sz w:val="28"/>
                <w:szCs w:val="28"/>
              </w:rPr>
              <w:t>- разгадывание ребусов по теме;</w:t>
            </w:r>
          </w:p>
          <w:p w:rsidR="00017C25" w:rsidRPr="00017C25" w:rsidRDefault="00017C25" w:rsidP="008D386C">
            <w:pPr>
              <w:rPr>
                <w:rFonts w:ascii="Times New Roman" w:hAnsi="Times New Roman" w:cs="Times New Roman"/>
                <w:sz w:val="28"/>
                <w:szCs w:val="28"/>
              </w:rPr>
            </w:pPr>
            <w:r w:rsidRPr="00017C25">
              <w:rPr>
                <w:rFonts w:ascii="Times New Roman" w:hAnsi="Times New Roman" w:cs="Times New Roman"/>
                <w:sz w:val="28"/>
                <w:szCs w:val="28"/>
              </w:rPr>
              <w:t>- дидактическая игра «Закончи предложение»;</w:t>
            </w:r>
          </w:p>
          <w:p w:rsidR="00017C25" w:rsidRPr="00017C25" w:rsidRDefault="00017C25" w:rsidP="008D386C">
            <w:pPr>
              <w:rPr>
                <w:rFonts w:ascii="Times New Roman" w:hAnsi="Times New Roman" w:cs="Times New Roman"/>
                <w:sz w:val="28"/>
                <w:szCs w:val="28"/>
              </w:rPr>
            </w:pPr>
            <w:r w:rsidRPr="00017C25">
              <w:rPr>
                <w:rFonts w:ascii="Times New Roman" w:hAnsi="Times New Roman" w:cs="Times New Roman"/>
                <w:sz w:val="28"/>
                <w:szCs w:val="28"/>
              </w:rPr>
              <w:t>- дидактическая игра «Ребус»;</w:t>
            </w:r>
          </w:p>
          <w:p w:rsidR="00017C25" w:rsidRPr="00017C25" w:rsidRDefault="00017C25" w:rsidP="008D386C">
            <w:pPr>
              <w:rPr>
                <w:rFonts w:ascii="Times New Roman" w:hAnsi="Times New Roman" w:cs="Times New Roman"/>
                <w:sz w:val="28"/>
                <w:szCs w:val="28"/>
              </w:rPr>
            </w:pPr>
            <w:r w:rsidRPr="00017C25">
              <w:rPr>
                <w:rFonts w:ascii="Times New Roman" w:hAnsi="Times New Roman" w:cs="Times New Roman"/>
                <w:sz w:val="28"/>
                <w:szCs w:val="28"/>
              </w:rPr>
              <w:t xml:space="preserve"> - составление по плану описательного рассказа о насекомом</w:t>
            </w:r>
          </w:p>
        </w:tc>
        <w:tc>
          <w:tcPr>
            <w:tcW w:w="1843" w:type="dxa"/>
          </w:tcPr>
          <w:p w:rsidR="00017C25" w:rsidRPr="00017C25" w:rsidRDefault="00017C25" w:rsidP="008D386C">
            <w:pPr>
              <w:rPr>
                <w:rFonts w:ascii="Times New Roman" w:hAnsi="Times New Roman" w:cs="Times New Roman"/>
                <w:sz w:val="28"/>
                <w:szCs w:val="28"/>
              </w:rPr>
            </w:pPr>
          </w:p>
        </w:tc>
      </w:tr>
      <w:tr w:rsidR="00017C25" w:rsidRPr="00017C25" w:rsidTr="00017C25">
        <w:trPr>
          <w:trHeight w:val="1112"/>
          <w:jc w:val="center"/>
        </w:trPr>
        <w:tc>
          <w:tcPr>
            <w:tcW w:w="2268" w:type="dxa"/>
          </w:tcPr>
          <w:p w:rsidR="00017C25" w:rsidRPr="00017C25" w:rsidRDefault="00017C25" w:rsidP="008D386C">
            <w:pPr>
              <w:rPr>
                <w:rFonts w:ascii="Times New Roman" w:hAnsi="Times New Roman" w:cs="Times New Roman"/>
                <w:sz w:val="28"/>
                <w:szCs w:val="28"/>
              </w:rPr>
            </w:pPr>
            <w:r w:rsidRPr="00017C25">
              <w:rPr>
                <w:rFonts w:ascii="Times New Roman" w:hAnsi="Times New Roman" w:cs="Times New Roman"/>
                <w:sz w:val="28"/>
                <w:szCs w:val="28"/>
              </w:rPr>
              <w:lastRenderedPageBreak/>
              <w:t>Коммуникация</w:t>
            </w:r>
          </w:p>
        </w:tc>
        <w:tc>
          <w:tcPr>
            <w:tcW w:w="5954" w:type="dxa"/>
          </w:tcPr>
          <w:p w:rsidR="00017C25" w:rsidRPr="00017C25" w:rsidRDefault="00017C25" w:rsidP="008D386C">
            <w:pPr>
              <w:rPr>
                <w:rFonts w:ascii="Times New Roman" w:hAnsi="Times New Roman" w:cs="Times New Roman"/>
                <w:sz w:val="28"/>
                <w:szCs w:val="28"/>
              </w:rPr>
            </w:pPr>
            <w:r w:rsidRPr="00017C25">
              <w:rPr>
                <w:rFonts w:ascii="Times New Roman" w:hAnsi="Times New Roman" w:cs="Times New Roman"/>
                <w:sz w:val="28"/>
                <w:szCs w:val="28"/>
              </w:rPr>
              <w:t>Заучивание считалки;</w:t>
            </w:r>
          </w:p>
          <w:p w:rsidR="00017C25" w:rsidRPr="00017C25" w:rsidRDefault="00017C25" w:rsidP="008D386C">
            <w:pPr>
              <w:rPr>
                <w:rFonts w:ascii="Times New Roman" w:hAnsi="Times New Roman" w:cs="Times New Roman"/>
                <w:sz w:val="28"/>
                <w:szCs w:val="28"/>
              </w:rPr>
            </w:pPr>
            <w:r w:rsidRPr="00017C25">
              <w:rPr>
                <w:rFonts w:ascii="Times New Roman" w:hAnsi="Times New Roman" w:cs="Times New Roman"/>
                <w:sz w:val="28"/>
                <w:szCs w:val="28"/>
              </w:rPr>
              <w:t>Заучивание пальчиковой гимнастики «Я – весёлый майский жук».</w:t>
            </w:r>
          </w:p>
          <w:p w:rsidR="00017C25" w:rsidRPr="00017C25" w:rsidRDefault="00017C25" w:rsidP="008D386C">
            <w:pPr>
              <w:rPr>
                <w:rFonts w:ascii="Times New Roman" w:hAnsi="Times New Roman" w:cs="Times New Roman"/>
                <w:sz w:val="28"/>
                <w:szCs w:val="28"/>
              </w:rPr>
            </w:pPr>
            <w:r w:rsidRPr="00017C25">
              <w:rPr>
                <w:rFonts w:ascii="Times New Roman" w:hAnsi="Times New Roman" w:cs="Times New Roman"/>
                <w:sz w:val="28"/>
                <w:szCs w:val="28"/>
              </w:rPr>
              <w:t>Составление загадок описательного характера;</w:t>
            </w:r>
          </w:p>
          <w:p w:rsidR="00017C25" w:rsidRPr="00017C25" w:rsidRDefault="00017C25" w:rsidP="008D386C">
            <w:pPr>
              <w:rPr>
                <w:rFonts w:ascii="Times New Roman" w:hAnsi="Times New Roman" w:cs="Times New Roman"/>
                <w:sz w:val="28"/>
                <w:szCs w:val="28"/>
              </w:rPr>
            </w:pPr>
            <w:r w:rsidRPr="00017C25">
              <w:rPr>
                <w:rFonts w:ascii="Times New Roman" w:hAnsi="Times New Roman" w:cs="Times New Roman"/>
                <w:sz w:val="28"/>
                <w:szCs w:val="28"/>
              </w:rPr>
              <w:t xml:space="preserve">Составление описательных рассказов с использованием </w:t>
            </w:r>
            <w:proofErr w:type="spellStart"/>
            <w:r w:rsidRPr="00017C25">
              <w:rPr>
                <w:rFonts w:ascii="Times New Roman" w:hAnsi="Times New Roman" w:cs="Times New Roman"/>
                <w:sz w:val="28"/>
                <w:szCs w:val="28"/>
              </w:rPr>
              <w:t>мнемотаблиц</w:t>
            </w:r>
            <w:proofErr w:type="spellEnd"/>
            <w:r w:rsidRPr="00017C25">
              <w:rPr>
                <w:rFonts w:ascii="Times New Roman" w:hAnsi="Times New Roman" w:cs="Times New Roman"/>
                <w:sz w:val="28"/>
                <w:szCs w:val="28"/>
              </w:rPr>
              <w:t>.</w:t>
            </w:r>
          </w:p>
        </w:tc>
        <w:tc>
          <w:tcPr>
            <w:tcW w:w="1843" w:type="dxa"/>
          </w:tcPr>
          <w:p w:rsidR="00017C25" w:rsidRPr="00017C25" w:rsidRDefault="00017C25" w:rsidP="008D386C">
            <w:pPr>
              <w:rPr>
                <w:rFonts w:ascii="Times New Roman" w:hAnsi="Times New Roman" w:cs="Times New Roman"/>
                <w:sz w:val="28"/>
                <w:szCs w:val="28"/>
              </w:rPr>
            </w:pPr>
          </w:p>
          <w:p w:rsidR="00017C25" w:rsidRPr="00017C25" w:rsidRDefault="00017C25" w:rsidP="008D386C">
            <w:pPr>
              <w:rPr>
                <w:rFonts w:ascii="Times New Roman" w:hAnsi="Times New Roman" w:cs="Times New Roman"/>
                <w:sz w:val="28"/>
                <w:szCs w:val="28"/>
              </w:rPr>
            </w:pPr>
          </w:p>
          <w:p w:rsidR="00017C25" w:rsidRPr="00017C25" w:rsidRDefault="00017C25" w:rsidP="008D386C">
            <w:pPr>
              <w:rPr>
                <w:rFonts w:ascii="Times New Roman" w:hAnsi="Times New Roman" w:cs="Times New Roman"/>
                <w:sz w:val="28"/>
                <w:szCs w:val="28"/>
              </w:rPr>
            </w:pPr>
          </w:p>
        </w:tc>
      </w:tr>
      <w:tr w:rsidR="00017C25" w:rsidRPr="00017C25" w:rsidTr="00017C25">
        <w:trPr>
          <w:jc w:val="center"/>
        </w:trPr>
        <w:tc>
          <w:tcPr>
            <w:tcW w:w="2268" w:type="dxa"/>
          </w:tcPr>
          <w:p w:rsidR="00017C25" w:rsidRPr="00017C25" w:rsidRDefault="00017C25" w:rsidP="008D386C">
            <w:pPr>
              <w:rPr>
                <w:rFonts w:ascii="Times New Roman" w:hAnsi="Times New Roman" w:cs="Times New Roman"/>
                <w:sz w:val="28"/>
                <w:szCs w:val="28"/>
              </w:rPr>
            </w:pPr>
            <w:r w:rsidRPr="00017C25">
              <w:rPr>
                <w:rFonts w:ascii="Times New Roman" w:hAnsi="Times New Roman" w:cs="Times New Roman"/>
                <w:sz w:val="28"/>
                <w:szCs w:val="28"/>
              </w:rPr>
              <w:t>Художественная литература</w:t>
            </w:r>
          </w:p>
        </w:tc>
        <w:tc>
          <w:tcPr>
            <w:tcW w:w="5954" w:type="dxa"/>
          </w:tcPr>
          <w:p w:rsidR="00017C25" w:rsidRPr="00017C25" w:rsidRDefault="00017C25" w:rsidP="008D386C">
            <w:pPr>
              <w:rPr>
                <w:rFonts w:ascii="Times New Roman" w:hAnsi="Times New Roman" w:cs="Times New Roman"/>
                <w:sz w:val="28"/>
                <w:szCs w:val="28"/>
              </w:rPr>
            </w:pPr>
            <w:r w:rsidRPr="00017C25">
              <w:rPr>
                <w:rFonts w:ascii="Times New Roman" w:hAnsi="Times New Roman" w:cs="Times New Roman"/>
                <w:sz w:val="28"/>
                <w:szCs w:val="28"/>
              </w:rPr>
              <w:t xml:space="preserve">Чтение стихотворения </w:t>
            </w:r>
            <w:proofErr w:type="spellStart"/>
            <w:r w:rsidRPr="00017C25">
              <w:rPr>
                <w:rFonts w:ascii="Times New Roman" w:hAnsi="Times New Roman" w:cs="Times New Roman"/>
                <w:sz w:val="28"/>
                <w:szCs w:val="28"/>
              </w:rPr>
              <w:t>В.Пальчинскайте</w:t>
            </w:r>
            <w:proofErr w:type="spellEnd"/>
            <w:r w:rsidRPr="00017C25">
              <w:rPr>
                <w:rFonts w:ascii="Times New Roman" w:hAnsi="Times New Roman" w:cs="Times New Roman"/>
                <w:sz w:val="28"/>
                <w:szCs w:val="28"/>
              </w:rPr>
              <w:t xml:space="preserve"> «Муравей»;</w:t>
            </w:r>
          </w:p>
          <w:p w:rsidR="00017C25" w:rsidRPr="00017C25" w:rsidRDefault="00017C25" w:rsidP="008D386C">
            <w:pPr>
              <w:rPr>
                <w:rFonts w:ascii="Times New Roman" w:hAnsi="Times New Roman" w:cs="Times New Roman"/>
                <w:sz w:val="28"/>
                <w:szCs w:val="28"/>
              </w:rPr>
            </w:pPr>
            <w:r w:rsidRPr="00017C25">
              <w:rPr>
                <w:rFonts w:ascii="Times New Roman" w:hAnsi="Times New Roman" w:cs="Times New Roman"/>
                <w:sz w:val="28"/>
                <w:szCs w:val="28"/>
              </w:rPr>
              <w:t>Чтение и пересказ басни Крылова «Стрекоза и муравей»;</w:t>
            </w:r>
          </w:p>
          <w:p w:rsidR="00017C25" w:rsidRPr="00017C25" w:rsidRDefault="00017C25" w:rsidP="008D386C">
            <w:pPr>
              <w:rPr>
                <w:rFonts w:ascii="Times New Roman" w:hAnsi="Times New Roman" w:cs="Times New Roman"/>
                <w:sz w:val="28"/>
                <w:szCs w:val="28"/>
              </w:rPr>
            </w:pPr>
            <w:r w:rsidRPr="00017C25">
              <w:rPr>
                <w:rFonts w:ascii="Times New Roman" w:hAnsi="Times New Roman" w:cs="Times New Roman"/>
                <w:sz w:val="28"/>
                <w:szCs w:val="28"/>
              </w:rPr>
              <w:t xml:space="preserve">Чтение </w:t>
            </w:r>
            <w:proofErr w:type="spellStart"/>
            <w:r w:rsidRPr="00017C25">
              <w:rPr>
                <w:rFonts w:ascii="Times New Roman" w:hAnsi="Times New Roman" w:cs="Times New Roman"/>
                <w:sz w:val="28"/>
                <w:szCs w:val="28"/>
              </w:rPr>
              <w:t>потешек</w:t>
            </w:r>
            <w:proofErr w:type="spellEnd"/>
            <w:r w:rsidRPr="00017C25">
              <w:rPr>
                <w:rFonts w:ascii="Times New Roman" w:hAnsi="Times New Roman" w:cs="Times New Roman"/>
                <w:sz w:val="28"/>
                <w:szCs w:val="28"/>
              </w:rPr>
              <w:t xml:space="preserve"> «Божья коровка» «Бабочка – коробочка»;</w:t>
            </w:r>
          </w:p>
          <w:p w:rsidR="00017C25" w:rsidRPr="00017C25" w:rsidRDefault="00017C25" w:rsidP="008D386C">
            <w:pPr>
              <w:rPr>
                <w:rFonts w:ascii="Times New Roman" w:hAnsi="Times New Roman" w:cs="Times New Roman"/>
                <w:sz w:val="28"/>
                <w:szCs w:val="28"/>
              </w:rPr>
            </w:pPr>
            <w:r w:rsidRPr="00017C25">
              <w:rPr>
                <w:rFonts w:ascii="Times New Roman" w:hAnsi="Times New Roman" w:cs="Times New Roman"/>
                <w:sz w:val="28"/>
                <w:szCs w:val="28"/>
              </w:rPr>
              <w:t>Чтение поговорок, пословиц, загадок, считалок.</w:t>
            </w:r>
          </w:p>
          <w:p w:rsidR="00017C25" w:rsidRPr="00017C25" w:rsidRDefault="00017C25" w:rsidP="008D386C">
            <w:pPr>
              <w:rPr>
                <w:rFonts w:ascii="Times New Roman" w:hAnsi="Times New Roman" w:cs="Times New Roman"/>
                <w:sz w:val="28"/>
                <w:szCs w:val="28"/>
              </w:rPr>
            </w:pPr>
            <w:r w:rsidRPr="00017C25">
              <w:rPr>
                <w:rFonts w:ascii="Times New Roman" w:hAnsi="Times New Roman" w:cs="Times New Roman"/>
                <w:sz w:val="28"/>
                <w:szCs w:val="28"/>
              </w:rPr>
              <w:t>- знакомство с народными  приметами, связанными с насекомыми.</w:t>
            </w:r>
          </w:p>
        </w:tc>
        <w:tc>
          <w:tcPr>
            <w:tcW w:w="1843" w:type="dxa"/>
          </w:tcPr>
          <w:p w:rsidR="00017C25" w:rsidRPr="00017C25" w:rsidRDefault="00017C25" w:rsidP="008D386C">
            <w:pPr>
              <w:rPr>
                <w:rFonts w:ascii="Times New Roman" w:hAnsi="Times New Roman" w:cs="Times New Roman"/>
                <w:sz w:val="28"/>
                <w:szCs w:val="28"/>
              </w:rPr>
            </w:pPr>
          </w:p>
        </w:tc>
      </w:tr>
      <w:tr w:rsidR="00017C25" w:rsidRPr="00017C25" w:rsidTr="00017C25">
        <w:trPr>
          <w:jc w:val="center"/>
        </w:trPr>
        <w:tc>
          <w:tcPr>
            <w:tcW w:w="2268" w:type="dxa"/>
          </w:tcPr>
          <w:p w:rsidR="00017C25" w:rsidRPr="00017C25" w:rsidRDefault="00017C25" w:rsidP="008D386C">
            <w:pPr>
              <w:rPr>
                <w:rFonts w:ascii="Times New Roman" w:hAnsi="Times New Roman" w:cs="Times New Roman"/>
                <w:sz w:val="28"/>
                <w:szCs w:val="28"/>
              </w:rPr>
            </w:pPr>
            <w:r w:rsidRPr="00017C25">
              <w:rPr>
                <w:rFonts w:ascii="Times New Roman" w:hAnsi="Times New Roman" w:cs="Times New Roman"/>
                <w:sz w:val="28"/>
                <w:szCs w:val="28"/>
              </w:rPr>
              <w:t>Художественное творчество</w:t>
            </w:r>
          </w:p>
        </w:tc>
        <w:tc>
          <w:tcPr>
            <w:tcW w:w="5954" w:type="dxa"/>
          </w:tcPr>
          <w:p w:rsidR="00017C25" w:rsidRPr="00017C25" w:rsidRDefault="00017C25" w:rsidP="008D386C">
            <w:pPr>
              <w:rPr>
                <w:rFonts w:ascii="Times New Roman" w:hAnsi="Times New Roman" w:cs="Times New Roman"/>
                <w:sz w:val="28"/>
                <w:szCs w:val="28"/>
              </w:rPr>
            </w:pPr>
            <w:r w:rsidRPr="00017C25">
              <w:rPr>
                <w:rFonts w:ascii="Times New Roman" w:hAnsi="Times New Roman" w:cs="Times New Roman"/>
                <w:sz w:val="28"/>
                <w:szCs w:val="28"/>
              </w:rPr>
              <w:t>Лепка «Паучок на паутине» из пластилина.</w:t>
            </w:r>
          </w:p>
          <w:p w:rsidR="00017C25" w:rsidRPr="00017C25" w:rsidRDefault="00017C25" w:rsidP="008D386C">
            <w:pPr>
              <w:rPr>
                <w:rFonts w:ascii="Times New Roman" w:hAnsi="Times New Roman" w:cs="Times New Roman"/>
                <w:sz w:val="28"/>
                <w:szCs w:val="28"/>
              </w:rPr>
            </w:pPr>
            <w:r w:rsidRPr="00017C25">
              <w:rPr>
                <w:rFonts w:ascii="Times New Roman" w:hAnsi="Times New Roman" w:cs="Times New Roman"/>
                <w:sz w:val="28"/>
                <w:szCs w:val="28"/>
              </w:rPr>
              <w:t xml:space="preserve"> Конструирование из цветной бумаги «Бабочка».</w:t>
            </w:r>
          </w:p>
          <w:p w:rsidR="00017C25" w:rsidRPr="00017C25" w:rsidRDefault="00017C25" w:rsidP="008D386C">
            <w:pPr>
              <w:rPr>
                <w:rFonts w:ascii="Times New Roman" w:hAnsi="Times New Roman" w:cs="Times New Roman"/>
                <w:sz w:val="28"/>
                <w:szCs w:val="28"/>
              </w:rPr>
            </w:pPr>
            <w:r w:rsidRPr="00017C25">
              <w:rPr>
                <w:rFonts w:ascii="Times New Roman" w:hAnsi="Times New Roman" w:cs="Times New Roman"/>
                <w:sz w:val="28"/>
                <w:szCs w:val="28"/>
              </w:rPr>
              <w:t>Рисование «Красный в точечку жучок, спасёт от тли он наш цветок»;  «Бабочка – красавица».</w:t>
            </w:r>
          </w:p>
        </w:tc>
        <w:tc>
          <w:tcPr>
            <w:tcW w:w="1843" w:type="dxa"/>
          </w:tcPr>
          <w:p w:rsidR="00017C25" w:rsidRPr="00017C25" w:rsidRDefault="00017C25" w:rsidP="008D386C">
            <w:pPr>
              <w:rPr>
                <w:rFonts w:ascii="Times New Roman" w:hAnsi="Times New Roman" w:cs="Times New Roman"/>
                <w:sz w:val="28"/>
                <w:szCs w:val="28"/>
              </w:rPr>
            </w:pPr>
          </w:p>
        </w:tc>
      </w:tr>
      <w:tr w:rsidR="00017C25" w:rsidRPr="00017C25" w:rsidTr="00017C25">
        <w:trPr>
          <w:trHeight w:val="359"/>
          <w:jc w:val="center"/>
        </w:trPr>
        <w:tc>
          <w:tcPr>
            <w:tcW w:w="2268" w:type="dxa"/>
          </w:tcPr>
          <w:p w:rsidR="00017C25" w:rsidRPr="00017C25" w:rsidRDefault="00017C25" w:rsidP="008D386C">
            <w:pPr>
              <w:rPr>
                <w:rFonts w:ascii="Times New Roman" w:hAnsi="Times New Roman" w:cs="Times New Roman"/>
                <w:sz w:val="28"/>
                <w:szCs w:val="28"/>
              </w:rPr>
            </w:pPr>
            <w:r w:rsidRPr="00017C25">
              <w:rPr>
                <w:rFonts w:ascii="Times New Roman" w:hAnsi="Times New Roman" w:cs="Times New Roman"/>
                <w:sz w:val="28"/>
                <w:szCs w:val="28"/>
              </w:rPr>
              <w:t xml:space="preserve"> Физкультура</w:t>
            </w:r>
          </w:p>
        </w:tc>
        <w:tc>
          <w:tcPr>
            <w:tcW w:w="5954" w:type="dxa"/>
          </w:tcPr>
          <w:p w:rsidR="00017C25" w:rsidRPr="00017C25" w:rsidRDefault="00017C25" w:rsidP="008D386C">
            <w:pPr>
              <w:rPr>
                <w:rFonts w:ascii="Times New Roman" w:hAnsi="Times New Roman" w:cs="Times New Roman"/>
                <w:sz w:val="28"/>
                <w:szCs w:val="28"/>
              </w:rPr>
            </w:pPr>
            <w:r w:rsidRPr="00017C25">
              <w:rPr>
                <w:rFonts w:ascii="Times New Roman" w:hAnsi="Times New Roman" w:cs="Times New Roman"/>
                <w:sz w:val="28"/>
                <w:szCs w:val="28"/>
              </w:rPr>
              <w:t>комплекс утренней гимнастики “Птицы и насекомые”;</w:t>
            </w:r>
          </w:p>
          <w:p w:rsidR="00017C25" w:rsidRPr="00017C25" w:rsidRDefault="00017C25" w:rsidP="008D386C">
            <w:pPr>
              <w:rPr>
                <w:rFonts w:ascii="Times New Roman" w:hAnsi="Times New Roman" w:cs="Times New Roman"/>
                <w:sz w:val="28"/>
                <w:szCs w:val="28"/>
              </w:rPr>
            </w:pPr>
            <w:r w:rsidRPr="00017C25">
              <w:rPr>
                <w:rFonts w:ascii="Times New Roman" w:hAnsi="Times New Roman" w:cs="Times New Roman"/>
                <w:sz w:val="28"/>
                <w:szCs w:val="28"/>
              </w:rPr>
              <w:t xml:space="preserve">- </w:t>
            </w:r>
            <w:proofErr w:type="gramStart"/>
            <w:r w:rsidRPr="00017C25">
              <w:rPr>
                <w:rFonts w:ascii="Times New Roman" w:hAnsi="Times New Roman" w:cs="Times New Roman"/>
                <w:sz w:val="28"/>
                <w:szCs w:val="28"/>
              </w:rPr>
              <w:t>физкультминутка</w:t>
            </w:r>
            <w:proofErr w:type="gramEnd"/>
            <w:r w:rsidRPr="00017C25">
              <w:rPr>
                <w:rFonts w:ascii="Times New Roman" w:hAnsi="Times New Roman" w:cs="Times New Roman"/>
                <w:sz w:val="28"/>
                <w:szCs w:val="28"/>
              </w:rPr>
              <w:t xml:space="preserve"> «Вот </w:t>
            </w:r>
            <w:proofErr w:type="gramStart"/>
            <w:r w:rsidRPr="00017C25">
              <w:rPr>
                <w:rFonts w:ascii="Times New Roman" w:hAnsi="Times New Roman" w:cs="Times New Roman"/>
                <w:sz w:val="28"/>
                <w:szCs w:val="28"/>
              </w:rPr>
              <w:t>какая</w:t>
            </w:r>
            <w:proofErr w:type="gramEnd"/>
            <w:r w:rsidRPr="00017C25">
              <w:rPr>
                <w:rFonts w:ascii="Times New Roman" w:hAnsi="Times New Roman" w:cs="Times New Roman"/>
                <w:sz w:val="28"/>
                <w:szCs w:val="28"/>
              </w:rPr>
              <w:t xml:space="preserve"> стрекоза»</w:t>
            </w:r>
          </w:p>
          <w:p w:rsidR="00017C25" w:rsidRPr="00017C25" w:rsidRDefault="00017C25" w:rsidP="008D386C">
            <w:pPr>
              <w:rPr>
                <w:rFonts w:ascii="Times New Roman" w:hAnsi="Times New Roman" w:cs="Times New Roman"/>
                <w:sz w:val="28"/>
                <w:szCs w:val="28"/>
              </w:rPr>
            </w:pPr>
            <w:r w:rsidRPr="00017C25">
              <w:rPr>
                <w:rFonts w:ascii="Times New Roman" w:hAnsi="Times New Roman" w:cs="Times New Roman"/>
                <w:sz w:val="28"/>
                <w:szCs w:val="28"/>
              </w:rPr>
              <w:t>- игра малой подвижности «Мяч бросай – насекомых называй»;</w:t>
            </w:r>
          </w:p>
          <w:p w:rsidR="00017C25" w:rsidRPr="00017C25" w:rsidRDefault="00017C25" w:rsidP="008D386C">
            <w:pPr>
              <w:rPr>
                <w:rFonts w:ascii="Times New Roman" w:hAnsi="Times New Roman" w:cs="Times New Roman"/>
                <w:sz w:val="28"/>
                <w:szCs w:val="28"/>
              </w:rPr>
            </w:pPr>
            <w:r w:rsidRPr="00017C25">
              <w:rPr>
                <w:rFonts w:ascii="Times New Roman" w:hAnsi="Times New Roman" w:cs="Times New Roman"/>
                <w:sz w:val="28"/>
                <w:szCs w:val="28"/>
              </w:rPr>
              <w:t>- подвижная игра «Жуки».</w:t>
            </w:r>
          </w:p>
        </w:tc>
        <w:tc>
          <w:tcPr>
            <w:tcW w:w="1843" w:type="dxa"/>
          </w:tcPr>
          <w:p w:rsidR="00017C25" w:rsidRPr="00017C25" w:rsidRDefault="00017C25" w:rsidP="008D386C">
            <w:pPr>
              <w:rPr>
                <w:rFonts w:ascii="Times New Roman" w:hAnsi="Times New Roman" w:cs="Times New Roman"/>
                <w:sz w:val="28"/>
                <w:szCs w:val="28"/>
              </w:rPr>
            </w:pPr>
          </w:p>
        </w:tc>
      </w:tr>
      <w:tr w:rsidR="00017C25" w:rsidRPr="00017C25" w:rsidTr="00017C25">
        <w:trPr>
          <w:jc w:val="center"/>
        </w:trPr>
        <w:tc>
          <w:tcPr>
            <w:tcW w:w="2268" w:type="dxa"/>
          </w:tcPr>
          <w:p w:rsidR="00017C25" w:rsidRPr="00017C25" w:rsidRDefault="00017C25" w:rsidP="008D386C">
            <w:pPr>
              <w:rPr>
                <w:rFonts w:ascii="Times New Roman" w:hAnsi="Times New Roman" w:cs="Times New Roman"/>
                <w:b/>
                <w:sz w:val="28"/>
                <w:szCs w:val="28"/>
              </w:rPr>
            </w:pPr>
            <w:r w:rsidRPr="00017C25">
              <w:rPr>
                <w:rFonts w:ascii="Times New Roman" w:hAnsi="Times New Roman" w:cs="Times New Roman"/>
                <w:sz w:val="28"/>
                <w:szCs w:val="28"/>
              </w:rPr>
              <w:t>Совместная работа с родителями</w:t>
            </w:r>
          </w:p>
        </w:tc>
        <w:tc>
          <w:tcPr>
            <w:tcW w:w="5954" w:type="dxa"/>
          </w:tcPr>
          <w:p w:rsidR="00017C25" w:rsidRPr="00017C25" w:rsidRDefault="00017C25" w:rsidP="008D386C">
            <w:pPr>
              <w:rPr>
                <w:rFonts w:ascii="Times New Roman" w:hAnsi="Times New Roman" w:cs="Times New Roman"/>
                <w:sz w:val="28"/>
                <w:szCs w:val="28"/>
              </w:rPr>
            </w:pPr>
            <w:r w:rsidRPr="00017C25">
              <w:rPr>
                <w:rFonts w:ascii="Times New Roman" w:hAnsi="Times New Roman" w:cs="Times New Roman"/>
                <w:sz w:val="28"/>
                <w:szCs w:val="28"/>
              </w:rPr>
              <w:t>Участие в  конкурсе на лучший рисунок насекомого.</w:t>
            </w:r>
          </w:p>
          <w:p w:rsidR="00017C25" w:rsidRPr="00017C25" w:rsidRDefault="00017C25" w:rsidP="008D386C">
            <w:pPr>
              <w:rPr>
                <w:rFonts w:ascii="Times New Roman" w:hAnsi="Times New Roman" w:cs="Times New Roman"/>
                <w:sz w:val="28"/>
                <w:szCs w:val="28"/>
              </w:rPr>
            </w:pPr>
            <w:r w:rsidRPr="00017C25">
              <w:rPr>
                <w:rFonts w:ascii="Times New Roman" w:hAnsi="Times New Roman" w:cs="Times New Roman"/>
                <w:sz w:val="28"/>
                <w:szCs w:val="28"/>
              </w:rPr>
              <w:t xml:space="preserve">Заучивание  пальчиковой  гимнастики  с </w:t>
            </w:r>
            <w:r w:rsidRPr="00017C25">
              <w:rPr>
                <w:rFonts w:ascii="Times New Roman" w:hAnsi="Times New Roman" w:cs="Times New Roman"/>
                <w:sz w:val="28"/>
                <w:szCs w:val="28"/>
              </w:rPr>
              <w:lastRenderedPageBreak/>
              <w:t xml:space="preserve">детьми по заданию воспитателя, повторение дома считалки. </w:t>
            </w:r>
          </w:p>
          <w:p w:rsidR="00017C25" w:rsidRPr="00017C25" w:rsidRDefault="00017C25" w:rsidP="008D386C">
            <w:pPr>
              <w:rPr>
                <w:rFonts w:ascii="Times New Roman" w:hAnsi="Times New Roman" w:cs="Times New Roman"/>
                <w:sz w:val="28"/>
                <w:szCs w:val="28"/>
              </w:rPr>
            </w:pPr>
            <w:r w:rsidRPr="00017C25">
              <w:rPr>
                <w:rFonts w:ascii="Times New Roman" w:hAnsi="Times New Roman" w:cs="Times New Roman"/>
                <w:sz w:val="28"/>
                <w:szCs w:val="28"/>
              </w:rPr>
              <w:t>Составление совместно с детьми рассказа о насекомом (по выбору детей).</w:t>
            </w:r>
            <w:r w:rsidRPr="00017C25">
              <w:rPr>
                <w:rFonts w:ascii="Times New Roman" w:hAnsi="Times New Roman" w:cs="Times New Roman"/>
                <w:sz w:val="28"/>
                <w:szCs w:val="28"/>
              </w:rPr>
              <w:tab/>
            </w:r>
          </w:p>
          <w:p w:rsidR="00017C25" w:rsidRPr="00017C25" w:rsidRDefault="00017C25" w:rsidP="008D386C">
            <w:pPr>
              <w:rPr>
                <w:rFonts w:ascii="Times New Roman" w:hAnsi="Times New Roman" w:cs="Times New Roman"/>
                <w:sz w:val="28"/>
                <w:szCs w:val="28"/>
              </w:rPr>
            </w:pPr>
            <w:r w:rsidRPr="00017C25">
              <w:rPr>
                <w:rFonts w:ascii="Times New Roman" w:hAnsi="Times New Roman" w:cs="Times New Roman"/>
                <w:sz w:val="28"/>
                <w:szCs w:val="28"/>
              </w:rPr>
              <w:t>Наблюдение за насекомыми во время прогулок.</w:t>
            </w:r>
            <w:r w:rsidRPr="00017C25">
              <w:rPr>
                <w:rFonts w:ascii="Times New Roman" w:hAnsi="Times New Roman" w:cs="Times New Roman"/>
                <w:sz w:val="28"/>
                <w:szCs w:val="28"/>
              </w:rPr>
              <w:tab/>
            </w:r>
            <w:r w:rsidRPr="00017C25">
              <w:rPr>
                <w:rFonts w:ascii="Times New Roman" w:hAnsi="Times New Roman" w:cs="Times New Roman"/>
                <w:sz w:val="28"/>
                <w:szCs w:val="28"/>
              </w:rPr>
              <w:tab/>
            </w:r>
          </w:p>
        </w:tc>
        <w:tc>
          <w:tcPr>
            <w:tcW w:w="1843" w:type="dxa"/>
          </w:tcPr>
          <w:p w:rsidR="00017C25" w:rsidRPr="00017C25" w:rsidRDefault="00017C25" w:rsidP="008D386C">
            <w:pPr>
              <w:rPr>
                <w:rFonts w:ascii="Times New Roman" w:hAnsi="Times New Roman" w:cs="Times New Roman"/>
                <w:b/>
                <w:sz w:val="28"/>
                <w:szCs w:val="28"/>
              </w:rPr>
            </w:pPr>
          </w:p>
        </w:tc>
      </w:tr>
    </w:tbl>
    <w:p w:rsidR="00017C25" w:rsidRDefault="00017C25" w:rsidP="00017C25">
      <w:pPr>
        <w:tabs>
          <w:tab w:val="left" w:pos="3150"/>
        </w:tabs>
        <w:jc w:val="center"/>
        <w:rPr>
          <w:rFonts w:ascii="Comic Sans MS" w:hAnsi="Comic Sans MS"/>
          <w:b/>
          <w:color w:val="FF0000"/>
          <w:sz w:val="28"/>
          <w:szCs w:val="28"/>
        </w:rPr>
      </w:pPr>
    </w:p>
    <w:p w:rsidR="00017C25" w:rsidRPr="00017C25" w:rsidRDefault="00017C25" w:rsidP="00017C25">
      <w:pPr>
        <w:tabs>
          <w:tab w:val="left" w:pos="3150"/>
        </w:tabs>
        <w:rPr>
          <w:rFonts w:ascii="Times New Roman" w:hAnsi="Times New Roman" w:cs="Times New Roman"/>
          <w:sz w:val="28"/>
          <w:szCs w:val="28"/>
        </w:rPr>
      </w:pPr>
      <w:r w:rsidRPr="00017C25">
        <w:rPr>
          <w:rFonts w:ascii="Times New Roman" w:hAnsi="Times New Roman" w:cs="Times New Roman"/>
          <w:sz w:val="28"/>
          <w:szCs w:val="28"/>
        </w:rPr>
        <w:t>Итоговое мероприятие: создание папки – передвижки «</w:t>
      </w:r>
      <w:r>
        <w:rPr>
          <w:rFonts w:ascii="Times New Roman" w:hAnsi="Times New Roman" w:cs="Times New Roman"/>
          <w:sz w:val="28"/>
          <w:szCs w:val="28"/>
        </w:rPr>
        <w:t>Заметки о насекомых»;</w:t>
      </w:r>
    </w:p>
    <w:p w:rsidR="00017C25" w:rsidRDefault="00017C25" w:rsidP="00017C25">
      <w:pPr>
        <w:tabs>
          <w:tab w:val="left" w:pos="3150"/>
        </w:tabs>
        <w:spacing w:line="360" w:lineRule="auto"/>
        <w:rPr>
          <w:rFonts w:ascii="Times New Roman" w:hAnsi="Times New Roman" w:cs="Times New Roman"/>
          <w:sz w:val="28"/>
          <w:szCs w:val="28"/>
        </w:rPr>
      </w:pPr>
      <w:r>
        <w:rPr>
          <w:rFonts w:ascii="Times New Roman" w:hAnsi="Times New Roman" w:cs="Times New Roman"/>
          <w:sz w:val="28"/>
          <w:szCs w:val="28"/>
        </w:rPr>
        <w:t>Разработка памятки - м</w:t>
      </w:r>
      <w:r w:rsidRPr="00017C25">
        <w:rPr>
          <w:rFonts w:ascii="Times New Roman" w:hAnsi="Times New Roman" w:cs="Times New Roman"/>
          <w:sz w:val="28"/>
          <w:szCs w:val="28"/>
        </w:rPr>
        <w:t>одели «Охраны насекомых»</w:t>
      </w:r>
      <w:r>
        <w:rPr>
          <w:rFonts w:ascii="Times New Roman" w:hAnsi="Times New Roman" w:cs="Times New Roman"/>
          <w:sz w:val="28"/>
          <w:szCs w:val="28"/>
        </w:rPr>
        <w:t>.</w:t>
      </w:r>
    </w:p>
    <w:p w:rsidR="00017C25" w:rsidRPr="00017C25" w:rsidRDefault="00017C25" w:rsidP="00017C25">
      <w:pPr>
        <w:tabs>
          <w:tab w:val="left" w:pos="3150"/>
        </w:tabs>
        <w:spacing w:line="360" w:lineRule="auto"/>
        <w:rPr>
          <w:rFonts w:ascii="Times New Roman" w:hAnsi="Times New Roman" w:cs="Times New Roman"/>
          <w:sz w:val="28"/>
          <w:szCs w:val="28"/>
        </w:rPr>
      </w:pPr>
      <w:r>
        <w:rPr>
          <w:rFonts w:ascii="Times New Roman" w:hAnsi="Times New Roman" w:cs="Times New Roman"/>
          <w:sz w:val="28"/>
          <w:szCs w:val="28"/>
        </w:rPr>
        <w:t>Памятка «Охрана насекомых»</w:t>
      </w:r>
    </w:p>
    <w:p w:rsidR="00017C25" w:rsidRPr="00017C25" w:rsidRDefault="00017C25" w:rsidP="00017C25">
      <w:pPr>
        <w:tabs>
          <w:tab w:val="left" w:pos="3150"/>
        </w:tabs>
        <w:spacing w:line="360" w:lineRule="auto"/>
        <w:rPr>
          <w:rFonts w:ascii="Times New Roman" w:hAnsi="Times New Roman" w:cs="Times New Roman"/>
          <w:sz w:val="28"/>
          <w:szCs w:val="28"/>
        </w:rPr>
      </w:pPr>
      <w:r w:rsidRPr="00017C25">
        <w:rPr>
          <w:rFonts w:ascii="Times New Roman" w:hAnsi="Times New Roman" w:cs="Times New Roman"/>
          <w:noProof/>
          <w:sz w:val="28"/>
          <w:szCs w:val="28"/>
        </w:rPr>
        <w:drawing>
          <wp:inline distT="0" distB="0" distL="0" distR="0">
            <wp:extent cx="285750" cy="190500"/>
            <wp:effectExtent l="19050" t="0" r="0" b="0"/>
            <wp:docPr id="18" name="Рисунок 72" descr="http://www.kindergenii.ru/images/flow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kindergenii.ru/images/flower.gif"/>
                    <pic:cNvPicPr>
                      <a:picLocks noChangeAspect="1" noChangeArrowheads="1"/>
                    </pic:cNvPicPr>
                  </pic:nvPicPr>
                  <pic:blipFill>
                    <a:blip r:embed="rId8"/>
                    <a:srcRect/>
                    <a:stretch>
                      <a:fillRect/>
                    </a:stretch>
                  </pic:blipFill>
                  <pic:spPr bwMode="auto">
                    <a:xfrm>
                      <a:off x="0" y="0"/>
                      <a:ext cx="285750" cy="190500"/>
                    </a:xfrm>
                    <a:prstGeom prst="rect">
                      <a:avLst/>
                    </a:prstGeom>
                    <a:noFill/>
                    <a:ln w="9525">
                      <a:noFill/>
                      <a:miter lim="800000"/>
                      <a:headEnd/>
                      <a:tailEnd/>
                    </a:ln>
                  </pic:spPr>
                </pic:pic>
              </a:graphicData>
            </a:graphic>
          </wp:inline>
        </w:drawing>
      </w:r>
    </w:p>
    <w:p w:rsidR="00017C25" w:rsidRPr="00017C25" w:rsidRDefault="00017C25" w:rsidP="00017C25">
      <w:pPr>
        <w:pStyle w:val="a8"/>
        <w:spacing w:line="360" w:lineRule="auto"/>
        <w:rPr>
          <w:rFonts w:ascii="Times New Roman" w:hAnsi="Times New Roman" w:cs="Times New Roman"/>
          <w:sz w:val="28"/>
          <w:szCs w:val="28"/>
        </w:rPr>
      </w:pPr>
      <w:r w:rsidRPr="00017C25">
        <w:rPr>
          <w:rFonts w:ascii="Times New Roman" w:hAnsi="Times New Roman" w:cs="Times New Roman"/>
          <w:sz w:val="28"/>
          <w:szCs w:val="28"/>
        </w:rPr>
        <w:t xml:space="preserve">1. Не уничтожать насекомых. </w:t>
      </w:r>
    </w:p>
    <w:p w:rsidR="00017C25" w:rsidRPr="00017C25" w:rsidRDefault="00017C25" w:rsidP="00017C25">
      <w:pPr>
        <w:pStyle w:val="a8"/>
        <w:spacing w:line="360" w:lineRule="auto"/>
        <w:rPr>
          <w:rFonts w:ascii="Times New Roman" w:hAnsi="Times New Roman" w:cs="Times New Roman"/>
          <w:sz w:val="28"/>
          <w:szCs w:val="28"/>
        </w:rPr>
      </w:pPr>
      <w:r w:rsidRPr="00017C25">
        <w:rPr>
          <w:rFonts w:ascii="Times New Roman" w:hAnsi="Times New Roman" w:cs="Times New Roman"/>
          <w:sz w:val="28"/>
          <w:szCs w:val="28"/>
        </w:rPr>
        <w:t xml:space="preserve">2. Не ловить насекомых. </w:t>
      </w:r>
    </w:p>
    <w:p w:rsidR="00017C25" w:rsidRPr="00017C25" w:rsidRDefault="00017C25" w:rsidP="00017C25">
      <w:pPr>
        <w:pStyle w:val="a8"/>
        <w:spacing w:line="360" w:lineRule="auto"/>
        <w:rPr>
          <w:rFonts w:ascii="Times New Roman" w:hAnsi="Times New Roman" w:cs="Times New Roman"/>
          <w:sz w:val="28"/>
          <w:szCs w:val="28"/>
        </w:rPr>
      </w:pPr>
      <w:r w:rsidRPr="00017C25">
        <w:rPr>
          <w:rFonts w:ascii="Times New Roman" w:hAnsi="Times New Roman" w:cs="Times New Roman"/>
          <w:sz w:val="28"/>
          <w:szCs w:val="28"/>
        </w:rPr>
        <w:t xml:space="preserve">3. Не топтать. </w:t>
      </w:r>
    </w:p>
    <w:p w:rsidR="00017C25" w:rsidRPr="00017C25" w:rsidRDefault="00017C25" w:rsidP="00017C25">
      <w:pPr>
        <w:pStyle w:val="a8"/>
        <w:spacing w:line="360" w:lineRule="auto"/>
        <w:rPr>
          <w:rFonts w:ascii="Times New Roman" w:hAnsi="Times New Roman" w:cs="Times New Roman"/>
          <w:sz w:val="28"/>
          <w:szCs w:val="28"/>
        </w:rPr>
      </w:pPr>
      <w:r w:rsidRPr="00017C25">
        <w:rPr>
          <w:rFonts w:ascii="Times New Roman" w:hAnsi="Times New Roman" w:cs="Times New Roman"/>
          <w:sz w:val="28"/>
          <w:szCs w:val="28"/>
        </w:rPr>
        <w:t xml:space="preserve">4. Не разрушать их жилища. </w:t>
      </w:r>
    </w:p>
    <w:p w:rsidR="00017C25" w:rsidRPr="00017C25" w:rsidRDefault="00017C25" w:rsidP="00017C25">
      <w:pPr>
        <w:pStyle w:val="a8"/>
        <w:spacing w:line="360" w:lineRule="auto"/>
        <w:rPr>
          <w:rFonts w:ascii="Times New Roman" w:hAnsi="Times New Roman" w:cs="Times New Roman"/>
          <w:sz w:val="28"/>
          <w:szCs w:val="28"/>
        </w:rPr>
      </w:pPr>
      <w:r w:rsidRPr="00017C25">
        <w:rPr>
          <w:rFonts w:ascii="Times New Roman" w:hAnsi="Times New Roman" w:cs="Times New Roman"/>
          <w:noProof/>
          <w:sz w:val="28"/>
          <w:szCs w:val="28"/>
          <w:lang w:eastAsia="ru-RU"/>
        </w:rPr>
        <w:drawing>
          <wp:inline distT="0" distB="0" distL="0" distR="0">
            <wp:extent cx="285750" cy="190500"/>
            <wp:effectExtent l="19050" t="0" r="0" b="0"/>
            <wp:docPr id="19" name="Рисунок 72" descr="http://www.kindergenii.ru/images/flow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kindergenii.ru/images/flower.gif"/>
                    <pic:cNvPicPr>
                      <a:picLocks noChangeAspect="1" noChangeArrowheads="1"/>
                    </pic:cNvPicPr>
                  </pic:nvPicPr>
                  <pic:blipFill>
                    <a:blip r:embed="rId8"/>
                    <a:srcRect/>
                    <a:stretch>
                      <a:fillRect/>
                    </a:stretch>
                  </pic:blipFill>
                  <pic:spPr bwMode="auto">
                    <a:xfrm>
                      <a:off x="0" y="0"/>
                      <a:ext cx="285750" cy="190500"/>
                    </a:xfrm>
                    <a:prstGeom prst="rect">
                      <a:avLst/>
                    </a:prstGeom>
                    <a:noFill/>
                    <a:ln w="9525">
                      <a:noFill/>
                      <a:miter lim="800000"/>
                      <a:headEnd/>
                      <a:tailEnd/>
                    </a:ln>
                  </pic:spPr>
                </pic:pic>
              </a:graphicData>
            </a:graphic>
          </wp:inline>
        </w:drawing>
      </w:r>
    </w:p>
    <w:p w:rsidR="00017C25" w:rsidRPr="00017C25" w:rsidRDefault="00017C25" w:rsidP="00017C25">
      <w:pPr>
        <w:pStyle w:val="a8"/>
        <w:spacing w:line="360" w:lineRule="auto"/>
        <w:rPr>
          <w:rFonts w:ascii="Times New Roman" w:hAnsi="Times New Roman" w:cs="Times New Roman"/>
          <w:sz w:val="28"/>
          <w:szCs w:val="28"/>
        </w:rPr>
      </w:pPr>
      <w:r w:rsidRPr="00017C25">
        <w:rPr>
          <w:rFonts w:ascii="Times New Roman" w:hAnsi="Times New Roman" w:cs="Times New Roman"/>
          <w:sz w:val="28"/>
          <w:szCs w:val="28"/>
        </w:rPr>
        <w:t xml:space="preserve">1. Не ломать и не рвать растения – они основные места обитания насекомых. </w:t>
      </w:r>
    </w:p>
    <w:p w:rsidR="00017C25" w:rsidRPr="00017C25" w:rsidRDefault="00017C25" w:rsidP="00017C25">
      <w:pPr>
        <w:pStyle w:val="a8"/>
        <w:spacing w:line="360" w:lineRule="auto"/>
        <w:rPr>
          <w:rFonts w:ascii="Times New Roman" w:hAnsi="Times New Roman" w:cs="Times New Roman"/>
          <w:sz w:val="28"/>
          <w:szCs w:val="28"/>
        </w:rPr>
      </w:pPr>
      <w:r w:rsidRPr="00017C25">
        <w:rPr>
          <w:rFonts w:ascii="Times New Roman" w:hAnsi="Times New Roman" w:cs="Times New Roman"/>
          <w:sz w:val="28"/>
          <w:szCs w:val="28"/>
        </w:rPr>
        <w:t xml:space="preserve">2. Не сорить в природе (местах обитания насекомых и не только их). </w:t>
      </w:r>
    </w:p>
    <w:p w:rsidR="00017C25" w:rsidRPr="00017C25" w:rsidRDefault="00017C25" w:rsidP="00017C25">
      <w:pPr>
        <w:pStyle w:val="a8"/>
        <w:spacing w:line="360" w:lineRule="auto"/>
        <w:rPr>
          <w:rFonts w:ascii="Times New Roman" w:hAnsi="Times New Roman" w:cs="Times New Roman"/>
          <w:sz w:val="28"/>
          <w:szCs w:val="28"/>
        </w:rPr>
      </w:pPr>
      <w:r w:rsidRPr="00017C25">
        <w:rPr>
          <w:rFonts w:ascii="Times New Roman" w:hAnsi="Times New Roman" w:cs="Times New Roman"/>
          <w:sz w:val="28"/>
          <w:szCs w:val="28"/>
        </w:rPr>
        <w:t xml:space="preserve">3. Не жечь костры (трава и почва - места обитания множества насекомых). </w:t>
      </w:r>
    </w:p>
    <w:p w:rsidR="00017C25" w:rsidRPr="00017C25" w:rsidRDefault="00017C25" w:rsidP="00017C25">
      <w:pPr>
        <w:pStyle w:val="a8"/>
        <w:spacing w:line="360" w:lineRule="auto"/>
        <w:rPr>
          <w:rFonts w:ascii="Times New Roman" w:hAnsi="Times New Roman" w:cs="Times New Roman"/>
          <w:sz w:val="28"/>
          <w:szCs w:val="28"/>
        </w:rPr>
      </w:pPr>
      <w:r w:rsidRPr="00017C25">
        <w:rPr>
          <w:rFonts w:ascii="Times New Roman" w:hAnsi="Times New Roman" w:cs="Times New Roman"/>
          <w:sz w:val="28"/>
          <w:szCs w:val="28"/>
        </w:rPr>
        <w:t xml:space="preserve">4. Сажать деревья и другие растения в местах проживания, создавая места для обитания </w:t>
      </w:r>
    </w:p>
    <w:p w:rsidR="00017C25" w:rsidRPr="00017C25" w:rsidRDefault="00017C25" w:rsidP="00017C25">
      <w:pPr>
        <w:pStyle w:val="a8"/>
        <w:spacing w:line="360" w:lineRule="auto"/>
        <w:rPr>
          <w:rFonts w:ascii="Times New Roman" w:hAnsi="Times New Roman" w:cs="Times New Roman"/>
          <w:sz w:val="28"/>
          <w:szCs w:val="28"/>
        </w:rPr>
      </w:pPr>
      <w:r w:rsidRPr="00017C25">
        <w:rPr>
          <w:rFonts w:ascii="Times New Roman" w:hAnsi="Times New Roman" w:cs="Times New Roman"/>
          <w:sz w:val="28"/>
          <w:szCs w:val="28"/>
        </w:rPr>
        <w:t xml:space="preserve">насекомых. </w:t>
      </w:r>
    </w:p>
    <w:p w:rsidR="00017C25" w:rsidRPr="00017C25" w:rsidRDefault="00017C25" w:rsidP="00017C25">
      <w:pPr>
        <w:pStyle w:val="a8"/>
        <w:spacing w:line="360" w:lineRule="auto"/>
        <w:rPr>
          <w:rFonts w:ascii="Times New Roman" w:hAnsi="Times New Roman" w:cs="Times New Roman"/>
          <w:sz w:val="28"/>
          <w:szCs w:val="28"/>
        </w:rPr>
      </w:pPr>
      <w:r w:rsidRPr="00017C25">
        <w:rPr>
          <w:rFonts w:ascii="Times New Roman" w:hAnsi="Times New Roman" w:cs="Times New Roman"/>
          <w:noProof/>
          <w:sz w:val="28"/>
          <w:szCs w:val="28"/>
          <w:lang w:eastAsia="ru-RU"/>
        </w:rPr>
        <w:drawing>
          <wp:inline distT="0" distB="0" distL="0" distR="0">
            <wp:extent cx="285750" cy="190500"/>
            <wp:effectExtent l="19050" t="0" r="0" b="0"/>
            <wp:docPr id="20" name="Рисунок 72" descr="http://www.kindergenii.ru/images/flow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kindergenii.ru/images/flower.gif"/>
                    <pic:cNvPicPr>
                      <a:picLocks noChangeAspect="1" noChangeArrowheads="1"/>
                    </pic:cNvPicPr>
                  </pic:nvPicPr>
                  <pic:blipFill>
                    <a:blip r:embed="rId8"/>
                    <a:srcRect/>
                    <a:stretch>
                      <a:fillRect/>
                    </a:stretch>
                  </pic:blipFill>
                  <pic:spPr bwMode="auto">
                    <a:xfrm>
                      <a:off x="0" y="0"/>
                      <a:ext cx="285750" cy="190500"/>
                    </a:xfrm>
                    <a:prstGeom prst="rect">
                      <a:avLst/>
                    </a:prstGeom>
                    <a:noFill/>
                    <a:ln w="9525">
                      <a:noFill/>
                      <a:miter lim="800000"/>
                      <a:headEnd/>
                      <a:tailEnd/>
                    </a:ln>
                  </pic:spPr>
                </pic:pic>
              </a:graphicData>
            </a:graphic>
          </wp:inline>
        </w:drawing>
      </w:r>
    </w:p>
    <w:p w:rsidR="00017C25" w:rsidRPr="00017C25" w:rsidRDefault="00017C25" w:rsidP="00017C25">
      <w:pPr>
        <w:pStyle w:val="a8"/>
        <w:spacing w:line="360" w:lineRule="auto"/>
        <w:rPr>
          <w:rFonts w:ascii="Times New Roman" w:hAnsi="Times New Roman" w:cs="Times New Roman"/>
          <w:sz w:val="28"/>
          <w:szCs w:val="28"/>
        </w:rPr>
      </w:pPr>
      <w:r w:rsidRPr="00017C25">
        <w:rPr>
          <w:rFonts w:ascii="Times New Roman" w:hAnsi="Times New Roman" w:cs="Times New Roman"/>
          <w:sz w:val="28"/>
          <w:szCs w:val="28"/>
        </w:rPr>
        <w:t xml:space="preserve">1. Наблюдать насекомых в естественных условиях. </w:t>
      </w:r>
    </w:p>
    <w:p w:rsidR="00017C25" w:rsidRPr="00017C25" w:rsidRDefault="00017C25" w:rsidP="00017C25">
      <w:pPr>
        <w:pStyle w:val="a8"/>
        <w:spacing w:line="360" w:lineRule="auto"/>
        <w:rPr>
          <w:rFonts w:ascii="Times New Roman" w:hAnsi="Times New Roman" w:cs="Times New Roman"/>
          <w:sz w:val="28"/>
          <w:szCs w:val="28"/>
        </w:rPr>
      </w:pPr>
      <w:r w:rsidRPr="00017C25">
        <w:rPr>
          <w:rFonts w:ascii="Times New Roman" w:hAnsi="Times New Roman" w:cs="Times New Roman"/>
          <w:sz w:val="28"/>
          <w:szCs w:val="28"/>
        </w:rPr>
        <w:t xml:space="preserve">2. Изучать их (энциклопедии, специальная литература, фильмы). </w:t>
      </w:r>
    </w:p>
    <w:p w:rsidR="00017C25" w:rsidRPr="00017C25" w:rsidRDefault="00017C25" w:rsidP="00017C25">
      <w:pPr>
        <w:pStyle w:val="a8"/>
        <w:spacing w:line="360" w:lineRule="auto"/>
        <w:rPr>
          <w:rFonts w:ascii="Times New Roman" w:hAnsi="Times New Roman" w:cs="Times New Roman"/>
          <w:sz w:val="28"/>
          <w:szCs w:val="28"/>
        </w:rPr>
      </w:pPr>
      <w:r w:rsidRPr="00017C25">
        <w:rPr>
          <w:rFonts w:ascii="Times New Roman" w:hAnsi="Times New Roman" w:cs="Times New Roman"/>
          <w:noProof/>
          <w:sz w:val="28"/>
          <w:szCs w:val="28"/>
          <w:lang w:eastAsia="ru-RU"/>
        </w:rPr>
        <w:drawing>
          <wp:anchor distT="0" distB="0" distL="114300" distR="114300" simplePos="0" relativeHeight="251663360" behindDoc="1" locked="0" layoutInCell="1" allowOverlap="1">
            <wp:simplePos x="0" y="0"/>
            <wp:positionH relativeFrom="column">
              <wp:posOffset>80010</wp:posOffset>
            </wp:positionH>
            <wp:positionV relativeFrom="paragraph">
              <wp:posOffset>529590</wp:posOffset>
            </wp:positionV>
            <wp:extent cx="285750" cy="190500"/>
            <wp:effectExtent l="19050" t="0" r="0" b="0"/>
            <wp:wrapNone/>
            <wp:docPr id="21" name="Рисунок 72" descr="http://www.kindergenii.ru/images/flow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kindergenii.ru/images/flower.gif"/>
                    <pic:cNvPicPr>
                      <a:picLocks noChangeAspect="1" noChangeArrowheads="1"/>
                    </pic:cNvPicPr>
                  </pic:nvPicPr>
                  <pic:blipFill>
                    <a:blip r:embed="rId8"/>
                    <a:srcRect/>
                    <a:stretch>
                      <a:fillRect/>
                    </a:stretch>
                  </pic:blipFill>
                  <pic:spPr bwMode="auto">
                    <a:xfrm>
                      <a:off x="0" y="0"/>
                      <a:ext cx="285750" cy="190500"/>
                    </a:xfrm>
                    <a:prstGeom prst="rect">
                      <a:avLst/>
                    </a:prstGeom>
                    <a:noFill/>
                    <a:ln w="9525">
                      <a:noFill/>
                      <a:miter lim="800000"/>
                      <a:headEnd/>
                      <a:tailEnd/>
                    </a:ln>
                  </pic:spPr>
                </pic:pic>
              </a:graphicData>
            </a:graphic>
          </wp:anchor>
        </w:drawing>
      </w:r>
      <w:r w:rsidRPr="00017C25">
        <w:rPr>
          <w:rFonts w:ascii="Times New Roman" w:hAnsi="Times New Roman" w:cs="Times New Roman"/>
          <w:sz w:val="28"/>
          <w:szCs w:val="28"/>
        </w:rPr>
        <w:t>3. Наблюдать в специально созданных условиях очень недолго (жизнь насекомых коротка) и выпускать в естественную для них среду.</w:t>
      </w:r>
    </w:p>
    <w:p w:rsidR="00017C25" w:rsidRDefault="00017C25" w:rsidP="00017C2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p>
    <w:p w:rsidR="0086325E" w:rsidRPr="00017C25" w:rsidRDefault="0086325E" w:rsidP="00017C25">
      <w:pPr>
        <w:tabs>
          <w:tab w:val="left" w:pos="2580"/>
        </w:tabs>
      </w:pPr>
    </w:p>
    <w:sectPr w:rsidR="0086325E" w:rsidRPr="00017C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25pt;height:11.25pt" o:bullet="t">
        <v:imagedata r:id="rId1" o:title="mso3"/>
      </v:shape>
    </w:pict>
  </w:numPicBullet>
  <w:abstractNum w:abstractNumId="0">
    <w:nsid w:val="6B2E1ADE"/>
    <w:multiLevelType w:val="hybridMultilevel"/>
    <w:tmpl w:val="2C7E244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17C25"/>
    <w:rsid w:val="00017C25"/>
    <w:rsid w:val="007F496A"/>
    <w:rsid w:val="008632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7C2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17C25"/>
    <w:pPr>
      <w:ind w:left="720"/>
      <w:contextualSpacing/>
    </w:pPr>
    <w:rPr>
      <w:rFonts w:eastAsiaTheme="minorHAnsi"/>
      <w:lang w:eastAsia="en-US"/>
    </w:rPr>
  </w:style>
  <w:style w:type="table" w:customStyle="1" w:styleId="1">
    <w:name w:val="Сетка таблицы1"/>
    <w:basedOn w:val="a1"/>
    <w:next w:val="a5"/>
    <w:uiPriority w:val="59"/>
    <w:rsid w:val="00017C2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017C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7"/>
    <w:uiPriority w:val="99"/>
    <w:semiHidden/>
    <w:unhideWhenUsed/>
    <w:rsid w:val="00017C25"/>
    <w:pPr>
      <w:spacing w:after="0" w:line="240" w:lineRule="auto"/>
    </w:pPr>
    <w:rPr>
      <w:rFonts w:ascii="Tahoma" w:hAnsi="Tahoma" w:cs="Tahoma"/>
      <w:sz w:val="16"/>
      <w:szCs w:val="16"/>
    </w:rPr>
  </w:style>
  <w:style w:type="character" w:customStyle="1" w:styleId="a7">
    <w:name w:val="Текст выноски Знак"/>
    <w:basedOn w:val="a0"/>
    <w:link w:val="a5"/>
    <w:uiPriority w:val="99"/>
    <w:semiHidden/>
    <w:rsid w:val="00017C25"/>
    <w:rPr>
      <w:rFonts w:ascii="Tahoma" w:hAnsi="Tahoma" w:cs="Tahoma"/>
      <w:sz w:val="16"/>
      <w:szCs w:val="16"/>
    </w:rPr>
  </w:style>
  <w:style w:type="paragraph" w:styleId="a8">
    <w:name w:val="No Spacing"/>
    <w:uiPriority w:val="1"/>
    <w:qFormat/>
    <w:rsid w:val="00017C25"/>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902</Words>
  <Characters>5146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dc:creator>
  <cp:keywords/>
  <dc:description/>
  <cp:lastModifiedBy>PROF</cp:lastModifiedBy>
  <cp:revision>2</cp:revision>
  <dcterms:created xsi:type="dcterms:W3CDTF">2014-02-16T16:36:00Z</dcterms:created>
  <dcterms:modified xsi:type="dcterms:W3CDTF">2014-02-16T16:55:00Z</dcterms:modified>
</cp:coreProperties>
</file>