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прочитанное,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плачет и смеётся, представляет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(видит, слышит, обоняет и осязает)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прочитанное так ярко, что чувствует себя участником событий. Книга вводит ребёнка в самое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 младшем дошкольном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В беседе по сказке «Козадереза», давая оценку поступкам козы, почти все малыши опираются на вторую часть сказки, где коза выживает зайчика из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дома, а петух её прогоняет. На вопрос «Плохая коза или хорошая?» дети отвечали: «Плохая она рогатая. Зайчика выгнала. Ещё лиса его выгнала. Плохая коза, она в домик залезла. Он сел на пенёк и плачет». Мы видим, что малыши не принимают во внимание начало, в котором речь идёт о том, как коза дерзит, наговаривает на своих пастухов. В то же время они используют свой «литературный опыт» - услышанную ранее песенку. «Идёт коза рогатая» и сказку «Заюшкина избушка» на туже тему.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Приведу ещё один пример привлечения ребёнком своего читательского опыта - при пересказе сказки «Снегурушка и лиса». «Жила бабушка и дедушка. Была Алёнушка. Её подружки покинули в лесу. Испугалась она, плакала очень и всё читала. А волк не съел, а Красную Шапочку хотел съесть. Хороший был, а не плохой. Села она лисичке на спину и поехала».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Пересказ ребёнка свидетельствует о том, что при восприятии сказки, в которой волкперсонаж положительный, у малыша возникают ассоциации со сказкой «Красная Шапочка», где волк жестокий и коварный.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(«Теремок», «Волк и козлята», «Колобок», «Пых» и другие)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актёр, и чтец.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формировать у детей интерес к книге, приучать вниманию, слушать литературные произведения;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lastRenderedPageBreak/>
        <w:t>- обогащать жизненный опыт малышей занятиями и впечатлениями, необходимыми для понимания книг;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учитывать при отборе книг для детей тяготения ребёнка к фольклорным и поэтическим произведениями;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помогать детям, устанавливать простейшие связи в произведении;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помогать детям, выделять наиболее яркие поступки героев и оценивать их;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Средний дошкольный возраст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(4-5лет)</w:t>
      </w:r>
      <w:r>
        <w:rPr>
          <w:rFonts w:ascii="Verdana" w:hAnsi="Verdana"/>
          <w:color w:val="464646"/>
          <w:sz w:val="18"/>
          <w:szCs w:val="18"/>
        </w:rPr>
        <w:t>. Усложняется читательский опыт детей. Для понимания произведения ребёнку уже не требуется 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Таким образом, исходя из особенностей обогащённого литературного и пополненного жизненного опыта детей, перед воспитателями в средней группе стоят задачи: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продолжать формировать у детей интерес к книге;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учить внимательно, слушать и слышать произведение;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видеть поступки персонажей и правильно их оценивать;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развивать воображение, умение мысленно представлять себе события и героев произведения;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поддерживать внимание и интерес детей к слову в литературном произведении;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поддерживать сопереживание детей героям произведения и формировать личностное отношение к прочитанному.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Старший дошкольный возраст.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(коварство, чудесная помощь, противодействие злых и добрых сил и многое другое)</w:t>
      </w:r>
      <w:r>
        <w:rPr>
          <w:rFonts w:ascii="Verdana" w:hAnsi="Verdana"/>
          <w:color w:val="464646"/>
          <w:sz w:val="18"/>
          <w:szCs w:val="18"/>
        </w:rPr>
        <w:t>, с яркими сильными характерами героев. Русские народные сказки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(«Морозко», «Сивкабурка», «Царевна - лягушка», «Сестрица Алёнушка и братец Иванушка», и другие).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закрепить и развивать устойчивый интерес к книге, воспринимать любовь к художественному слову;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(рассказ, сказка, басня, загадка, пословица, потешка и другие)</w:t>
      </w:r>
      <w:r>
        <w:rPr>
          <w:rFonts w:ascii="Verdana" w:hAnsi="Verdana"/>
          <w:color w:val="464646"/>
          <w:sz w:val="18"/>
          <w:szCs w:val="18"/>
        </w:rPr>
        <w:t>.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развивать и воспитывать воссоздающие воображение;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учить устанавливать многообразные связи в произведении, проникать в авторский замысел;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lastRenderedPageBreak/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помогать ребёнку, осознавать его собственное эмоциональное отношение к героям произведений;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обращать внимание детей на язык литературного произведения, авторские приёмы изображения.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Занятия, посвященные знакомству детей с литературными произведениями, требуют от воспитателя предварительной подготовки. Условно можно выделить следующие этапы: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подготовка воспитателя к чтению художественного произведения;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постановка задач чтения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(рассказывания)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в зависимости от характера литературного произведения;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отбор методов работы с книгой.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Подготовив детей к восприятию, воспитатель выразительно читает текст. Эта часть занятия очень важна и ответственна - здесь происходит первая встреча ребёнка с художественным произведением.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Следующий этап - беседа о прочитанном. Дети легко с удовольствием включаются в такую беседу, потому что она отвечает их потребности поговорить о прочитанном, поделиться своими впечатлениями, выразить переполняющие их чувства.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Воспитатель задаёт детям вопросы после прослушивания литературного произведения.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1. Вопросы, позволяющие узнать, какого эмоциональное отношение детей к явлениям, событиям, героям.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что больше всего понравилось в произведении?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кто больше всех понравился?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нравится или не нравится тот или иной герой?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Эти вопросы задают, как правило, в начале беседы, они оживляют и обогащают первые, непосредственные впечатления, возникшие у детей при слушании произведения.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2. Вопросы, направленные на то, чтобы выявить основной замысел произведения, его проблему. Постановка таких вопросов поможет воспитателю увидеть, насколько правильно понято детьми содержание произведения.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Во время беседы полезно прочитывать отдельные фрагменты произведения. Такое повторное чтение помогает детям уловить и понять то, что могло быть упущено при первом восприятии текста.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3. Вопросы проблемноследственного характера, обращающие внимание детей на мотивы поступков персонажей, например: почему Маша не разрешала медведю отдыхать и говорила: «Не садись на пенёк, не ешь пирожок»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(русская народная сказка «Маша и медведь»)</w:t>
      </w:r>
      <w:r>
        <w:rPr>
          <w:rFonts w:ascii="Verdana" w:hAnsi="Verdana"/>
          <w:color w:val="464646"/>
          <w:sz w:val="18"/>
          <w:szCs w:val="18"/>
        </w:rPr>
        <w:t>? Почему все засмеялись, а Ваня заплакал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(рассказ Л. Н. Толстого «Косточка»)</w:t>
      </w:r>
      <w:r>
        <w:rPr>
          <w:rFonts w:ascii="Verdana" w:hAnsi="Verdana"/>
          <w:color w:val="464646"/>
          <w:sz w:val="18"/>
          <w:szCs w:val="18"/>
        </w:rPr>
        <w:t>? Проблемные вопросы заставляют ребёнка размышлять о причинах и следствиях поступков героев, выявить внутренние побуждения персонажей, замечать логическую закономерность событий.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4. Вопросы, обращающие внимание детей на языковые средства выразительности. Эти вопросы привлекают ребенка к наблюдению над языком художественной литературы, над его образным эмоциональным строем.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lastRenderedPageBreak/>
        <w:t>5. Вопросы, направленные на воспроизведение содержания. Отвечая на эти вопросы, ребенок припоминает отдельные эпизоды, а факты, логически выстраивая их. Использование вопросов зависит от возрастных возможностей детей.</w:t>
      </w:r>
    </w:p>
    <w:p w:rsidR="00942FF2" w:rsidRDefault="00942FF2" w:rsidP="00942FF2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6. Вопросы, побуждающие детей к элементарным обобщениям и выводам. Обычно ими заканчивают беседу. Назначение таких вопросов -вызвать у ребенка потребность ещё раз вспомнить и осмыслить произведение в целом, выделить наиболее существенное, главное. Зачем писатель рассказал нам эту историю? Как бы вы назвали этот рассказ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(сказку)</w:t>
      </w:r>
      <w:r>
        <w:rPr>
          <w:rFonts w:ascii="Verdana" w:hAnsi="Verdana"/>
          <w:color w:val="464646"/>
          <w:sz w:val="18"/>
          <w:szCs w:val="18"/>
        </w:rPr>
        <w:t>? Почему писатель так назвал произведение?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Таким образом, вопросы, которые предлагаются детям в процессе беседы после чтения, побуждают их не только запомнить литературный материал, но и обдумать, осознать его, выразить словом возникающие при слушании мысли и впечатления. В беседах после чтения воспитателю следует иметь в виду, что вопросов не должно быть много. Вопросы должны побуждать ребенка к размышлению, помогать увидеть и понять скрытое в художественном содержании. Целесообразно заканчивать занятие повторном чтении произведения, если оно невелико по объёму, или читать понравившееся детям эпизоды.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Свободное время воспитатель активно использует для того, чтобы значительно расширить литературный богаче детей, лучше познакомить их с произведениями русской и мировой литературы.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 каждой возрастной группе есть дети, которые любит слушать книги, но есть и такие, которым чтение представляется непосильным и скучным делом. Заставить насильно такого ребёнка слушать книжку - значит 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Именно книги, волнуя ум, сердце и воображение детей, помогают им разобраться в сложных жизненных ситуациях, обостряют чуткость к плохому и хорошему, побуждают самостоятельно находить правильные ответы на сложные вопросы.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Воспитатель всегда должен быть готовым отыскать, прочесть и обсудить нужную детям сегодня, сейчас книгу. Прочесть во время, сразу же после какого-то конкретного случая - значит помочь найти нужный ответ.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Часто дети приносят из дома свои любимые книги. Воспитатель, предварительно ознакомившись с книгой, может прочитать её всем, сказать, что рад встрече с книгой своего детства и поблагодарить ребёнка.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 свободное время воспитатель закрепляет в памяти детей, выученные на занятии стихи, работает над выразительным чтением их. Чтение стихов воспитателем, искренне разделяющим с детьми радость встречи с прекрасным. Создаёт неповторимую атмосферу духовной общности, родственности, необходимой растущему человеку не только для его эстетического, но и нравственного становления. Хорошо бы, вечером с детьми проводить инсценирование любимых детьми книг; игр - драматизации, творческих ролевых игр на литературные темы; просмотров кукольного и теневого театра, диафильмов; литературных утренников и развлечений. Участие ребёнка в художественной деятельности часто становится толчком к возникновению у него интереса и любви к книге.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Существенную роль в формировании у дошкольников интереса и любви к художественной литературе играет уголок книги. Специально выделенное и оформленное место в группе, где ребёнок может самостоятельно, по своему вкусу выбрать книгу и спокойно рассмотреть. Здесь ребёнок видит книгу не в руках воспитателя, а остаётся с ней один на один. Он внимательно и сосредоточенно рассматривает иллюстрации, ребёнок приобщается к изобразительному искусству, учится видеть и понимать графические способы передачи литературного содержания. Только в уголке книги воспитатель имеет возможность привить детям навыки культуры общения и общения с книгой. Любовное, бережное отношение к книге - одно из важных качеств культуры чтения, без которого немыслим настоящий читатель и которое наиболее успешно формируется вместе, отведённом для чтения.</w:t>
      </w:r>
    </w:p>
    <w:p w:rsidR="00942FF2" w:rsidRPr="00942FF2" w:rsidRDefault="00942FF2" w:rsidP="00942F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color w:val="464646"/>
          <w:sz w:val="18"/>
          <w:szCs w:val="18"/>
        </w:rPr>
        <w:lastRenderedPageBreak/>
        <w:t>Уголок книги должен быть во всех группах детского сада. Кроме книг здесь могут находиться отдельные картинки, наклеенные на плотную бумагу, и небольшие альбомы для рисования на близкие детям темы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(«Игрушки», «Домашние животные», и другие)</w:t>
      </w:r>
      <w:r>
        <w:rPr>
          <w:rFonts w:ascii="Verdana" w:hAnsi="Verdana"/>
          <w:color w:val="464646"/>
          <w:sz w:val="18"/>
          <w:szCs w:val="18"/>
        </w:rPr>
        <w:t>. Каждый из детей должен найти книгу по своему желанию и вкусу. Поэтому на книжную витрину можно помещать одновременно 10-12 книг. В уголке должны находиться произведения, с которыми в данное время детей знакомят на занятиях. Рассматривание книги даёт ребёнку возможность вновь пережить прочитанное, углубить свои первоначальные представления. В среднем же срок пребывания книги в книжном уголке составляет 2-2, 5 недели. Совместное общение воспитателя и ребёнка с книгой носит особо теплый и доверительный характер. Побуждая детей вместе рассмотреть книгу, поговорить о ней,</w:t>
      </w:r>
      <w:r w:rsidRPr="00942FF2">
        <w:rPr>
          <w:rStyle w:val="a3"/>
          <w:rFonts w:ascii="Verdana" w:hAnsi="Verdana"/>
          <w:color w:val="464646"/>
          <w:sz w:val="18"/>
          <w:szCs w:val="18"/>
          <w:shd w:val="clear" w:color="auto" w:fill="FFFFFF"/>
        </w:rPr>
        <w:t xml:space="preserve"> </w:t>
      </w:r>
      <w:r w:rsidRPr="00942FF2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942FF2">
        <w:rPr>
          <w:rFonts w:ascii="Verdana" w:eastAsia="Times New Roman" w:hAnsi="Verdana" w:cs="Times New Roman"/>
          <w:color w:val="464646"/>
          <w:sz w:val="18"/>
          <w:szCs w:val="18"/>
          <w:shd w:val="clear" w:color="auto" w:fill="FFFFFF"/>
          <w:lang w:eastAsia="ru-RU"/>
        </w:rPr>
        <w:t>воспитатель тем самым формирует умение воспринимать её в единстве совестного и изобразительных искусств.</w:t>
      </w:r>
    </w:p>
    <w:p w:rsidR="00942FF2" w:rsidRDefault="00942FF2" w:rsidP="00942FF2">
      <w:pPr>
        <w:shd w:val="clear" w:color="auto" w:fill="FFFFFF"/>
        <w:spacing w:before="75" w:after="75" w:line="270" w:lineRule="atLeast"/>
        <w:ind w:firstLine="150"/>
      </w:pPr>
      <w:r w:rsidRPr="00942FF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Источник: http://doshvozrast.ru/rabrod/konsultacrod47.htm</w:t>
      </w:r>
    </w:p>
    <w:p w:rsidR="00942FF2" w:rsidRDefault="00942FF2" w:rsidP="00942FF2">
      <w:pPr>
        <w:pStyle w:val="a3"/>
        <w:spacing w:before="75" w:beforeAutospacing="0" w:after="75" w:afterAutospacing="0" w:line="270" w:lineRule="atLeast"/>
        <w:ind w:firstLine="150"/>
      </w:pPr>
    </w:p>
    <w:p w:rsidR="00531BA7" w:rsidRDefault="00531BA7"/>
    <w:sectPr w:rsidR="00531BA7" w:rsidSect="0053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2FF2"/>
    <w:rsid w:val="00531BA7"/>
    <w:rsid w:val="0094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FF2"/>
  </w:style>
  <w:style w:type="paragraph" w:customStyle="1" w:styleId="dlg">
    <w:name w:val="dlg"/>
    <w:basedOn w:val="a"/>
    <w:rsid w:val="0094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2380</Words>
  <Characters>13566</Characters>
  <Application>Microsoft Office Word</Application>
  <DocSecurity>0</DocSecurity>
  <Lines>113</Lines>
  <Paragraphs>31</Paragraphs>
  <ScaleCrop>false</ScaleCrop>
  <Company>*</Company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2015-09-25T18:53:00Z</dcterms:created>
  <dcterms:modified xsi:type="dcterms:W3CDTF">2015-09-25T18:56:00Z</dcterms:modified>
</cp:coreProperties>
</file>