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62" w:rsidRDefault="00BD7862">
      <w:pPr>
        <w:rPr>
          <w:rFonts w:ascii="Times New Roman" w:hAnsi="Times New Roman" w:cs="Times New Roman"/>
          <w:sz w:val="28"/>
          <w:szCs w:val="28"/>
        </w:rPr>
      </w:pPr>
    </w:p>
    <w:p w:rsidR="00BD7862" w:rsidRDefault="00BD7862">
      <w:pPr>
        <w:rPr>
          <w:rFonts w:ascii="Times New Roman" w:hAnsi="Times New Roman" w:cs="Times New Roman"/>
          <w:sz w:val="28"/>
          <w:szCs w:val="28"/>
        </w:rPr>
      </w:pPr>
    </w:p>
    <w:p w:rsidR="00BD7862" w:rsidRDefault="00BD7862">
      <w:pPr>
        <w:rPr>
          <w:rFonts w:ascii="Times New Roman" w:hAnsi="Times New Roman" w:cs="Times New Roman"/>
          <w:sz w:val="28"/>
          <w:szCs w:val="28"/>
        </w:rPr>
      </w:pPr>
    </w:p>
    <w:p w:rsidR="00BD7862" w:rsidRDefault="00BD7862">
      <w:pPr>
        <w:rPr>
          <w:rFonts w:ascii="Times New Roman" w:hAnsi="Times New Roman" w:cs="Times New Roman"/>
          <w:sz w:val="28"/>
          <w:szCs w:val="28"/>
        </w:rPr>
      </w:pPr>
    </w:p>
    <w:p w:rsidR="00BD7862" w:rsidRDefault="00BD7862">
      <w:pPr>
        <w:rPr>
          <w:rFonts w:ascii="Times New Roman" w:hAnsi="Times New Roman" w:cs="Times New Roman"/>
          <w:sz w:val="28"/>
          <w:szCs w:val="28"/>
        </w:rPr>
      </w:pPr>
    </w:p>
    <w:p w:rsidR="00BD7862" w:rsidRDefault="00BD7862">
      <w:pPr>
        <w:rPr>
          <w:rFonts w:ascii="Times New Roman" w:hAnsi="Times New Roman" w:cs="Times New Roman"/>
          <w:sz w:val="28"/>
          <w:szCs w:val="28"/>
        </w:rPr>
      </w:pPr>
    </w:p>
    <w:p w:rsidR="009D767A" w:rsidRDefault="009D767A" w:rsidP="00BD78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D767A" w:rsidRDefault="009D767A" w:rsidP="00BD78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D7862" w:rsidRDefault="00BD7862" w:rsidP="00BD78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BD7862">
        <w:rPr>
          <w:rFonts w:ascii="Times New Roman" w:hAnsi="Times New Roman" w:cs="Times New Roman"/>
          <w:b/>
          <w:sz w:val="48"/>
          <w:szCs w:val="48"/>
        </w:rPr>
        <w:t>Консультация для родителей</w:t>
      </w:r>
    </w:p>
    <w:p w:rsidR="00BD7862" w:rsidRDefault="00BD7862" w:rsidP="00BD78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«Как развивать творческие способности ребёнка»</w:t>
      </w:r>
    </w:p>
    <w:p w:rsidR="004B0F12" w:rsidRDefault="004B0F12" w:rsidP="00BD78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0F12" w:rsidRDefault="004B0F12" w:rsidP="00BD78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0F12" w:rsidRDefault="004B0F12" w:rsidP="00BD78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0F12" w:rsidRDefault="004B0F12" w:rsidP="00BD78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0F12" w:rsidRDefault="004B0F12" w:rsidP="004B0F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0F12" w:rsidRDefault="004B0F12" w:rsidP="004B0F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0F12" w:rsidRDefault="004B0F12" w:rsidP="004B0F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7F91" w:rsidRDefault="00BD7F91" w:rsidP="00BD7F91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F91" w:rsidRDefault="00BD7F91" w:rsidP="00BD7F91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F91" w:rsidRDefault="00BD7F91" w:rsidP="00BD7F91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F91" w:rsidRDefault="00BD7F91" w:rsidP="00BD7F91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F91" w:rsidRDefault="00BD7F91" w:rsidP="00BD7F91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F91" w:rsidRDefault="00BD7F91" w:rsidP="00BD7F91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F91" w:rsidRDefault="00BD7F91" w:rsidP="00BD7F91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F91" w:rsidRDefault="00BD7F91" w:rsidP="00BD7F91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F91" w:rsidRDefault="00BD7F91" w:rsidP="00BD7F91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F91" w:rsidRDefault="00BD7F91" w:rsidP="00BD7F91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F91" w:rsidRDefault="00BD7F91" w:rsidP="00BD7F91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F91" w:rsidRDefault="00BD7F91" w:rsidP="00BD7F91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F91" w:rsidRDefault="00BD7F91" w:rsidP="00BD7F91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F91" w:rsidRDefault="00BD7F91" w:rsidP="00BD7F91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F91" w:rsidRDefault="00BD7F91" w:rsidP="00BD7F91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B8C" w:rsidRPr="00D36571" w:rsidRDefault="00D36571" w:rsidP="00BD7F91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5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Детское творчество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EC0B8C"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создает нечто новое для себя и других.</w:t>
      </w:r>
    </w:p>
    <w:p w:rsidR="00B32B9E" w:rsidRPr="00D36571" w:rsidRDefault="00B32B9E" w:rsidP="00BD7F91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5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Детское </w:t>
      </w:r>
      <w:r w:rsidRPr="00D365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художественное творчество</w:t>
      </w:r>
      <w:r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ребёнка, проявляющаяся в виде импровизаций и создания рисунков, вышивок, лепных поделок, художественных композиций, аппликаций, литературных произведений и пр. ДТ в области искусства способствует художественному образованию и развитию эстетического вкуса у ребёнка.</w:t>
      </w:r>
    </w:p>
    <w:p w:rsidR="00B32B9E" w:rsidRPr="00D36571" w:rsidRDefault="00B32B9E" w:rsidP="00BD7F91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5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Изобразительное детское творчество</w:t>
      </w:r>
      <w:r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является самым массовым среди детей младшего возраста. Оно создает основу полноценного и содержательного общения ребёнка со взрослыми, положительно сказывается на эмоциональном состоянии детей, отвлекая их от грусти, страхов и печальных событий.</w:t>
      </w:r>
    </w:p>
    <w:p w:rsidR="00B32B9E" w:rsidRPr="00D36571" w:rsidRDefault="00B32B9E" w:rsidP="00D36571">
      <w:pPr>
        <w:spacing w:after="0" w:line="300" w:lineRule="atLeast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5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каком же возрасте необходимо начинать развитие творческих способностей ребенка?</w:t>
      </w:r>
    </w:p>
    <w:p w:rsidR="00B32B9E" w:rsidRPr="00D36571" w:rsidRDefault="00B32B9E" w:rsidP="00D36571">
      <w:pPr>
        <w:spacing w:after="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 называют различные сроки от полутора до пяти лет. Также существует гипотеза, что развивать творческие способности необходимо с самого раннего возраста.</w:t>
      </w:r>
    </w:p>
    <w:p w:rsidR="00B32B9E" w:rsidRPr="00D36571" w:rsidRDefault="00B32B9E" w:rsidP="00D36571">
      <w:pPr>
        <w:spacing w:after="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говорить о конкретных способностях, которые лежат в основе различных видов творческой деятельности ребенка, то самой ранней по развитию является музыкальная способность. Многие ученые сходятся к мнению, что она начинает развиваться еще в утробе матери. Когда мама слушает музыку, она испытывает определенные эмоции, которые передаются ребенку, именно это позволяет в дальнейшем реагировать эмоционально на ту или иную музыку. Именно эмоциональная окрашенность музыки заставляет ребенка еще не осознанно двигаться в такт мелодии, или засыпать под мелодичную, спокойную музыку. Благодаря этому в дальнейшем у ребенка развивается чувства музыкального ритма, такта и музыкальный слух.</w:t>
      </w:r>
    </w:p>
    <w:p w:rsidR="00B32B9E" w:rsidRPr="00D36571" w:rsidRDefault="00B32B9E" w:rsidP="00D36571">
      <w:pPr>
        <w:spacing w:after="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Позднее развивается изобразительное творчество (1, 5 года). Это связано со способностью ребенка держать карандаш, кисточку, уметь передавать увиденные образы. А в 4-5 лет ребёнок начинает изображать узнаваемые предметы.</w:t>
      </w:r>
    </w:p>
    <w:p w:rsidR="00B32B9E" w:rsidRPr="00D36571" w:rsidRDefault="00B32B9E" w:rsidP="00D36571">
      <w:pPr>
        <w:spacing w:after="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Самым поздним в своем формировании являются техническое детское творчество. Это связано с тем, что дети накапливают определенный опыт, позволяющий им экспериментировать, преображать и создавать что-то новое. Хотя основа к данному виду творчества лежит в тот период, когда ребенок берет в руки кубики и конструктор. Пытается создать из них что-то свое.</w:t>
      </w:r>
    </w:p>
    <w:p w:rsidR="004B0F12" w:rsidRPr="00D36571" w:rsidRDefault="004B0F12" w:rsidP="00D365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C8B" w:rsidRPr="00D36571" w:rsidRDefault="00EB6C8B" w:rsidP="00D36571">
      <w:pPr>
        <w:spacing w:after="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5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развивать творческие способности ребенка.</w:t>
      </w:r>
    </w:p>
    <w:p w:rsidR="00EB6C8B" w:rsidRPr="00D36571" w:rsidRDefault="00EB6C8B" w:rsidP="00D36571">
      <w:pPr>
        <w:spacing w:after="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Творческие способности имеют свои составляющие. Это свойства личности, позволяющие смотреть на этот мир с новой точки зрения, отойдя от стандартного мышления. Это те способности, которые лежат в основе творческого мышления. Учитывая их, психологи определи или выделили основные направления в развитии творческих способностей детей:</w:t>
      </w:r>
    </w:p>
    <w:p w:rsidR="00EB6C8B" w:rsidRPr="00D36571" w:rsidRDefault="00EB6C8B" w:rsidP="00D36571">
      <w:pPr>
        <w:pStyle w:val="a3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воображения. Воображение — способность сознания создавать образы, представления, идеи и манипулировать ими. Развивается во время игры когда ребенок представляет предметы которыми играет (берет кубик и говорит, что это - стол, а может - это чашка).</w:t>
      </w:r>
    </w:p>
    <w:p w:rsidR="00EB6C8B" w:rsidRPr="00D36571" w:rsidRDefault="00EB6C8B" w:rsidP="00D36571">
      <w:pPr>
        <w:pStyle w:val="a3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качеств мышления, которые формируют креативность. Креативность (от англ. </w:t>
      </w:r>
      <w:proofErr w:type="spellStart"/>
      <w:r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create</w:t>
      </w:r>
      <w:proofErr w:type="spellEnd"/>
      <w:r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создавать, творить) — способность принимать и создавать принципиально новые идей, отклоняющихся от традиционных или принятых схем мышления. На бытовом уровне креативность проявляется как смекалка — способность решать задачи, используя предметы и обстоятельства необычным образом. Или умение видеть в одном предмете другой.</w:t>
      </w:r>
    </w:p>
    <w:p w:rsidR="00EB6C8B" w:rsidRPr="00D36571" w:rsidRDefault="00EB6C8B" w:rsidP="00D3657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развивать, не используя специального оборудования. Посмотри на облака, на что они похожи. Найти необычную веточку и тоже придумать, на что она может быть похожа. Нарисовать круг, пусть ребенок что-то дорисует, чтобы получился предмет, или просто назовет, на что это может быть похоже.</w:t>
      </w:r>
    </w:p>
    <w:p w:rsidR="00D36571" w:rsidRPr="00D36571" w:rsidRDefault="00D36571" w:rsidP="00D36571">
      <w:pPr>
        <w:spacing w:after="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5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успешного развития творческих способностей.</w:t>
      </w:r>
    </w:p>
    <w:p w:rsidR="00D36571" w:rsidRPr="00D36571" w:rsidRDefault="00D36571" w:rsidP="00D36571">
      <w:pPr>
        <w:spacing w:after="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важнейших факторов творческого развития детей является создание условий, способствующих формированию их творческих способностей. Выделяют шесть основных условий успешного развития творческих способностей детей.</w:t>
      </w:r>
    </w:p>
    <w:p w:rsidR="00D36571" w:rsidRPr="00D36571" w:rsidRDefault="00D36571" w:rsidP="00D36571">
      <w:pPr>
        <w:spacing w:after="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Первым шагом к успешному развитию творческих способностей является раннее физическое развитие малыша: раннее плавание, гимнастика, раннее ползание и хождение. Затем раннее чтение, счет, раннее знакомство с различными инструментами и материалами.</w:t>
      </w:r>
    </w:p>
    <w:p w:rsidR="00D36571" w:rsidRPr="00D36571" w:rsidRDefault="00D36571" w:rsidP="00D36571">
      <w:pPr>
        <w:spacing w:after="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Вторым важным условием развития творческих способностей ребенка является создание обстановки, опережающей развитие детей. Необходимо, насколько это возможно, заранее окружить ребенка такой средой и такой системой отношений, которые стимулировали бы его самую разнообразную творческую деятельность и исподволь развивали бы в нем именно то, что в соответствующий момент способно наиболее эффективно развиваться.</w:t>
      </w:r>
    </w:p>
    <w:p w:rsidR="00D36571" w:rsidRPr="00D36571" w:rsidRDefault="00D36571" w:rsidP="00D36571">
      <w:pPr>
        <w:spacing w:after="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создавать развивающую среду. Когда мы хотим обучить ребенка читать, мы покупаем кубики с буквами, вешаем буквы на предметы чтобы он их хорошо запомнил. Также чтобы ребенок рисовал, ему нужно место и условия, где он сможет это делать свободно, не испортив вещи. Дать ему возможность работать с различными материалами – пластилин, массы для лепки, краски, карандаши и т. п.</w:t>
      </w:r>
    </w:p>
    <w:p w:rsidR="00D36571" w:rsidRPr="00D36571" w:rsidRDefault="00D36571" w:rsidP="00D36571">
      <w:pPr>
        <w:spacing w:after="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Третье, чрезвычайно важное, условие эффективного развития творческих способностей вытекает из самого характера творческого процесса, который </w:t>
      </w:r>
      <w:r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требует максимального напряжения сил. Дело в том, что способности развиваются тем успешнее, чем чаще в своей деятельности человек добирается "до потолка" своих возможностей и постепенно поднимает этот потолок все выше и выше. Такое условие максимального напряжения сил легче всего достигается, когда ребенок уже ползает, но еще не умеет говорить. Процесс познания мира в это время идет очень интенсивно, но воспользоваться опытом взрослых малыш не может, так как объяснить такому маленькому еще ничего нельзя. Поэтому в этот период малыш вынужден больше, чем когда-либо, заниматься творчеством, решать множество совершенно новых для него задач самостоятельно и без предварительного обучения (если, разумеется взрослые позволяют ему это делать, они решают их за него). У ребенка закатился далеко под диван мяч. Родители не должны спешить достать ему эту игрушку из-под дивана, если ребенок может решить эту задачу сам.</w:t>
      </w:r>
    </w:p>
    <w:p w:rsidR="00D36571" w:rsidRPr="00D36571" w:rsidRDefault="00D36571" w:rsidP="00D3657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Четвертое условие успешного развития творческих способностей заключается в предоставлении ребенку большой свободы в выборе деятельности, в чередовании дел, в продолжительности занятий одним каким-либо делом, в выборе способов и т. д. Тогда желание ребенка, его интерес, эмоциональный подъём послужат надежной, гарантией того, что уже большее напряжение ума не приведет к переутомлению, и пойдет ребенку на пользу.</w:t>
      </w:r>
    </w:p>
    <w:p w:rsidR="00D36571" w:rsidRDefault="00D36571" w:rsidP="00D3657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Но предоставление ребенку такой свободы не исключает, а, наоборот, предполагает ненавязчивую, умную, доброжелательную помощь взрослых – это и есть пятое условие успешного развития творческих способностей. Самое главное здесь - не превращать свободу во вседозволенность, а помощь - в подсказку. К сожалению, подсказка - распространенный среди родителей способ "помощи" детям, но она только вредит делу. Нельзя делать что-либо за ребенка, если он может сделать сам. Нельзя думать за него, когда он сам может додуматься.</w:t>
      </w:r>
    </w:p>
    <w:p w:rsidR="00E16A8E" w:rsidRPr="00D36571" w:rsidRDefault="00E16A8E" w:rsidP="00D36571">
      <w:pPr>
        <w:spacing w:after="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Дорогие родители, желаем  вам</w:t>
      </w:r>
      <w:r w:rsidR="00DF3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удачи!</w:t>
      </w:r>
    </w:p>
    <w:p w:rsidR="00E7230B" w:rsidRPr="00D36571" w:rsidRDefault="00E7230B" w:rsidP="00D365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7230B" w:rsidRPr="00D36571" w:rsidSect="004B0F12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7142"/>
    <w:multiLevelType w:val="hybridMultilevel"/>
    <w:tmpl w:val="C4464E1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862"/>
    <w:rsid w:val="004B0F12"/>
    <w:rsid w:val="006104D7"/>
    <w:rsid w:val="009C3E79"/>
    <w:rsid w:val="009D767A"/>
    <w:rsid w:val="00B32B9E"/>
    <w:rsid w:val="00BD7862"/>
    <w:rsid w:val="00BD7F91"/>
    <w:rsid w:val="00D36571"/>
    <w:rsid w:val="00D82BAE"/>
    <w:rsid w:val="00DF3ABB"/>
    <w:rsid w:val="00E16A8E"/>
    <w:rsid w:val="00E7230B"/>
    <w:rsid w:val="00EB6C8B"/>
    <w:rsid w:val="00EC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211C4-437F-4404-B71A-B905F596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</dc:creator>
  <cp:keywords/>
  <dc:description/>
  <cp:lastModifiedBy>Николай Шалдин</cp:lastModifiedBy>
  <cp:revision>13</cp:revision>
  <dcterms:created xsi:type="dcterms:W3CDTF">2014-12-14T11:06:00Z</dcterms:created>
  <dcterms:modified xsi:type="dcterms:W3CDTF">2015-09-24T06:08:00Z</dcterms:modified>
</cp:coreProperties>
</file>