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AE" w:rsidRPr="00897557" w:rsidRDefault="00741EAE" w:rsidP="00741EAE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ПЛАН</w:t>
      </w:r>
      <w:bookmarkStart w:id="0" w:name="_GoBack"/>
      <w:bookmarkEnd w:id="0"/>
      <w:r w:rsidRPr="00897557">
        <w:rPr>
          <w:sz w:val="22"/>
          <w:szCs w:val="22"/>
          <w:lang w:val="ru-RU"/>
        </w:rPr>
        <w:t xml:space="preserve"> ИНДИВИДУАЛЬНОЙ  КОРРЕКЦИОННОЙ  РАБОТЫ  НА 201</w:t>
      </w:r>
      <w:r>
        <w:rPr>
          <w:sz w:val="22"/>
          <w:szCs w:val="22"/>
          <w:lang w:val="ru-RU"/>
        </w:rPr>
        <w:t>4- 2015</w:t>
      </w:r>
      <w:r w:rsidRPr="00897557">
        <w:rPr>
          <w:sz w:val="22"/>
          <w:szCs w:val="22"/>
          <w:lang w:val="ru-RU"/>
        </w:rPr>
        <w:t>УЧ. ГОД</w:t>
      </w:r>
    </w:p>
    <w:p w:rsidR="00741EAE" w:rsidRDefault="00741EAE" w:rsidP="00741EAE">
      <w:pPr>
        <w:rPr>
          <w:sz w:val="22"/>
          <w:szCs w:val="22"/>
          <w:lang w:val="ru-RU"/>
        </w:rPr>
      </w:pPr>
      <w:r w:rsidRPr="00897557">
        <w:rPr>
          <w:sz w:val="22"/>
          <w:szCs w:val="22"/>
          <w:lang w:val="ru-RU"/>
        </w:rPr>
        <w:t xml:space="preserve">Фамилия, имя                        </w:t>
      </w:r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  <w:lang w:val="ru-RU"/>
        </w:rPr>
        <w:t xml:space="preserve">дата рождения  </w:t>
      </w:r>
    </w:p>
    <w:p w:rsidR="00741EAE" w:rsidRPr="00897557" w:rsidRDefault="00741EAE" w:rsidP="00741EAE">
      <w:pPr>
        <w:rPr>
          <w:sz w:val="22"/>
          <w:szCs w:val="22"/>
          <w:lang w:val="ru-RU"/>
        </w:rPr>
      </w:pPr>
      <w:r w:rsidRPr="00897557">
        <w:rPr>
          <w:sz w:val="22"/>
          <w:szCs w:val="22"/>
          <w:lang w:val="ru-RU"/>
        </w:rPr>
        <w:t xml:space="preserve">Логопедическое заключение  </w:t>
      </w:r>
      <w:r>
        <w:rPr>
          <w:sz w:val="22"/>
          <w:szCs w:val="22"/>
          <w:lang w:val="ru-RU"/>
        </w:rPr>
        <w:t xml:space="preserve">                                          </w:t>
      </w:r>
      <w:r w:rsidRPr="00897557">
        <w:rPr>
          <w:sz w:val="22"/>
          <w:szCs w:val="22"/>
          <w:lang w:val="ru-RU"/>
        </w:rPr>
        <w:t>Системное недоразвитие речи. 2-3 уровень речевого развития</w:t>
      </w:r>
    </w:p>
    <w:p w:rsidR="00741EAE" w:rsidRPr="00897557" w:rsidRDefault="00741EAE" w:rsidP="00741EAE">
      <w:pPr>
        <w:rPr>
          <w:sz w:val="22"/>
          <w:szCs w:val="22"/>
          <w:lang w:val="ru-RU"/>
        </w:rPr>
      </w:pPr>
    </w:p>
    <w:tbl>
      <w:tblPr>
        <w:tblW w:w="137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4394"/>
        <w:gridCol w:w="3685"/>
        <w:gridCol w:w="1276"/>
        <w:gridCol w:w="1985"/>
      </w:tblGrid>
      <w:tr w:rsidR="00741EAE" w:rsidRPr="00897557" w:rsidTr="00741EAE">
        <w:tc>
          <w:tcPr>
            <w:tcW w:w="2374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Направления</w:t>
            </w:r>
          </w:p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коррекционной работы</w:t>
            </w:r>
          </w:p>
        </w:tc>
        <w:tc>
          <w:tcPr>
            <w:tcW w:w="4394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</w:rPr>
            </w:pPr>
            <w:r w:rsidRPr="00897557">
              <w:rPr>
                <w:sz w:val="22"/>
                <w:szCs w:val="22"/>
              </w:rPr>
              <w:t>Задачи</w:t>
            </w:r>
          </w:p>
        </w:tc>
        <w:tc>
          <w:tcPr>
            <w:tcW w:w="3685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Методы и приёмы</w:t>
            </w:r>
          </w:p>
        </w:tc>
        <w:tc>
          <w:tcPr>
            <w:tcW w:w="1276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</w:rPr>
            </w:pPr>
            <w:r w:rsidRPr="00897557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1985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</w:rPr>
            </w:pPr>
            <w:r w:rsidRPr="00897557">
              <w:rPr>
                <w:sz w:val="22"/>
                <w:szCs w:val="22"/>
              </w:rPr>
              <w:t>Отметка о выполнении</w:t>
            </w:r>
          </w:p>
        </w:tc>
      </w:tr>
      <w:tr w:rsidR="00741EAE" w:rsidRPr="00897557" w:rsidTr="00741EAE">
        <w:tc>
          <w:tcPr>
            <w:tcW w:w="237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Неречевые психические функции:</w:t>
            </w:r>
          </w:p>
          <w:p w:rsidR="00741EAE" w:rsidRPr="00897557" w:rsidRDefault="00741EAE" w:rsidP="00002E85">
            <w:pPr>
              <w:ind w:left="170"/>
              <w:rPr>
                <w:sz w:val="22"/>
                <w:szCs w:val="22"/>
                <w:lang w:val="ru-RU"/>
              </w:rPr>
            </w:pPr>
          </w:p>
          <w:p w:rsidR="00741EAE" w:rsidRPr="00897557" w:rsidRDefault="00741EAE" w:rsidP="00002E8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Восприятие и воспроизведение ритма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rFonts w:ascii="Bookman Old Style" w:hAnsi="Bookman Old Style"/>
                <w:sz w:val="22"/>
                <w:szCs w:val="22"/>
                <w:lang w:val="ru-RU"/>
              </w:rPr>
              <w:t>-</w:t>
            </w:r>
            <w:r w:rsidRPr="00897557">
              <w:rPr>
                <w:sz w:val="22"/>
                <w:szCs w:val="22"/>
                <w:lang w:val="ru-RU"/>
              </w:rPr>
              <w:t xml:space="preserve"> Расширение объема слуховой и зрительной памяти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Закрепление умения узнавать и называть цвета и оттенки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Закрепление умения узнавать и называть геометрические фигуры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-Развитие счётных навыков</w:t>
            </w:r>
          </w:p>
          <w:p w:rsidR="00741EAE" w:rsidRPr="00897557" w:rsidRDefault="00741EAE" w:rsidP="00002E85">
            <w:pPr>
              <w:tabs>
                <w:tab w:val="left" w:pos="5440"/>
              </w:tabs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Развитие мышления, исключение 4-го лишнего</w:t>
            </w:r>
            <w:r w:rsidRPr="00897557">
              <w:rPr>
                <w:sz w:val="22"/>
                <w:szCs w:val="22"/>
                <w:lang w:val="ru-RU"/>
              </w:rPr>
              <w:tab/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Установление причинно-следственных  связей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-Уточнение понимания пространственной ориентировки относительно себя и относительно других предметов, закрепление понятий «право-лево, перекрёстные движения»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Закрепление умения ориентироваться на листе бумаги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-Узнавание и называние времён года и их признаков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-Определен</w:t>
            </w:r>
            <w:r w:rsidRPr="00897557">
              <w:rPr>
                <w:sz w:val="22"/>
                <w:szCs w:val="22"/>
                <w:lang w:val="ru-RU"/>
              </w:rPr>
              <w:t>ие частей суток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-Развитие мелкой моторики руки.</w:t>
            </w:r>
          </w:p>
        </w:tc>
        <w:tc>
          <w:tcPr>
            <w:tcW w:w="3685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«Что звенит» «Где позвонили»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«Кто позвал»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897557">
              <w:rPr>
                <w:sz w:val="22"/>
                <w:szCs w:val="22"/>
                <w:lang w:val="ru-RU"/>
              </w:rPr>
              <w:t>«Телеграф», «Разведчики»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897557">
              <w:rPr>
                <w:sz w:val="22"/>
                <w:szCs w:val="22"/>
                <w:lang w:val="ru-RU"/>
              </w:rPr>
              <w:t xml:space="preserve">«Выполни команду», «Цепочка слов»,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«Кто больше слов запомнит»; «Что изменилось?»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897557">
              <w:rPr>
                <w:sz w:val="22"/>
                <w:szCs w:val="22"/>
                <w:lang w:val="ru-RU"/>
              </w:rPr>
              <w:t>«Подбери по цвету», «Цветик-семицветик»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«На что похоже?»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97557">
              <w:rPr>
                <w:sz w:val="22"/>
                <w:szCs w:val="22"/>
                <w:lang w:val="ru-RU"/>
              </w:rPr>
              <w:t>«Подбери фигуру»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897557">
              <w:rPr>
                <w:sz w:val="22"/>
                <w:szCs w:val="22"/>
                <w:lang w:val="ru-RU"/>
              </w:rPr>
              <w:t>«Найди, что непохоже»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«4-й лишний»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897557">
              <w:rPr>
                <w:sz w:val="22"/>
                <w:szCs w:val="22"/>
                <w:lang w:val="ru-RU"/>
              </w:rPr>
              <w:t>«Так бывает или нет», «Что перепутал художник», «Найди ошибку»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 «Покажи на себе», «Что где находится», «Выполни команду»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Игры со счётными палочками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Разрезные картинки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Зрительные и слуховые диктанты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 «Времена года», «Весёлый денёк»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Пальчиковые игры и упражнения</w:t>
            </w:r>
          </w:p>
          <w:p w:rsidR="00741EAE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Шнуровка</w:t>
            </w:r>
            <w:r>
              <w:rPr>
                <w:sz w:val="22"/>
                <w:szCs w:val="22"/>
                <w:lang w:val="ru-RU"/>
              </w:rPr>
              <w:t xml:space="preserve">  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Штриховка фигур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Вырезание по контуру</w:t>
            </w:r>
          </w:p>
        </w:tc>
        <w:tc>
          <w:tcPr>
            <w:tcW w:w="1276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41EAE" w:rsidRPr="00897557" w:rsidTr="00741EAE">
        <w:tc>
          <w:tcPr>
            <w:tcW w:w="237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Понимание речи</w:t>
            </w:r>
          </w:p>
        </w:tc>
        <w:tc>
          <w:tcPr>
            <w:tcW w:w="439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-Формирование понимания пространственного расположения предметов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-Формирование понимания предлогов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lastRenderedPageBreak/>
              <w:t>-Развитие понимания значения глаголов мн.ч.</w:t>
            </w:r>
          </w:p>
        </w:tc>
        <w:tc>
          <w:tcPr>
            <w:tcW w:w="3685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lastRenderedPageBreak/>
              <w:t>«Что где находится»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«Найди игрушку»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«Спрячь игрушку»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«Что делает и что делают»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«Один и много»</w:t>
            </w:r>
          </w:p>
        </w:tc>
        <w:tc>
          <w:tcPr>
            <w:tcW w:w="1276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41EAE" w:rsidRPr="00741EAE" w:rsidTr="00741EAE">
        <w:tc>
          <w:tcPr>
            <w:tcW w:w="2374" w:type="dxa"/>
          </w:tcPr>
          <w:p w:rsidR="00741EAE" w:rsidRPr="00897557" w:rsidRDefault="00741EAE" w:rsidP="00002E85">
            <w:pPr>
              <w:rPr>
                <w:sz w:val="22"/>
                <w:szCs w:val="22"/>
              </w:rPr>
            </w:pPr>
            <w:r w:rsidRPr="00897557">
              <w:rPr>
                <w:sz w:val="22"/>
                <w:szCs w:val="22"/>
                <w:lang w:val="ru-RU"/>
              </w:rPr>
              <w:lastRenderedPageBreak/>
              <w:t>Артикуляционная моторика</w:t>
            </w:r>
          </w:p>
        </w:tc>
        <w:tc>
          <w:tcPr>
            <w:tcW w:w="439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-Развитие мимических движений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-Расслабление мышечного тонуса.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-Уменьшение степени проявления двигательных дефектов речевого аппарата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-Формирование кинестетической основы артикуляторных движений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-Формирование кинетической основы артикуляторных движений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-Развитие динамической координации артикуляторных движений.</w:t>
            </w:r>
          </w:p>
        </w:tc>
        <w:tc>
          <w:tcPr>
            <w:tcW w:w="3685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-Расслабляющий массаж артикуляционной мускулатуры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А</w:t>
            </w:r>
            <w:r w:rsidRPr="00897557">
              <w:rPr>
                <w:sz w:val="22"/>
                <w:szCs w:val="22"/>
                <w:lang w:val="ru-RU"/>
              </w:rPr>
              <w:t>ртикуляционная гимнастика.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-Упражнения на определение положения губ.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-Упражнения на определение положения кончика языка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-Упражнения на различение узкого и широкого языка.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-Статические упражнения для развития артикуляторной моторики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-Упражнения на выполнение последовательно организованных движений</w:t>
            </w:r>
          </w:p>
        </w:tc>
        <w:tc>
          <w:tcPr>
            <w:tcW w:w="1276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41EAE" w:rsidRPr="00897557" w:rsidTr="00741EAE">
        <w:tc>
          <w:tcPr>
            <w:tcW w:w="237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 Развитие речевого дыхания; воздушной струи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Дифференцирование  носового и ротового вдоха и выдоха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-Вырабатывание произвольности, длительности и ритмичности ротового выдоха.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-Увеличение объёма, плавности и направленности речевого дыхания.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</w:rPr>
              <w:t>- Увелич</w:t>
            </w:r>
            <w:r w:rsidRPr="00897557">
              <w:rPr>
                <w:sz w:val="22"/>
                <w:szCs w:val="22"/>
                <w:lang w:val="ru-RU"/>
              </w:rPr>
              <w:t xml:space="preserve">ение </w:t>
            </w:r>
            <w:r w:rsidRPr="00897557">
              <w:rPr>
                <w:sz w:val="22"/>
                <w:szCs w:val="22"/>
              </w:rPr>
              <w:t>сил</w:t>
            </w:r>
            <w:r w:rsidRPr="00897557">
              <w:rPr>
                <w:sz w:val="22"/>
                <w:szCs w:val="22"/>
                <w:lang w:val="ru-RU"/>
              </w:rPr>
              <w:t>ы</w:t>
            </w:r>
            <w:r w:rsidRPr="00897557">
              <w:rPr>
                <w:sz w:val="22"/>
                <w:szCs w:val="22"/>
              </w:rPr>
              <w:t xml:space="preserve"> голоса.</w:t>
            </w:r>
          </w:p>
        </w:tc>
        <w:tc>
          <w:tcPr>
            <w:tcW w:w="3685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Использование модели носового и ротового вдоха и выдоха.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«Листопад», «Гармошка», «Буря в стакане», «Фокус», сдувание со стола мелких пушинок, бумажек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-Пропевание гласных звуков, постепенно увеличивая громкость.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-Произношение постепенно удлиняющихся цепочек гласных и слогов на одном выдохе.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</w:t>
            </w:r>
            <w:r w:rsidRPr="00897557">
              <w:rPr>
                <w:sz w:val="22"/>
                <w:szCs w:val="22"/>
              </w:rPr>
              <w:t xml:space="preserve"> </w:t>
            </w:r>
            <w:r w:rsidRPr="00897557">
              <w:rPr>
                <w:sz w:val="22"/>
                <w:szCs w:val="22"/>
                <w:lang w:val="ru-RU"/>
              </w:rPr>
              <w:t>«</w:t>
            </w:r>
            <w:r w:rsidRPr="00897557">
              <w:rPr>
                <w:sz w:val="22"/>
                <w:szCs w:val="22"/>
              </w:rPr>
              <w:t>Громко-тихо</w:t>
            </w:r>
            <w:r w:rsidRPr="00897557">
              <w:rPr>
                <w:sz w:val="22"/>
                <w:szCs w:val="22"/>
                <w:lang w:val="ru-RU"/>
              </w:rPr>
              <w:t>»</w:t>
            </w:r>
            <w:r w:rsidRPr="00897557">
              <w:rPr>
                <w:sz w:val="22"/>
                <w:szCs w:val="22"/>
              </w:rPr>
              <w:t xml:space="preserve">; </w:t>
            </w:r>
            <w:r w:rsidRPr="00897557">
              <w:rPr>
                <w:sz w:val="22"/>
                <w:szCs w:val="22"/>
                <w:lang w:val="ru-RU"/>
              </w:rPr>
              <w:t>«</w:t>
            </w:r>
            <w:r w:rsidRPr="00897557">
              <w:rPr>
                <w:sz w:val="22"/>
                <w:szCs w:val="22"/>
              </w:rPr>
              <w:t>Пианино</w:t>
            </w:r>
            <w:r w:rsidRPr="00897557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276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41EAE" w:rsidRPr="00741EAE" w:rsidTr="00741EAE">
        <w:tc>
          <w:tcPr>
            <w:tcW w:w="237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</w:rPr>
              <w:t xml:space="preserve"> Постановка и автоматизация звуков</w:t>
            </w:r>
          </w:p>
          <w:p w:rsidR="00741EAE" w:rsidRPr="00897557" w:rsidRDefault="00741EAE" w:rsidP="00002E8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-Уточнение артикуляции звука (Э, В, Вь, Ф, Фь, С, З, Ш, Ж, Ч, Щ, Л, Ль, Р, Рь) с опорой на зрительное, слуховое, тактильное восприятие, кинестетические ощущения.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-Обучение правильному произне</w:t>
            </w:r>
            <w:r>
              <w:rPr>
                <w:sz w:val="22"/>
                <w:szCs w:val="22"/>
                <w:lang w:val="ru-RU"/>
              </w:rPr>
              <w:t>-</w:t>
            </w:r>
            <w:r w:rsidRPr="00897557">
              <w:rPr>
                <w:sz w:val="22"/>
                <w:szCs w:val="22"/>
                <w:lang w:val="ru-RU"/>
              </w:rPr>
              <w:t xml:space="preserve">сению изолированного звука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-Автоматизация звука в слогах, в словах, во фразах.</w:t>
            </w:r>
          </w:p>
        </w:tc>
        <w:tc>
          <w:tcPr>
            <w:tcW w:w="3685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-Создание сюжетно-игровой ситуации для вызывания звука.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-Звуковые дорожки,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97557">
              <w:rPr>
                <w:sz w:val="22"/>
                <w:szCs w:val="22"/>
                <w:lang w:val="ru-RU"/>
              </w:rPr>
              <w:t>лесенки, лабиринты, лото.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-Игры для автоматизации звуков: «Построй домик», «Рыболов», «Солнышко», «Собери цветочек», «Поезд», «Собери урожай»</w:t>
            </w:r>
          </w:p>
        </w:tc>
        <w:tc>
          <w:tcPr>
            <w:tcW w:w="1276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41EAE" w:rsidRPr="00741EAE" w:rsidTr="00741EAE">
        <w:tc>
          <w:tcPr>
            <w:tcW w:w="237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lastRenderedPageBreak/>
              <w:t>Коррекция нарушений слоговой структуры слов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Подготовка к усвоению ритмической структуры слов на невербальном материале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Подготовка к усвоению ритмической структуры слов на вербальном материале</w:t>
            </w:r>
          </w:p>
          <w:p w:rsidR="00741EAE" w:rsidRDefault="00741EAE" w:rsidP="00002E85">
            <w:pPr>
              <w:rPr>
                <w:sz w:val="22"/>
                <w:szCs w:val="22"/>
                <w:lang w:val="ru-RU"/>
              </w:rPr>
            </w:pPr>
          </w:p>
          <w:p w:rsidR="00741EAE" w:rsidRDefault="00741EAE" w:rsidP="00002E85">
            <w:pPr>
              <w:rPr>
                <w:sz w:val="22"/>
                <w:szCs w:val="22"/>
                <w:lang w:val="ru-RU"/>
              </w:rPr>
            </w:pPr>
          </w:p>
          <w:p w:rsidR="00741EAE" w:rsidRDefault="00741EAE" w:rsidP="00002E85">
            <w:pPr>
              <w:rPr>
                <w:sz w:val="22"/>
                <w:szCs w:val="22"/>
                <w:lang w:val="ru-RU"/>
              </w:rPr>
            </w:pPr>
          </w:p>
          <w:p w:rsidR="00741EAE" w:rsidRDefault="00741EAE" w:rsidP="00002E85">
            <w:pPr>
              <w:rPr>
                <w:sz w:val="22"/>
                <w:szCs w:val="22"/>
                <w:lang w:val="ru-RU"/>
              </w:rPr>
            </w:pP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Отработка правильного произнесения слов различной слоговой структуры</w:t>
            </w:r>
          </w:p>
        </w:tc>
        <w:tc>
          <w:tcPr>
            <w:tcW w:w="3685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Игры и упражнения на разви</w:t>
            </w:r>
            <w:r w:rsidRPr="00897557">
              <w:rPr>
                <w:sz w:val="22"/>
                <w:szCs w:val="22"/>
                <w:lang w:val="ru-RU"/>
              </w:rPr>
              <w:t xml:space="preserve">тие концентрации слухового внимания, и слуховой памяти на материале неречевых звуков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Воспроизведение ритмического рисунка различными способами (отхлопывание, отстукивание, прошагивание, использование музыкальных инструментов, рисование, выкладывание)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Воспроизведение ритмического рисунка (гласные звуки, слоги)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-Проговаривание цепочки слогов с одновременным нанизывание колец на стержни, упражнениями с пальцами «Пальчики здороваются»; «Колечки»; «Игра на пианино»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«Назови картинку», «Отхлопай слово», «Эхо»</w:t>
            </w:r>
          </w:p>
        </w:tc>
        <w:tc>
          <w:tcPr>
            <w:tcW w:w="1276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41EAE" w:rsidRPr="00897557" w:rsidTr="00741EAE">
        <w:tc>
          <w:tcPr>
            <w:tcW w:w="237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 Развитие фонематического восприятия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Повтор слогов с оппозиционными звуками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Выделение звука из ряда других звуков, из слогов, из слов.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-Самостоятельное придумывание слов с заданным звуком</w:t>
            </w:r>
          </w:p>
          <w:p w:rsidR="00741EAE" w:rsidRPr="00124099" w:rsidRDefault="00741EAE" w:rsidP="00002E85">
            <w:pPr>
              <w:rPr>
                <w:sz w:val="22"/>
                <w:szCs w:val="22"/>
                <w:lang w:val="ru-RU"/>
              </w:rPr>
            </w:pPr>
            <w:r w:rsidRPr="00124099">
              <w:rPr>
                <w:sz w:val="22"/>
                <w:szCs w:val="22"/>
                <w:lang w:val="ru-RU"/>
              </w:rPr>
              <w:t xml:space="preserve">-Выделение </w:t>
            </w:r>
            <w:r>
              <w:rPr>
                <w:sz w:val="22"/>
                <w:szCs w:val="22"/>
                <w:lang w:val="ru-RU"/>
              </w:rPr>
              <w:t>перв</w:t>
            </w:r>
            <w:r w:rsidRPr="00124099">
              <w:rPr>
                <w:sz w:val="22"/>
                <w:szCs w:val="22"/>
                <w:lang w:val="ru-RU"/>
              </w:rPr>
              <w:t xml:space="preserve">ого звука в </w:t>
            </w:r>
            <w:r>
              <w:rPr>
                <w:sz w:val="22"/>
                <w:szCs w:val="22"/>
                <w:lang w:val="ru-RU"/>
              </w:rPr>
              <w:t>слове</w:t>
            </w:r>
          </w:p>
          <w:p w:rsidR="00741EAE" w:rsidRPr="00124099" w:rsidRDefault="00741EAE" w:rsidP="00002E85">
            <w:pPr>
              <w:rPr>
                <w:sz w:val="22"/>
                <w:szCs w:val="22"/>
                <w:lang w:val="ru-RU"/>
              </w:rPr>
            </w:pPr>
            <w:r w:rsidRPr="00124099">
              <w:rPr>
                <w:sz w:val="22"/>
                <w:szCs w:val="22"/>
                <w:lang w:val="ru-RU"/>
              </w:rPr>
              <w:t xml:space="preserve">-Выделение </w:t>
            </w:r>
            <w:r>
              <w:rPr>
                <w:sz w:val="22"/>
                <w:szCs w:val="22"/>
                <w:lang w:val="ru-RU"/>
              </w:rPr>
              <w:t>последне</w:t>
            </w:r>
            <w:r w:rsidRPr="00124099">
              <w:rPr>
                <w:sz w:val="22"/>
                <w:szCs w:val="22"/>
                <w:lang w:val="ru-RU"/>
              </w:rPr>
              <w:t xml:space="preserve">го звука в </w:t>
            </w:r>
            <w:r>
              <w:rPr>
                <w:sz w:val="22"/>
                <w:szCs w:val="22"/>
                <w:lang w:val="ru-RU"/>
              </w:rPr>
              <w:t>слове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Определение места звука в слове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Дифференцирование искажённого  и правильного произношения звука в чужой речи</w:t>
            </w:r>
          </w:p>
        </w:tc>
        <w:tc>
          <w:tcPr>
            <w:tcW w:w="3685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Игры и упражнения на узнавание и выделение звука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«Поймай комарика (жука)»,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«Прогони тигра»,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 «Найди пару»,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«Посели картинку в домик»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«Рыболов»,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«Кто больше слов придумает»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«Цепочка слов»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«Подбери картинку к схеме»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Игра «Капризный телефон»</w:t>
            </w:r>
          </w:p>
        </w:tc>
        <w:tc>
          <w:tcPr>
            <w:tcW w:w="1276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41EAE" w:rsidRPr="00E33958" w:rsidTr="00741EAE">
        <w:tc>
          <w:tcPr>
            <w:tcW w:w="237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 Уточнение и обогащение словаря</w:t>
            </w:r>
          </w:p>
        </w:tc>
        <w:tc>
          <w:tcPr>
            <w:tcW w:w="439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-Введение в пассивный и активный словарь обобщающих слов по лексическим темам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-Конкретизация понятий по лексическим темам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-Упражнения в назывании частей предметов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lastRenderedPageBreak/>
              <w:t>-Упражнения в назывании детёнышей животных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-Упражнения в подборе признаков и действий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-Упражнения в подборе антонимов и синонимов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lastRenderedPageBreak/>
              <w:t xml:space="preserve">-Настольно-печатные игры «Лото», «Пазлы», «Домино», «Вкладыши».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-Словесные игры «Продолжи» «Назови лишнее слово»,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- «Узнай по описанию (по действию)», «Какой, какая, какое, </w:t>
            </w:r>
            <w:r w:rsidRPr="00897557">
              <w:rPr>
                <w:sz w:val="22"/>
                <w:szCs w:val="22"/>
                <w:lang w:val="ru-RU"/>
              </w:rPr>
              <w:lastRenderedPageBreak/>
              <w:t>какие»; «Кто что делает»; «Цепочка слов»; «Загадки», «У кого кто», «Найди маму»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-«Собери картинку», «Из чего состоит», «Скажи наоборот», «Скажи похоже»</w:t>
            </w:r>
          </w:p>
        </w:tc>
        <w:tc>
          <w:tcPr>
            <w:tcW w:w="1276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41EAE" w:rsidRPr="00741EAE" w:rsidTr="00741EAE">
        <w:tc>
          <w:tcPr>
            <w:tcW w:w="237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lastRenderedPageBreak/>
              <w:t xml:space="preserve"> Формирование грамматического строя речи: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-Формирование навыков словоизменения: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*мн.ч. Им. п., Род.п. сущ.с оконч. ОВ, ЕВ, ЕЙ и без окончания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*употребление окончаний сущ-х в Тв. и Д. падежах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-Образование существительных с уменьшительно-ласкательными суффиксами</w:t>
            </w:r>
            <w:r w:rsidRPr="00551696">
              <w:rPr>
                <w:sz w:val="18"/>
                <w:szCs w:val="18"/>
                <w:lang w:val="ru-RU"/>
              </w:rPr>
              <w:t>–ЧИК,-ИШК, -УШК, –К.</w:t>
            </w:r>
            <w:r w:rsidRPr="00897557">
              <w:rPr>
                <w:sz w:val="22"/>
                <w:szCs w:val="22"/>
                <w:lang w:val="ru-RU"/>
              </w:rPr>
              <w:t xml:space="preserve">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 Образование относительных и притяжательных прилагательных</w:t>
            </w:r>
          </w:p>
          <w:p w:rsidR="00741EAE" w:rsidRPr="00897557" w:rsidRDefault="00741EAE" w:rsidP="00002E85">
            <w:pPr>
              <w:jc w:val="both"/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-Согласование числительных с существительными </w:t>
            </w:r>
          </w:p>
          <w:p w:rsidR="00741EAE" w:rsidRPr="00897557" w:rsidRDefault="00741EAE" w:rsidP="00002E85">
            <w:pPr>
              <w:jc w:val="both"/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-Уточнение пространственного расположения предметов, выраженное предлогами;</w:t>
            </w:r>
          </w:p>
          <w:p w:rsidR="00741EAE" w:rsidRPr="00897557" w:rsidRDefault="00741EAE" w:rsidP="00002E85">
            <w:pPr>
              <w:jc w:val="both"/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-Употребление предлогов НА, В, ИЗ, С, НАД, ПОД, ЗА, БЕЗ: </w:t>
            </w:r>
          </w:p>
          <w:p w:rsidR="00741EAE" w:rsidRPr="00897557" w:rsidRDefault="00741EAE" w:rsidP="00002E85">
            <w:pPr>
              <w:jc w:val="both"/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-Формирование понятия «маленькое слово»;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-Выделение предлога в предложении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-Составление предложений с предлогом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-Упражнение в добавлении в предложение пропущенного предлога</w:t>
            </w:r>
          </w:p>
        </w:tc>
        <w:tc>
          <w:tcPr>
            <w:tcW w:w="3685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 «Лото»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 «Один – много»;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«Хвастунишка»;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«Что забыл нарисовать художник»;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«Домино»;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«Чего не стало»;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«Чего много»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 «Назови ласково»;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«Большой – маленький»;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«Какой? Какая? Какое?»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«Чей? Чья? Чьё?»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«Весёлый счёт»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«Магазин»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«Посчитай птиц на кормушке»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897557">
              <w:rPr>
                <w:sz w:val="22"/>
                <w:szCs w:val="22"/>
                <w:lang w:val="ru-RU"/>
              </w:rPr>
              <w:t>Прятки»; «Где предмет», «Кто где живёт».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-Выполнение инструкций и их оречевление.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-Использование схем предлогов (по Ткаченко)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41EAE" w:rsidRPr="00741EAE" w:rsidTr="00741EAE">
        <w:tc>
          <w:tcPr>
            <w:tcW w:w="237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Формирование связной речи: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-Составление предложений по вопросам, по демонстрации действия, по картинке.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-Распространение предложений однородными членами.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-Составление сложных предложений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 xml:space="preserve">-Упражнения в ведении диалога на заданную тему. 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lastRenderedPageBreak/>
              <w:t>-Упражнение в передаче литературного текста связно, последовательно, без помощи взрослого.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-Упражнения в составление описательных рассказов по схеме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-Упражнения в составлении связного рассказа по серии картинок.</w:t>
            </w:r>
          </w:p>
        </w:tc>
        <w:tc>
          <w:tcPr>
            <w:tcW w:w="3685" w:type="dxa"/>
          </w:tcPr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lastRenderedPageBreak/>
              <w:t>«Добавь слово»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«Кто больше слов назовёт»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«Телефон»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«Что сначала, что потом»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«Разложи по порядку»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t>«Писатели»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  <w:r w:rsidRPr="00897557">
              <w:rPr>
                <w:sz w:val="22"/>
                <w:szCs w:val="22"/>
                <w:lang w:val="ru-RU"/>
              </w:rPr>
              <w:lastRenderedPageBreak/>
              <w:t>Пересказ сказок и коротких рассказов.</w:t>
            </w:r>
          </w:p>
          <w:p w:rsidR="00741EAE" w:rsidRPr="00897557" w:rsidRDefault="00741EAE" w:rsidP="00002E8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741EAE" w:rsidRPr="00897557" w:rsidRDefault="00741EAE" w:rsidP="00002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741EAE" w:rsidRDefault="00741EAE" w:rsidP="00741EAE">
      <w:pPr>
        <w:jc w:val="center"/>
        <w:rPr>
          <w:lang w:val="ru-RU"/>
        </w:rPr>
      </w:pPr>
    </w:p>
    <w:p w:rsidR="00701432" w:rsidRPr="00741EAE" w:rsidRDefault="00701432">
      <w:pPr>
        <w:rPr>
          <w:lang w:val="ru-RU"/>
        </w:rPr>
      </w:pPr>
    </w:p>
    <w:sectPr w:rsidR="00701432" w:rsidRPr="00741EAE" w:rsidSect="00741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AE"/>
    <w:rsid w:val="00701432"/>
    <w:rsid w:val="0074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5CD29-7760-4FE9-AF3E-E7DEF6CA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89FB-C318-4B0A-8931-BFAFCAA5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2015-09-16T11:50:00Z</dcterms:created>
  <dcterms:modified xsi:type="dcterms:W3CDTF">2015-09-16T11:54:00Z</dcterms:modified>
</cp:coreProperties>
</file>