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E8" w:rsidRDefault="001201E8" w:rsidP="001201E8">
      <w:pPr>
        <w:jc w:val="center"/>
      </w:pPr>
    </w:p>
    <w:p w:rsidR="001201E8" w:rsidRPr="00D72E44" w:rsidRDefault="001201E8" w:rsidP="00120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E4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201E8" w:rsidRPr="00D72E44" w:rsidRDefault="001201E8" w:rsidP="00120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E44">
        <w:rPr>
          <w:rFonts w:ascii="Times New Roman" w:hAnsi="Times New Roman" w:cs="Times New Roman"/>
          <w:b/>
          <w:sz w:val="24"/>
          <w:szCs w:val="24"/>
        </w:rPr>
        <w:t>«Детский сад «Солнышко»</w:t>
      </w:r>
    </w:p>
    <w:p w:rsidR="001201E8" w:rsidRDefault="001201E8" w:rsidP="001201E8">
      <w:pPr>
        <w:jc w:val="center"/>
      </w:pPr>
    </w:p>
    <w:tbl>
      <w:tblPr>
        <w:tblW w:w="10401" w:type="dxa"/>
        <w:tblLook w:val="04A0"/>
      </w:tblPr>
      <w:tblGrid>
        <w:gridCol w:w="5200"/>
        <w:gridCol w:w="5201"/>
      </w:tblGrid>
      <w:tr w:rsidR="001201E8" w:rsidRPr="00222DD0" w:rsidTr="00870903">
        <w:trPr>
          <w:trHeight w:val="2535"/>
        </w:trPr>
        <w:tc>
          <w:tcPr>
            <w:tcW w:w="5200" w:type="dxa"/>
          </w:tcPr>
          <w:p w:rsidR="001201E8" w:rsidRPr="004A4DE0" w:rsidRDefault="001201E8" w:rsidP="0087090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DD0">
              <w:rPr>
                <w:rFonts w:ascii="Times New Roman" w:eastAsia="Calibri" w:hAnsi="Times New Roman" w:cs="Times New Roman"/>
                <w:sz w:val="20"/>
                <w:szCs w:val="20"/>
              </w:rPr>
              <w:t>ПРИНЯТО</w:t>
            </w:r>
            <w:r w:rsidRPr="004A4D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1201E8" w:rsidRPr="004A4DE0" w:rsidRDefault="001201E8" w:rsidP="0087090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DD0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Педагогическим советом</w:t>
            </w:r>
          </w:p>
          <w:p w:rsidR="001201E8" w:rsidRPr="004A4DE0" w:rsidRDefault="001201E8" w:rsidP="008709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4A4D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A4D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«Солнышко» п. Савинский </w:t>
            </w:r>
          </w:p>
          <w:p w:rsidR="001201E8" w:rsidRPr="004A4DE0" w:rsidRDefault="001201E8" w:rsidP="00870903">
            <w:pPr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D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 № ____от____________20____г. </w:t>
            </w:r>
          </w:p>
          <w:p w:rsidR="001201E8" w:rsidRPr="004A4DE0" w:rsidRDefault="001201E8" w:rsidP="008709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E8" w:rsidRPr="004A4DE0" w:rsidRDefault="001201E8" w:rsidP="008709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1E8" w:rsidRPr="004A4DE0" w:rsidRDefault="001201E8" w:rsidP="008709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1201E8" w:rsidRPr="004A4DE0" w:rsidRDefault="001201E8" w:rsidP="00870903">
            <w:pPr>
              <w:ind w:firstLine="426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D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УТВЕРЖДАЮ</w:t>
            </w:r>
          </w:p>
          <w:p w:rsidR="001201E8" w:rsidRPr="00222DD0" w:rsidRDefault="001201E8" w:rsidP="00870903">
            <w:pPr>
              <w:ind w:firstLine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4D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Заведующий МБДОУ </w:t>
            </w:r>
          </w:p>
          <w:p w:rsidR="001201E8" w:rsidRPr="004A4DE0" w:rsidRDefault="001201E8" w:rsidP="00870903">
            <w:pPr>
              <w:ind w:firstLine="426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DD0">
              <w:rPr>
                <w:rFonts w:ascii="Times New Roman" w:eastAsia="Calibri" w:hAnsi="Times New Roman" w:cs="Times New Roman"/>
                <w:sz w:val="20"/>
                <w:szCs w:val="20"/>
              </w:rPr>
              <w:t>«Солнышко» п. Савинский</w:t>
            </w:r>
          </w:p>
          <w:p w:rsidR="001201E8" w:rsidRPr="00222DD0" w:rsidRDefault="001201E8" w:rsidP="00870903">
            <w:pPr>
              <w:ind w:firstLine="426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DE0">
              <w:rPr>
                <w:rFonts w:ascii="Times New Roman" w:eastAsia="Calibri" w:hAnsi="Times New Roman" w:cs="Times New Roman"/>
                <w:sz w:val="20"/>
                <w:szCs w:val="20"/>
              </w:rPr>
              <w:t>_______________  ______________________</w:t>
            </w:r>
          </w:p>
          <w:p w:rsidR="001201E8" w:rsidRPr="004A4DE0" w:rsidRDefault="001201E8" w:rsidP="00870903">
            <w:pPr>
              <w:ind w:firstLine="4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D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Pr="004A4DE0">
              <w:rPr>
                <w:rFonts w:ascii="Times New Roman" w:eastAsia="Calibri" w:hAnsi="Times New Roman" w:cs="Times New Roman"/>
                <w:sz w:val="20"/>
                <w:szCs w:val="20"/>
              </w:rPr>
              <w:t>(подпись)                   (Ф.И.О.)</w:t>
            </w:r>
          </w:p>
          <w:p w:rsidR="001201E8" w:rsidRPr="004A4DE0" w:rsidRDefault="001201E8" w:rsidP="00870903">
            <w:pPr>
              <w:ind w:firstLine="426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DE0">
              <w:rPr>
                <w:rFonts w:ascii="Times New Roman" w:eastAsia="Calibri" w:hAnsi="Times New Roman" w:cs="Times New Roman"/>
                <w:sz w:val="20"/>
                <w:szCs w:val="20"/>
              </w:rPr>
              <w:t>Приказ №</w:t>
            </w:r>
            <w:proofErr w:type="spellStart"/>
            <w:r w:rsidRPr="004A4DE0">
              <w:rPr>
                <w:rFonts w:ascii="Times New Roman" w:eastAsia="Calibri" w:hAnsi="Times New Roman" w:cs="Times New Roman"/>
                <w:sz w:val="20"/>
                <w:szCs w:val="20"/>
              </w:rPr>
              <w:t>_______от</w:t>
            </w:r>
            <w:proofErr w:type="spellEnd"/>
            <w:r w:rsidRPr="004A4D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«___» _________20__ г.</w:t>
            </w:r>
          </w:p>
          <w:p w:rsidR="001201E8" w:rsidRPr="004A4DE0" w:rsidRDefault="001201E8" w:rsidP="00870903">
            <w:pPr>
              <w:ind w:firstLine="42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01E8" w:rsidRPr="004A4DE0" w:rsidRDefault="001201E8" w:rsidP="00870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01E8" w:rsidRDefault="001201E8" w:rsidP="001201E8">
      <w:pPr>
        <w:pStyle w:val="a7"/>
        <w:jc w:val="center"/>
      </w:pPr>
    </w:p>
    <w:p w:rsidR="001201E8" w:rsidRDefault="001201E8" w:rsidP="001201E8">
      <w:pPr>
        <w:pStyle w:val="a7"/>
        <w:jc w:val="center"/>
      </w:pPr>
      <w:r>
        <w:t xml:space="preserve"> </w:t>
      </w:r>
    </w:p>
    <w:p w:rsidR="001201E8" w:rsidRDefault="001201E8" w:rsidP="001201E8">
      <w:pPr>
        <w:pStyle w:val="a7"/>
        <w:jc w:val="right"/>
      </w:pPr>
    </w:p>
    <w:p w:rsidR="001201E8" w:rsidRDefault="001201E8" w:rsidP="001201E8">
      <w:pPr>
        <w:pStyle w:val="a7"/>
        <w:jc w:val="right"/>
      </w:pPr>
    </w:p>
    <w:p w:rsidR="001201E8" w:rsidRDefault="001201E8" w:rsidP="001201E8">
      <w:pPr>
        <w:pStyle w:val="a7"/>
      </w:pPr>
    </w:p>
    <w:p w:rsidR="001201E8" w:rsidRDefault="001201E8" w:rsidP="001201E8">
      <w:pPr>
        <w:pStyle w:val="a7"/>
        <w:jc w:val="right"/>
      </w:pPr>
    </w:p>
    <w:p w:rsidR="001201E8" w:rsidRPr="003018F3" w:rsidRDefault="001201E8" w:rsidP="001201E8">
      <w:pPr>
        <w:pStyle w:val="a7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018F3">
        <w:rPr>
          <w:rFonts w:ascii="Times New Roman" w:hAnsi="Times New Roman" w:cs="Times New Roman"/>
          <w:b/>
          <w:sz w:val="44"/>
          <w:szCs w:val="44"/>
        </w:rPr>
        <w:t>Программа по дополнительного образования</w:t>
      </w:r>
    </w:p>
    <w:p w:rsidR="001201E8" w:rsidRPr="003018F3" w:rsidRDefault="001201E8" w:rsidP="001201E8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01E8" w:rsidRPr="003018F3" w:rsidRDefault="001201E8" w:rsidP="001201E8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18F3">
        <w:rPr>
          <w:rFonts w:ascii="Times New Roman" w:hAnsi="Times New Roman" w:cs="Times New Roman"/>
          <w:b/>
          <w:sz w:val="44"/>
          <w:szCs w:val="44"/>
        </w:rPr>
        <w:t xml:space="preserve">по познавательному развитию </w:t>
      </w:r>
    </w:p>
    <w:p w:rsidR="001201E8" w:rsidRDefault="001201E8" w:rsidP="001201E8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18F3">
        <w:rPr>
          <w:rFonts w:ascii="Times New Roman" w:hAnsi="Times New Roman" w:cs="Times New Roman"/>
          <w:b/>
          <w:sz w:val="44"/>
          <w:szCs w:val="44"/>
        </w:rPr>
        <w:t>младший дошкольный возраст</w:t>
      </w:r>
    </w:p>
    <w:p w:rsidR="001201E8" w:rsidRPr="003018F3" w:rsidRDefault="001201E8" w:rsidP="001201E8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01E8" w:rsidRPr="00321A57" w:rsidRDefault="001201E8" w:rsidP="001201E8">
      <w:pPr>
        <w:pStyle w:val="a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«ПИРАМИДКА»</w:t>
      </w:r>
    </w:p>
    <w:p w:rsidR="001201E8" w:rsidRPr="0013328B" w:rsidRDefault="001201E8" w:rsidP="001201E8">
      <w:pPr>
        <w:pStyle w:val="a7"/>
        <w:rPr>
          <w:sz w:val="56"/>
          <w:szCs w:val="56"/>
        </w:rPr>
      </w:pPr>
    </w:p>
    <w:p w:rsidR="001201E8" w:rsidRDefault="001201E8" w:rsidP="001201E8">
      <w:pPr>
        <w:pStyle w:val="a7"/>
        <w:jc w:val="center"/>
      </w:pPr>
    </w:p>
    <w:p w:rsidR="001201E8" w:rsidRPr="0013328B" w:rsidRDefault="001201E8" w:rsidP="001201E8">
      <w:pPr>
        <w:pStyle w:val="a7"/>
        <w:jc w:val="center"/>
        <w:rPr>
          <w:sz w:val="28"/>
          <w:szCs w:val="28"/>
        </w:rPr>
      </w:pPr>
      <w:r w:rsidRPr="0013328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</w:t>
      </w:r>
      <w:r w:rsidRPr="0013328B">
        <w:rPr>
          <w:sz w:val="28"/>
          <w:szCs w:val="28"/>
        </w:rPr>
        <w:t xml:space="preserve">   </w:t>
      </w:r>
      <w:r>
        <w:rPr>
          <w:sz w:val="28"/>
          <w:szCs w:val="28"/>
        </w:rPr>
        <w:t>Разработчики</w:t>
      </w:r>
      <w:r w:rsidRPr="0013328B">
        <w:rPr>
          <w:sz w:val="28"/>
          <w:szCs w:val="28"/>
        </w:rPr>
        <w:t xml:space="preserve">:  </w:t>
      </w:r>
      <w:r>
        <w:rPr>
          <w:sz w:val="28"/>
          <w:szCs w:val="28"/>
        </w:rPr>
        <w:t>воспитатель Н.Ю.Москалёва</w:t>
      </w:r>
    </w:p>
    <w:p w:rsidR="001201E8" w:rsidRPr="0013328B" w:rsidRDefault="001201E8" w:rsidP="001201E8">
      <w:pPr>
        <w:pStyle w:val="a7"/>
        <w:jc w:val="center"/>
        <w:rPr>
          <w:sz w:val="28"/>
          <w:szCs w:val="28"/>
        </w:rPr>
      </w:pPr>
    </w:p>
    <w:p w:rsidR="001201E8" w:rsidRPr="0013328B" w:rsidRDefault="001201E8" w:rsidP="001201E8">
      <w:pPr>
        <w:pStyle w:val="a7"/>
        <w:jc w:val="center"/>
        <w:rPr>
          <w:sz w:val="28"/>
          <w:szCs w:val="28"/>
        </w:rPr>
      </w:pPr>
      <w:r w:rsidRPr="0013328B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13328B">
        <w:rPr>
          <w:sz w:val="28"/>
          <w:szCs w:val="28"/>
        </w:rPr>
        <w:t xml:space="preserve">           </w:t>
      </w:r>
    </w:p>
    <w:p w:rsidR="001201E8" w:rsidRDefault="001201E8" w:rsidP="001201E8">
      <w:pPr>
        <w:pStyle w:val="a7"/>
        <w:jc w:val="center"/>
      </w:pPr>
    </w:p>
    <w:p w:rsidR="001201E8" w:rsidRDefault="001201E8" w:rsidP="001201E8">
      <w:pPr>
        <w:pStyle w:val="a7"/>
        <w:jc w:val="center"/>
      </w:pPr>
    </w:p>
    <w:p w:rsidR="001201E8" w:rsidRDefault="001201E8" w:rsidP="001201E8">
      <w:pPr>
        <w:pStyle w:val="a7"/>
        <w:jc w:val="center"/>
      </w:pPr>
    </w:p>
    <w:p w:rsidR="001201E8" w:rsidRDefault="001201E8" w:rsidP="001201E8">
      <w:pPr>
        <w:pStyle w:val="a7"/>
      </w:pPr>
    </w:p>
    <w:p w:rsidR="001201E8" w:rsidRDefault="001201E8" w:rsidP="001201E8">
      <w:pPr>
        <w:pStyle w:val="a7"/>
      </w:pPr>
    </w:p>
    <w:p w:rsidR="001201E8" w:rsidRDefault="001201E8" w:rsidP="001201E8">
      <w:pPr>
        <w:pStyle w:val="a7"/>
      </w:pPr>
    </w:p>
    <w:p w:rsidR="001201E8" w:rsidRDefault="001201E8" w:rsidP="001201E8">
      <w:pPr>
        <w:pStyle w:val="a7"/>
        <w:jc w:val="center"/>
      </w:pPr>
    </w:p>
    <w:p w:rsidR="001201E8" w:rsidRDefault="001201E8" w:rsidP="001201E8">
      <w:pPr>
        <w:pStyle w:val="a7"/>
      </w:pPr>
    </w:p>
    <w:p w:rsidR="001201E8" w:rsidRDefault="001201E8" w:rsidP="001201E8">
      <w:pPr>
        <w:pStyle w:val="a7"/>
        <w:jc w:val="center"/>
      </w:pPr>
      <w:r>
        <w:t xml:space="preserve">П.Савинский </w:t>
      </w:r>
    </w:p>
    <w:p w:rsidR="001201E8" w:rsidRDefault="001201E8" w:rsidP="001201E8">
      <w:pPr>
        <w:pStyle w:val="a7"/>
        <w:jc w:val="center"/>
      </w:pPr>
      <w:r>
        <w:t>2015-2016г.</w:t>
      </w:r>
    </w:p>
    <w:p w:rsidR="004D3221" w:rsidRPr="00C936E1" w:rsidRDefault="004D3221" w:rsidP="0099086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6E1">
        <w:rPr>
          <w:rFonts w:ascii="Times New Roman" w:hAnsi="Times New Roman" w:cs="Times New Roman"/>
          <w:b/>
          <w:sz w:val="28"/>
          <w:szCs w:val="28"/>
        </w:rPr>
        <w:lastRenderedPageBreak/>
        <w:t>ОБЩИЕ  ПОЛОЖЕНИЯ</w:t>
      </w:r>
    </w:p>
    <w:p w:rsidR="004D3221" w:rsidRPr="00C936E1" w:rsidRDefault="004D3221" w:rsidP="00990865">
      <w:pPr>
        <w:tabs>
          <w:tab w:val="left" w:pos="1080"/>
          <w:tab w:val="left" w:pos="1260"/>
        </w:tabs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6E1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4D3221" w:rsidRPr="002901AD" w:rsidRDefault="004D3221" w:rsidP="002901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Сенсорное развитие ребёнка</w:t>
      </w:r>
      <w:r w:rsidRPr="002901AD">
        <w:rPr>
          <w:rFonts w:ascii="Times New Roman" w:hAnsi="Times New Roman" w:cs="Times New Roman"/>
          <w:sz w:val="28"/>
          <w:szCs w:val="28"/>
          <w:lang w:eastAsia="ru-RU"/>
        </w:rPr>
        <w:t xml:space="preserve"> – это развитие его восприятия и формирование представлений о свойствах предметов и различных явлениях окружающего мира.</w:t>
      </w:r>
    </w:p>
    <w:p w:rsidR="004D3221" w:rsidRPr="002901AD" w:rsidRDefault="004D3221" w:rsidP="002901AD">
      <w:pPr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901AD">
        <w:rPr>
          <w:rFonts w:ascii="Times New Roman" w:hAnsi="Times New Roman" w:cs="Times New Roman"/>
          <w:sz w:val="28"/>
          <w:szCs w:val="28"/>
          <w:lang w:eastAsia="ru-RU"/>
        </w:rPr>
        <w:t xml:space="preserve">С восприятия предметов и явлений окружающего мира начинается познание. Сенсорные способности составляют фундамент умственного развития. С развитием </w:t>
      </w:r>
      <w:proofErr w:type="spellStart"/>
      <w:r w:rsidRPr="002901AD">
        <w:rPr>
          <w:rFonts w:ascii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2901AD">
        <w:rPr>
          <w:rFonts w:ascii="Times New Roman" w:hAnsi="Times New Roman" w:cs="Times New Roman"/>
          <w:sz w:val="28"/>
          <w:szCs w:val="28"/>
          <w:lang w:eastAsia="ru-RU"/>
        </w:rPr>
        <w:t xml:space="preserve"> у малыша растет возможность овладения эстетическими ценностями. Уже в раннем возрасте дети сталкиваются с многообразием форм, цвета и других свойств предметов, в частности, игрушек и предметов домашнего обихода.  Каждый ребенок, так или иначе, воспринимает все это, но когда усвоение происходит стихийно, оно часто оказывается поверхностным и неполноценным. Процесс развития сенсорных способностей стоит направлять. Знакомство ребенка с сенсорными эталонами происходит в следующей последовательности. Сначала его знакомят с основными образцами, а затем - с их разновидностями. При этом разные эталоны должны сопоставляться между собой и называться сначала взрослым, а потом ребенком. Только тогда они будут хорошо закрепляться в памяти. </w:t>
      </w:r>
      <w:r w:rsidR="009555DA" w:rsidRPr="002901AD">
        <w:rPr>
          <w:rFonts w:ascii="Times New Roman" w:hAnsi="Times New Roman" w:cs="Times New Roman"/>
          <w:sz w:val="28"/>
          <w:szCs w:val="28"/>
          <w:lang w:eastAsia="ru-RU"/>
        </w:rPr>
        <w:t>Для полноценного сенсорного развития необходима тренировка органов чувств с самого рождения, только в этом случае у ребёнка развивается способность тонко реагировать на сенсорные раздражители разного характера и интенсивности.</w:t>
      </w:r>
    </w:p>
    <w:p w:rsidR="004D3221" w:rsidRPr="002901AD" w:rsidRDefault="004D3221" w:rsidP="002901AD">
      <w:pPr>
        <w:rPr>
          <w:rFonts w:ascii="Times New Roman" w:hAnsi="Times New Roman" w:cs="Times New Roman"/>
          <w:sz w:val="28"/>
          <w:szCs w:val="28"/>
        </w:rPr>
      </w:pPr>
      <w:r w:rsidRPr="002901AD">
        <w:rPr>
          <w:rFonts w:ascii="Times New Roman" w:hAnsi="Times New Roman" w:cs="Times New Roman"/>
          <w:sz w:val="28"/>
          <w:szCs w:val="28"/>
        </w:rPr>
        <w:t>В данной программе представлены специальные игры и упражнения, на развитие тактильного восприятия с водой, на нанизывание, с пластилином, с карандашом, с краской, с бумагой, на выкладывание, которые помогут укрепить руки малышей, развивать движения рук, движение детских пальчиков. Поэтому в программу включены образцы сенсорных эталонов разных свойств (формы, цвета, величины и др.), которые ребенок может освоить в игровых занятиях.</w:t>
      </w:r>
    </w:p>
    <w:p w:rsidR="004D3221" w:rsidRPr="002901AD" w:rsidRDefault="004D3221" w:rsidP="002901A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01AD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исследования.</w:t>
      </w:r>
    </w:p>
    <w:p w:rsidR="00CA1BB1" w:rsidRPr="002901AD" w:rsidRDefault="00C840C7" w:rsidP="002901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01AD">
        <w:rPr>
          <w:rFonts w:ascii="Times New Roman" w:hAnsi="Times New Roman" w:cs="Times New Roman"/>
          <w:sz w:val="28"/>
          <w:szCs w:val="28"/>
          <w:lang w:eastAsia="ru-RU"/>
        </w:rPr>
        <w:t>Возраст раннего детства наиболее благоприятен для совершенствования деятельности органов чувств, накопления представлений об окружающем мире.</w:t>
      </w:r>
      <w:r w:rsidR="00CA1BB1" w:rsidRPr="002901AD">
        <w:rPr>
          <w:rFonts w:ascii="Times New Roman" w:hAnsi="Times New Roman" w:cs="Times New Roman"/>
          <w:sz w:val="28"/>
          <w:szCs w:val="28"/>
          <w:lang w:eastAsia="ru-RU"/>
        </w:rPr>
        <w:t xml:space="preserve"> Познание окружающего мира начинается с восприятия предметов и явлений. Восприятие происходит при непосредственном участии органов чувств (глаз, ушей, чувствительных рецепторов кожи, слизистой рта и носа). Существует следующие виды сенсорных ощущений: зрительные, слуховые, осязательные, обонятельные, вкусовые.Для полноценного сенсорного развития необходима тренировка органов чувств с самого рождения, только в этом случае у ребёнка развивается способность тонко реагировать на сенсорные раздражители разного характера и интенсивности.</w:t>
      </w:r>
    </w:p>
    <w:p w:rsidR="00C840C7" w:rsidRPr="002901AD" w:rsidRDefault="00C840C7" w:rsidP="002901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01AD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Актуальность проблемы исследования заключается в том, что познание человеком окружающего мира начинается с «живого созерцания, с ощущения (отражение </w:t>
      </w:r>
      <w:r w:rsidRPr="002901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отдельных свойств предметов и явлений действительности при непосредственном воздействии на органы чувств) и восприятия (отражение в целом предметов и явлений окружающего мира, действующих в данный момент на органы чувств). Хотя, известно, развитие ощущений и восприятий создает необходимые предпосылки для возникновения всех других, более сложных познавательных процессов (памяти, воображения, мышления).</w:t>
      </w:r>
    </w:p>
    <w:p w:rsidR="00C840C7" w:rsidRPr="002901AD" w:rsidRDefault="00C840C7" w:rsidP="002901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01AD">
        <w:rPr>
          <w:rFonts w:ascii="Times New Roman" w:hAnsi="Times New Roman" w:cs="Times New Roman"/>
          <w:sz w:val="28"/>
          <w:szCs w:val="28"/>
          <w:lang w:eastAsia="ru-RU"/>
        </w:rPr>
        <w:t xml:space="preserve">Развитая </w:t>
      </w:r>
      <w:proofErr w:type="spellStart"/>
      <w:r w:rsidRPr="002901AD">
        <w:rPr>
          <w:rFonts w:ascii="Times New Roman" w:hAnsi="Times New Roman" w:cs="Times New Roman"/>
          <w:sz w:val="28"/>
          <w:szCs w:val="28"/>
          <w:lang w:eastAsia="ru-RU"/>
        </w:rPr>
        <w:t>сенсорика</w:t>
      </w:r>
      <w:proofErr w:type="spellEnd"/>
      <w:r w:rsidRPr="002901AD">
        <w:rPr>
          <w:rFonts w:ascii="Times New Roman" w:hAnsi="Times New Roman" w:cs="Times New Roman"/>
          <w:sz w:val="28"/>
          <w:szCs w:val="28"/>
          <w:lang w:eastAsia="ru-RU"/>
        </w:rPr>
        <w:t xml:space="preserve"> – основа для совершенствования практической деятельности современного человека. Как справедливо отмечает Б.Г. Ананьев, «самые далеко идущие успехи науки и техники рассчитаны не только на мыслящего, но и на ощущающего человека». </w:t>
      </w:r>
    </w:p>
    <w:p w:rsidR="00C840C7" w:rsidRPr="002901AD" w:rsidRDefault="00C840C7" w:rsidP="002901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01AD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Исследованиям в области сенсорного воспитания дошкольника уделяли многие отечественные и зарубежные ученые. В последнее время методисты все больше направляют свое внимание именно на зарубежных авторов. Несмотря на это, наиболее важный вклад в развитие исследований в этом направлении внесли такие отечественные авторы как А.П. Усова, А.В. Запорожец, А.Г. Рузская, Н.А. Ветлугина, Л.А. </w:t>
      </w:r>
      <w:proofErr w:type="spellStart"/>
      <w:r w:rsidRPr="002901AD">
        <w:rPr>
          <w:rFonts w:ascii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2901AD">
        <w:rPr>
          <w:rFonts w:ascii="Times New Roman" w:hAnsi="Times New Roman" w:cs="Times New Roman"/>
          <w:sz w:val="28"/>
          <w:szCs w:val="28"/>
          <w:lang w:eastAsia="ru-RU"/>
        </w:rPr>
        <w:t xml:space="preserve">, В.П. Зинченко и многие другие. Однако и на сегодняшний день существует необходимость исследования сенсорного воспитания детей раннего возраста. </w:t>
      </w:r>
    </w:p>
    <w:p w:rsidR="00C840C7" w:rsidRPr="002901AD" w:rsidRDefault="004D3221" w:rsidP="002901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01AD">
        <w:rPr>
          <w:rFonts w:ascii="Times New Roman" w:hAnsi="Times New Roman" w:cs="Times New Roman"/>
          <w:sz w:val="28"/>
          <w:szCs w:val="28"/>
          <w:lang w:eastAsia="ru-RU"/>
        </w:rPr>
        <w:t>Сенсорное развитие является условием успешного овладения любой практической деятельностью. А истоки сенсорных способностей лежат в общем уровне сенсорного развития достигаемого в младшем дошкольном возрасте</w:t>
      </w:r>
      <w:bookmarkStart w:id="0" w:name="sdfootnote2anc"/>
      <w:r w:rsidR="00C840C7" w:rsidRPr="002901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4D3221" w:rsidRPr="002901AD" w:rsidRDefault="004D3221" w:rsidP="002901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01AD">
        <w:rPr>
          <w:rFonts w:ascii="Times New Roman" w:hAnsi="Times New Roman" w:cs="Times New Roman"/>
          <w:sz w:val="28"/>
          <w:szCs w:val="28"/>
          <w:lang w:eastAsia="ru-RU"/>
        </w:rPr>
        <w:t xml:space="preserve">Период первых 3-х лет – период наиболее интенсивного физического и психического развития детей. В этом возрасте при соответствующих условиях у ребенка развиваются различные способности: речь, совершенствование движений. Начинают формироваться нравственные качества, складываться черты характера. Обогащается сенсорный опыт ребенка посредством осязания, мышечного чувства, зрения ребенок начинает различать величину, форму и цвет предмета. </w:t>
      </w:r>
    </w:p>
    <w:p w:rsidR="004D3221" w:rsidRPr="002901AD" w:rsidRDefault="004D3221" w:rsidP="002901AD">
      <w:pPr>
        <w:ind w:left="567"/>
        <w:rPr>
          <w:rFonts w:ascii="Times New Roman" w:hAnsi="Times New Roman" w:cs="Times New Roman"/>
          <w:sz w:val="28"/>
          <w:szCs w:val="28"/>
        </w:rPr>
      </w:pPr>
      <w:r w:rsidRPr="002901AD">
        <w:rPr>
          <w:rFonts w:ascii="Times New Roman" w:hAnsi="Times New Roman" w:cs="Times New Roman"/>
          <w:sz w:val="28"/>
          <w:szCs w:val="28"/>
        </w:rPr>
        <w:t>Малыш рождается на свет с готовыми к функционированию органами чувств. Но это лишь предпосылки для восприятия окружающей действительности. Полноценное сенсорное развитие осуществляется только в п</w:t>
      </w:r>
      <w:r w:rsidR="00CA1BB1" w:rsidRPr="002901AD">
        <w:rPr>
          <w:rFonts w:ascii="Times New Roman" w:hAnsi="Times New Roman" w:cs="Times New Roman"/>
          <w:sz w:val="28"/>
          <w:szCs w:val="28"/>
        </w:rPr>
        <w:t xml:space="preserve">роцессе сенсорного воспитания. У детей </w:t>
      </w:r>
      <w:r w:rsidRPr="002901AD">
        <w:rPr>
          <w:rFonts w:ascii="Times New Roman" w:hAnsi="Times New Roman" w:cs="Times New Roman"/>
          <w:sz w:val="28"/>
          <w:szCs w:val="28"/>
        </w:rPr>
        <w:t xml:space="preserve">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</w:p>
    <w:p w:rsidR="008F4DF8" w:rsidRPr="00C936E1" w:rsidRDefault="00CA1BB1" w:rsidP="002901AD">
      <w:pPr>
        <w:tabs>
          <w:tab w:val="left" w:pos="1080"/>
          <w:tab w:val="left" w:pos="1260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6E1">
        <w:rPr>
          <w:rFonts w:ascii="Times New Roman" w:hAnsi="Times New Roman" w:cs="Times New Roman"/>
          <w:sz w:val="28"/>
          <w:szCs w:val="28"/>
        </w:rPr>
        <w:t>С</w:t>
      </w:r>
      <w:r w:rsidR="004D3221" w:rsidRPr="00C936E1">
        <w:rPr>
          <w:rFonts w:ascii="Times New Roman" w:hAnsi="Times New Roman" w:cs="Times New Roman"/>
          <w:sz w:val="28"/>
          <w:szCs w:val="28"/>
        </w:rPr>
        <w:t xml:space="preserve">енсорное воспитание создает необходимые предпосылки для формирования психических функций, имеющих первостепенное значение для возможности </w:t>
      </w:r>
      <w:r w:rsidR="004D3221" w:rsidRPr="00C936E1">
        <w:rPr>
          <w:rFonts w:ascii="Times New Roman" w:hAnsi="Times New Roman" w:cs="Times New Roman"/>
          <w:sz w:val="28"/>
          <w:szCs w:val="28"/>
        </w:rPr>
        <w:lastRenderedPageBreak/>
        <w:t>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  Поэтому сенсорное развитие играет важную роль в общем ходе умственного развития ребенка. При отсутствии специального сенсорного воспитания в раннем и дошкольном детстве оно проходит замедленно, далеко не всегда достигает того уровня, который требуется для обеспечения дальнейшего развития познавательной деятельности ребенка, его успешног</w:t>
      </w:r>
      <w:r w:rsidRPr="00C936E1">
        <w:rPr>
          <w:rFonts w:ascii="Times New Roman" w:hAnsi="Times New Roman" w:cs="Times New Roman"/>
          <w:sz w:val="28"/>
          <w:szCs w:val="28"/>
        </w:rPr>
        <w:t>о школьного обучения.</w:t>
      </w:r>
    </w:p>
    <w:p w:rsidR="004D3221" w:rsidRPr="00C936E1" w:rsidRDefault="004D3221" w:rsidP="009F37D1">
      <w:pPr>
        <w:pStyle w:val="a4"/>
        <w:spacing w:line="360" w:lineRule="auto"/>
        <w:ind w:left="2160"/>
        <w:rPr>
          <w:b/>
        </w:rPr>
      </w:pPr>
      <w:r w:rsidRPr="00C936E1">
        <w:rPr>
          <w:b/>
        </w:rPr>
        <w:t>Основные  принципы  программы</w:t>
      </w:r>
    </w:p>
    <w:p w:rsidR="004D3221" w:rsidRPr="00C936E1" w:rsidRDefault="004D3221" w:rsidP="009F37D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before="30" w:beforeAutospacing="0" w:after="30" w:afterAutospacing="0" w:line="360" w:lineRule="auto"/>
        <w:rPr>
          <w:sz w:val="28"/>
          <w:szCs w:val="28"/>
        </w:rPr>
      </w:pPr>
      <w:r w:rsidRPr="00C936E1">
        <w:rPr>
          <w:sz w:val="28"/>
          <w:szCs w:val="28"/>
        </w:rPr>
        <w:t>Принцип учета возрастно-психологических и индивидуальных особенностей ребенка.</w:t>
      </w:r>
    </w:p>
    <w:p w:rsidR="004D3221" w:rsidRPr="00C936E1" w:rsidRDefault="004D3221" w:rsidP="009F37D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before="30" w:beforeAutospacing="0" w:after="30" w:afterAutospacing="0" w:line="360" w:lineRule="auto"/>
        <w:rPr>
          <w:sz w:val="28"/>
          <w:szCs w:val="28"/>
        </w:rPr>
      </w:pPr>
      <w:r w:rsidRPr="00C936E1">
        <w:rPr>
          <w:sz w:val="28"/>
          <w:szCs w:val="28"/>
        </w:rPr>
        <w:t>Принцип системности коррекционных  и развивающих задач.</w:t>
      </w:r>
    </w:p>
    <w:p w:rsidR="004D3221" w:rsidRPr="00C936E1" w:rsidRDefault="004D3221" w:rsidP="009F37D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before="30" w:beforeAutospacing="0" w:after="30" w:afterAutospacing="0" w:line="360" w:lineRule="auto"/>
        <w:rPr>
          <w:sz w:val="28"/>
          <w:szCs w:val="28"/>
        </w:rPr>
      </w:pPr>
      <w:r w:rsidRPr="00C936E1">
        <w:rPr>
          <w:sz w:val="28"/>
          <w:szCs w:val="28"/>
        </w:rPr>
        <w:t>Принцип единства диагностики и коррекции.</w:t>
      </w:r>
    </w:p>
    <w:p w:rsidR="004D3221" w:rsidRPr="00C936E1" w:rsidRDefault="004D3221" w:rsidP="009F37D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before="30" w:beforeAutospacing="0" w:after="30" w:afterAutospacing="0" w:line="360" w:lineRule="auto"/>
        <w:rPr>
          <w:sz w:val="28"/>
          <w:szCs w:val="28"/>
        </w:rPr>
      </w:pPr>
      <w:r w:rsidRPr="00C936E1">
        <w:rPr>
          <w:sz w:val="28"/>
          <w:szCs w:val="28"/>
        </w:rPr>
        <w:t>Принцип активного привлечения ближайшего социального окружения к работе с ребенком.</w:t>
      </w:r>
    </w:p>
    <w:p w:rsidR="004D3221" w:rsidRPr="00C936E1" w:rsidRDefault="004D3221" w:rsidP="009F37D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before="30" w:beforeAutospacing="0" w:after="30" w:afterAutospacing="0" w:line="360" w:lineRule="auto"/>
        <w:rPr>
          <w:sz w:val="28"/>
          <w:szCs w:val="28"/>
        </w:rPr>
      </w:pPr>
      <w:r w:rsidRPr="00C936E1">
        <w:rPr>
          <w:sz w:val="28"/>
          <w:szCs w:val="28"/>
        </w:rPr>
        <w:t>Принцип блочного подхода – позволяет педагогически воспроизвести многообразие общественной практики, сохранить принцип научности содержания, повысить эффективность его реализации</w:t>
      </w:r>
    </w:p>
    <w:p w:rsidR="004D3221" w:rsidRPr="00C936E1" w:rsidRDefault="004D3221" w:rsidP="004D3221">
      <w:pPr>
        <w:pStyle w:val="a3"/>
        <w:tabs>
          <w:tab w:val="left" w:pos="1134"/>
        </w:tabs>
        <w:spacing w:line="360" w:lineRule="auto"/>
        <w:rPr>
          <w:b/>
          <w:color w:val="000000" w:themeColor="text1"/>
          <w:sz w:val="28"/>
          <w:szCs w:val="28"/>
        </w:rPr>
      </w:pPr>
      <w:r w:rsidRPr="00C936E1">
        <w:rPr>
          <w:b/>
          <w:color w:val="000000" w:themeColor="text1"/>
          <w:sz w:val="28"/>
          <w:szCs w:val="28"/>
        </w:rPr>
        <w:t xml:space="preserve">                                Направления   программы</w:t>
      </w:r>
    </w:p>
    <w:p w:rsidR="00A45501" w:rsidRPr="00C936E1" w:rsidRDefault="004D3221" w:rsidP="00A45501">
      <w:pPr>
        <w:pStyle w:val="a3"/>
        <w:tabs>
          <w:tab w:val="left" w:pos="1134"/>
        </w:tabs>
        <w:spacing w:line="360" w:lineRule="auto"/>
        <w:rPr>
          <w:spacing w:val="-1"/>
          <w:sz w:val="28"/>
          <w:szCs w:val="28"/>
        </w:rPr>
      </w:pPr>
      <w:r w:rsidRPr="00C936E1">
        <w:rPr>
          <w:b/>
          <w:i/>
          <w:sz w:val="28"/>
          <w:szCs w:val="28"/>
        </w:rPr>
        <w:t xml:space="preserve">Оздоровительное </w:t>
      </w:r>
      <w:r w:rsidRPr="00C936E1">
        <w:rPr>
          <w:sz w:val="28"/>
          <w:szCs w:val="28"/>
        </w:rPr>
        <w:t>направление  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</w:t>
      </w:r>
      <w:r w:rsidRPr="00C936E1">
        <w:rPr>
          <w:spacing w:val="-1"/>
          <w:sz w:val="28"/>
          <w:szCs w:val="28"/>
        </w:rPr>
        <w:t>стимулирование чувствительности и двигательной активности детей</w:t>
      </w:r>
      <w:r w:rsidR="00A45501" w:rsidRPr="00C936E1">
        <w:rPr>
          <w:spacing w:val="-1"/>
          <w:sz w:val="28"/>
          <w:szCs w:val="28"/>
        </w:rPr>
        <w:t>.</w:t>
      </w:r>
    </w:p>
    <w:p w:rsidR="004D3221" w:rsidRPr="00C936E1" w:rsidRDefault="004D3221" w:rsidP="00A45501">
      <w:pPr>
        <w:pStyle w:val="a3"/>
        <w:tabs>
          <w:tab w:val="left" w:pos="1134"/>
        </w:tabs>
        <w:spacing w:line="360" w:lineRule="auto"/>
        <w:rPr>
          <w:spacing w:val="-1"/>
          <w:sz w:val="28"/>
          <w:szCs w:val="28"/>
        </w:rPr>
      </w:pPr>
      <w:r w:rsidRPr="00C936E1">
        <w:rPr>
          <w:b/>
          <w:i/>
          <w:sz w:val="28"/>
          <w:szCs w:val="28"/>
        </w:rPr>
        <w:t>Воспитательное</w:t>
      </w:r>
      <w:r w:rsidRPr="00C936E1">
        <w:rPr>
          <w:sz w:val="28"/>
          <w:szCs w:val="28"/>
        </w:rPr>
        <w:t>направление обеспечивает социальное</w:t>
      </w:r>
      <w:r w:rsidR="00A21EDE" w:rsidRPr="00C936E1">
        <w:rPr>
          <w:sz w:val="28"/>
          <w:szCs w:val="28"/>
        </w:rPr>
        <w:t xml:space="preserve"> формирование личности, </w:t>
      </w:r>
      <w:r w:rsidRPr="00C936E1">
        <w:rPr>
          <w:spacing w:val="6"/>
          <w:sz w:val="28"/>
          <w:szCs w:val="28"/>
        </w:rPr>
        <w:t>развитие познавательных процессов (внимание, память,</w:t>
      </w:r>
      <w:r w:rsidRPr="00C936E1">
        <w:rPr>
          <w:spacing w:val="-1"/>
          <w:sz w:val="28"/>
          <w:szCs w:val="28"/>
        </w:rPr>
        <w:t xml:space="preserve"> словарный запас речи, воображение)</w:t>
      </w:r>
      <w:r w:rsidRPr="00C936E1">
        <w:rPr>
          <w:sz w:val="28"/>
          <w:szCs w:val="28"/>
        </w:rPr>
        <w:t>,воспитание умения выражать свои эмоции.</w:t>
      </w:r>
      <w:r w:rsidR="001F53D8" w:rsidRPr="00C936E1">
        <w:rPr>
          <w:spacing w:val="-1"/>
          <w:sz w:val="28"/>
          <w:szCs w:val="28"/>
        </w:rPr>
        <w:t xml:space="preserve"> Развитие </w:t>
      </w:r>
      <w:r w:rsidRPr="00C936E1">
        <w:rPr>
          <w:spacing w:val="-1"/>
          <w:sz w:val="28"/>
          <w:szCs w:val="28"/>
        </w:rPr>
        <w:t xml:space="preserve"> зрительных, слуховых и тактильных ощущений.</w:t>
      </w:r>
    </w:p>
    <w:p w:rsidR="00DD79BE" w:rsidRPr="00C936E1" w:rsidRDefault="004D3221" w:rsidP="008F4DF8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C936E1">
        <w:rPr>
          <w:b/>
          <w:i/>
          <w:sz w:val="28"/>
          <w:szCs w:val="28"/>
        </w:rPr>
        <w:t>Образовательное</w:t>
      </w:r>
      <w:r w:rsidRPr="00C936E1">
        <w:rPr>
          <w:sz w:val="28"/>
          <w:szCs w:val="28"/>
        </w:rPr>
        <w:t>нап</w:t>
      </w:r>
      <w:r w:rsidR="001F53D8" w:rsidRPr="00C936E1">
        <w:rPr>
          <w:sz w:val="28"/>
          <w:szCs w:val="28"/>
        </w:rPr>
        <w:t>равление обеспечивает усвоение и</w:t>
      </w:r>
      <w:r w:rsidRPr="00C936E1">
        <w:rPr>
          <w:sz w:val="28"/>
          <w:szCs w:val="28"/>
        </w:rPr>
        <w:t xml:space="preserve"> формирование сенсомоторных умений и навыков; </w:t>
      </w:r>
      <w:r w:rsidR="001F53D8" w:rsidRPr="00C936E1">
        <w:rPr>
          <w:sz w:val="28"/>
          <w:szCs w:val="28"/>
        </w:rPr>
        <w:t xml:space="preserve">развитие моторных способностей, и </w:t>
      </w:r>
      <w:r w:rsidRPr="00C936E1">
        <w:rPr>
          <w:sz w:val="28"/>
          <w:szCs w:val="28"/>
        </w:rPr>
        <w:t xml:space="preserve">формирование </w:t>
      </w:r>
      <w:r w:rsidRPr="00C936E1">
        <w:rPr>
          <w:sz w:val="28"/>
          <w:szCs w:val="28"/>
        </w:rPr>
        <w:lastRenderedPageBreak/>
        <w:t>отношения к активной деятельности, интереса и потребности в совершенствовании  сенсорных навыков ребенка,формирование представлений об окружающем мире.</w:t>
      </w:r>
    </w:p>
    <w:p w:rsidR="001B71D8" w:rsidRPr="00C936E1" w:rsidRDefault="00DD79BE" w:rsidP="008F4DF8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8F4DF8" w:rsidRPr="00C93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6E772D" w:rsidRPr="00C936E1" w:rsidRDefault="006E772D" w:rsidP="006E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 совершенствовать  сенсорные процессы (ощущение, восприятие, представление) у детей раннего возраста. </w:t>
      </w:r>
    </w:p>
    <w:p w:rsidR="006E772D" w:rsidRPr="00C936E1" w:rsidRDefault="006E772D" w:rsidP="006E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Задачи</w:t>
      </w:r>
    </w:p>
    <w:p w:rsidR="00DD79BE" w:rsidRPr="00C936E1" w:rsidRDefault="00DD79BE" w:rsidP="009F37D1">
      <w:pPr>
        <w:pStyle w:val="a4"/>
        <w:spacing w:before="100" w:beforeAutospacing="1" w:after="100" w:afterAutospacing="1"/>
        <w:outlineLvl w:val="3"/>
        <w:rPr>
          <w:b/>
          <w:bCs/>
        </w:rPr>
      </w:pPr>
    </w:p>
    <w:p w:rsidR="006E772D" w:rsidRPr="00C936E1" w:rsidRDefault="00DD79BE" w:rsidP="009F37D1">
      <w:pPr>
        <w:pStyle w:val="a4"/>
        <w:numPr>
          <w:ilvl w:val="0"/>
          <w:numId w:val="15"/>
        </w:numPr>
        <w:spacing w:before="100" w:beforeAutospacing="1" w:after="100" w:afterAutospacing="1"/>
      </w:pPr>
      <w:r w:rsidRPr="00C936E1">
        <w:t xml:space="preserve"> сформировать у детей раннего возраста умение воспринимать и представлять предметы</w:t>
      </w:r>
      <w:r w:rsidR="006E772D" w:rsidRPr="00C936E1">
        <w:t>.</w:t>
      </w:r>
    </w:p>
    <w:p w:rsidR="00DD79BE" w:rsidRDefault="006E772D" w:rsidP="009F37D1">
      <w:pPr>
        <w:pStyle w:val="a4"/>
        <w:numPr>
          <w:ilvl w:val="0"/>
          <w:numId w:val="15"/>
        </w:numPr>
        <w:spacing w:before="100" w:beforeAutospacing="1" w:after="100" w:afterAutospacing="1"/>
      </w:pPr>
      <w:r w:rsidRPr="00C936E1">
        <w:t xml:space="preserve"> развивать</w:t>
      </w:r>
      <w:r w:rsidR="00BD3A58">
        <w:t xml:space="preserve"> активную  речь.</w:t>
      </w:r>
    </w:p>
    <w:p w:rsidR="00DD79BE" w:rsidRPr="00C936E1" w:rsidRDefault="00DD79BE" w:rsidP="009F37D1">
      <w:pPr>
        <w:pStyle w:val="a4"/>
        <w:numPr>
          <w:ilvl w:val="0"/>
          <w:numId w:val="15"/>
        </w:numPr>
        <w:spacing w:before="100" w:beforeAutospacing="1" w:after="100" w:afterAutospacing="1"/>
      </w:pPr>
      <w:r w:rsidRPr="00C936E1">
        <w:t xml:space="preserve">Включать в процесс </w:t>
      </w:r>
      <w:r w:rsidR="009F37D1" w:rsidRPr="00C936E1">
        <w:t>зрительного восприятия обследование предмета с помощью рук, для расширения процесса познания окружающего мира.</w:t>
      </w:r>
    </w:p>
    <w:p w:rsidR="002901AD" w:rsidRDefault="00DD79BE" w:rsidP="002901AD">
      <w:pPr>
        <w:pStyle w:val="a4"/>
        <w:numPr>
          <w:ilvl w:val="0"/>
          <w:numId w:val="15"/>
        </w:numPr>
        <w:spacing w:before="100" w:beforeAutospacing="1" w:after="100" w:afterAutospacing="1"/>
      </w:pPr>
      <w:r w:rsidRPr="00C936E1">
        <w:t xml:space="preserve"> учить применять полученные знания в практической</w:t>
      </w:r>
      <w:r w:rsidR="002901AD">
        <w:t xml:space="preserve"> и познавательной деятельности.</w:t>
      </w:r>
    </w:p>
    <w:p w:rsidR="00BD3A58" w:rsidRPr="00C936E1" w:rsidRDefault="00BD3A58" w:rsidP="002901AD">
      <w:pPr>
        <w:pStyle w:val="a4"/>
        <w:numPr>
          <w:ilvl w:val="0"/>
          <w:numId w:val="15"/>
        </w:numPr>
        <w:spacing w:before="100" w:beforeAutospacing="1" w:after="100" w:afterAutospacing="1"/>
      </w:pPr>
      <w:r>
        <w:t>Формировать умение рассматривать картинки, иллюстрации.</w:t>
      </w:r>
    </w:p>
    <w:p w:rsidR="00DD79BE" w:rsidRPr="00C936E1" w:rsidRDefault="001B71D8" w:rsidP="009F37D1">
      <w:pPr>
        <w:spacing w:before="100" w:beforeAutospacing="1" w:after="100" w:afterAutospacing="1"/>
        <w:ind w:left="36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C936E1">
        <w:rPr>
          <w:rFonts w:ascii="Times New Roman" w:hAnsi="Times New Roman" w:cs="Times New Roman"/>
          <w:b/>
          <w:bCs/>
          <w:sz w:val="28"/>
          <w:szCs w:val="28"/>
        </w:rPr>
        <w:t>Методы</w:t>
      </w:r>
    </w:p>
    <w:p w:rsidR="00DD79BE" w:rsidRPr="00C936E1" w:rsidRDefault="00DD79BE" w:rsidP="009F37D1">
      <w:pPr>
        <w:pStyle w:val="a4"/>
        <w:numPr>
          <w:ilvl w:val="0"/>
          <w:numId w:val="18"/>
        </w:numPr>
        <w:spacing w:before="100" w:beforeAutospacing="1" w:after="100" w:afterAutospacing="1"/>
      </w:pPr>
      <w:r w:rsidRPr="00C936E1">
        <w:t>игровой метод (дидактические игры) .</w:t>
      </w:r>
    </w:p>
    <w:p w:rsidR="00DD79BE" w:rsidRPr="00C936E1" w:rsidRDefault="00DD79BE" w:rsidP="009F37D1">
      <w:pPr>
        <w:pStyle w:val="a4"/>
        <w:numPr>
          <w:ilvl w:val="0"/>
          <w:numId w:val="18"/>
        </w:numPr>
        <w:spacing w:before="100" w:beforeAutospacing="1" w:after="100" w:afterAutospacing="1"/>
      </w:pPr>
      <w:r w:rsidRPr="00C936E1">
        <w:t xml:space="preserve"> наглядный метод (рассматривание дид</w:t>
      </w:r>
      <w:r w:rsidR="002901AD">
        <w:t xml:space="preserve">актических пособий, предметов) </w:t>
      </w:r>
    </w:p>
    <w:p w:rsidR="00DD79BE" w:rsidRPr="00C936E1" w:rsidRDefault="00DD79BE" w:rsidP="009F37D1">
      <w:pPr>
        <w:pStyle w:val="a4"/>
        <w:numPr>
          <w:ilvl w:val="0"/>
          <w:numId w:val="18"/>
        </w:numPr>
        <w:spacing w:before="100" w:beforeAutospacing="1" w:after="100" w:afterAutospacing="1"/>
      </w:pPr>
      <w:r w:rsidRPr="00C936E1">
        <w:t>практический – показ способо</w:t>
      </w:r>
      <w:r w:rsidR="009F37D1" w:rsidRPr="00C936E1">
        <w:t>в действия с предметами, экспери</w:t>
      </w:r>
      <w:r w:rsidRPr="00C936E1">
        <w:t xml:space="preserve">мент. </w:t>
      </w:r>
    </w:p>
    <w:p w:rsidR="001B71D8" w:rsidRPr="00C936E1" w:rsidRDefault="001B71D8" w:rsidP="001F53D8">
      <w:pPr>
        <w:pStyle w:val="a4"/>
        <w:spacing w:line="360" w:lineRule="auto"/>
        <w:jc w:val="both"/>
        <w:rPr>
          <w:b/>
          <w:color w:val="000000" w:themeColor="text1"/>
        </w:rPr>
      </w:pPr>
    </w:p>
    <w:p w:rsidR="004D3221" w:rsidRPr="00C936E1" w:rsidRDefault="004D3221" w:rsidP="002901AD">
      <w:pPr>
        <w:pStyle w:val="a4"/>
        <w:spacing w:line="360" w:lineRule="auto"/>
        <w:jc w:val="center"/>
        <w:rPr>
          <w:b/>
          <w:color w:val="000000" w:themeColor="text1"/>
        </w:rPr>
      </w:pPr>
      <w:r w:rsidRPr="00C936E1">
        <w:rPr>
          <w:b/>
          <w:color w:val="000000" w:themeColor="text1"/>
        </w:rPr>
        <w:t>Объекты программы</w:t>
      </w:r>
    </w:p>
    <w:p w:rsidR="004D3221" w:rsidRPr="00C936E1" w:rsidRDefault="004D3221" w:rsidP="009F37D1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6E1">
        <w:rPr>
          <w:rFonts w:ascii="Times New Roman" w:hAnsi="Times New Roman" w:cs="Times New Roman"/>
          <w:sz w:val="28"/>
          <w:szCs w:val="28"/>
        </w:rPr>
        <w:t>Дети 1-2 лет.</w:t>
      </w:r>
    </w:p>
    <w:p w:rsidR="009555DA" w:rsidRPr="00C936E1" w:rsidRDefault="009555DA" w:rsidP="009F37D1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6E1">
        <w:rPr>
          <w:rFonts w:ascii="Times New Roman" w:hAnsi="Times New Roman" w:cs="Times New Roman"/>
          <w:sz w:val="28"/>
          <w:szCs w:val="28"/>
        </w:rPr>
        <w:t xml:space="preserve">Родители </w:t>
      </w:r>
    </w:p>
    <w:p w:rsidR="004D3221" w:rsidRPr="00C936E1" w:rsidRDefault="004D3221" w:rsidP="009F37D1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6E1">
        <w:rPr>
          <w:rFonts w:ascii="Times New Roman" w:hAnsi="Times New Roman" w:cs="Times New Roman"/>
          <w:sz w:val="28"/>
          <w:szCs w:val="28"/>
        </w:rPr>
        <w:t>Педагогический персонал детского сада.</w:t>
      </w:r>
    </w:p>
    <w:p w:rsidR="004D3221" w:rsidRPr="00C936E1" w:rsidRDefault="004D3221" w:rsidP="002901AD">
      <w:pPr>
        <w:pStyle w:val="a3"/>
        <w:widowControl w:val="0"/>
        <w:tabs>
          <w:tab w:val="left" w:pos="993"/>
        </w:tabs>
        <w:spacing w:line="360" w:lineRule="auto"/>
        <w:ind w:left="360"/>
        <w:jc w:val="center"/>
        <w:rPr>
          <w:b/>
          <w:color w:val="000000" w:themeColor="text1"/>
          <w:sz w:val="28"/>
          <w:szCs w:val="28"/>
        </w:rPr>
      </w:pPr>
      <w:r w:rsidRPr="00C936E1">
        <w:rPr>
          <w:b/>
          <w:color w:val="000000" w:themeColor="text1"/>
          <w:sz w:val="28"/>
          <w:szCs w:val="28"/>
        </w:rPr>
        <w:t xml:space="preserve">Формы </w:t>
      </w:r>
      <w:r w:rsidR="001F53D8" w:rsidRPr="00C936E1">
        <w:rPr>
          <w:b/>
          <w:color w:val="000000" w:themeColor="text1"/>
          <w:sz w:val="28"/>
          <w:szCs w:val="28"/>
        </w:rPr>
        <w:t>организации деятельности</w:t>
      </w:r>
    </w:p>
    <w:p w:rsidR="004D3221" w:rsidRPr="00C936E1" w:rsidRDefault="001F53D8" w:rsidP="009F37D1">
      <w:pPr>
        <w:pStyle w:val="a3"/>
        <w:numPr>
          <w:ilvl w:val="0"/>
          <w:numId w:val="22"/>
        </w:numPr>
        <w:spacing w:before="30" w:beforeAutospacing="0" w:after="30" w:afterAutospacing="0" w:line="360" w:lineRule="auto"/>
        <w:rPr>
          <w:sz w:val="28"/>
          <w:szCs w:val="28"/>
        </w:rPr>
      </w:pPr>
      <w:r w:rsidRPr="00C936E1">
        <w:rPr>
          <w:sz w:val="28"/>
          <w:szCs w:val="28"/>
        </w:rPr>
        <w:t>Групповая</w:t>
      </w:r>
    </w:p>
    <w:p w:rsidR="004D3221" w:rsidRPr="00C936E1" w:rsidRDefault="004D3221" w:rsidP="009F37D1">
      <w:pPr>
        <w:pStyle w:val="a3"/>
        <w:numPr>
          <w:ilvl w:val="0"/>
          <w:numId w:val="22"/>
        </w:numPr>
        <w:spacing w:before="30" w:beforeAutospacing="0" w:after="30" w:afterAutospacing="0" w:line="360" w:lineRule="auto"/>
        <w:rPr>
          <w:sz w:val="28"/>
          <w:szCs w:val="28"/>
        </w:rPr>
      </w:pPr>
      <w:r w:rsidRPr="00C936E1">
        <w:rPr>
          <w:sz w:val="28"/>
          <w:szCs w:val="28"/>
        </w:rPr>
        <w:t>Индивидуальн</w:t>
      </w:r>
      <w:r w:rsidR="001F53D8" w:rsidRPr="00C936E1">
        <w:rPr>
          <w:sz w:val="28"/>
          <w:szCs w:val="28"/>
        </w:rPr>
        <w:t>ая</w:t>
      </w:r>
    </w:p>
    <w:p w:rsidR="008F4DF8" w:rsidRPr="002901AD" w:rsidRDefault="001F53D8" w:rsidP="002901AD">
      <w:pPr>
        <w:pStyle w:val="a3"/>
        <w:numPr>
          <w:ilvl w:val="0"/>
          <w:numId w:val="22"/>
        </w:numPr>
        <w:spacing w:before="30" w:beforeAutospacing="0" w:after="30" w:afterAutospacing="0" w:line="360" w:lineRule="auto"/>
        <w:rPr>
          <w:sz w:val="28"/>
          <w:szCs w:val="28"/>
        </w:rPr>
      </w:pPr>
      <w:r w:rsidRPr="00C936E1">
        <w:rPr>
          <w:sz w:val="28"/>
          <w:szCs w:val="28"/>
        </w:rPr>
        <w:t>Подгрупповая</w:t>
      </w:r>
    </w:p>
    <w:p w:rsidR="004D3221" w:rsidRPr="00C936E1" w:rsidRDefault="004D3221" w:rsidP="002901AD">
      <w:pPr>
        <w:pStyle w:val="a5"/>
        <w:spacing w:before="0" w:after="0" w:line="360" w:lineRule="auto"/>
        <w:jc w:val="center"/>
        <w:rPr>
          <w:b/>
          <w:color w:val="000000" w:themeColor="text1"/>
          <w:sz w:val="28"/>
          <w:szCs w:val="28"/>
        </w:rPr>
      </w:pPr>
      <w:r w:rsidRPr="00C936E1">
        <w:rPr>
          <w:b/>
          <w:color w:val="000000" w:themeColor="text1"/>
          <w:sz w:val="28"/>
          <w:szCs w:val="28"/>
        </w:rPr>
        <w:t>Принципы комплектования группы и организации работы</w:t>
      </w:r>
    </w:p>
    <w:p w:rsidR="004D3221" w:rsidRPr="00C936E1" w:rsidRDefault="004D3221" w:rsidP="009F37D1">
      <w:pPr>
        <w:pStyle w:val="a5"/>
        <w:numPr>
          <w:ilvl w:val="0"/>
          <w:numId w:val="25"/>
        </w:numPr>
        <w:spacing w:before="0" w:after="0" w:line="360" w:lineRule="auto"/>
        <w:rPr>
          <w:sz w:val="28"/>
          <w:szCs w:val="28"/>
        </w:rPr>
      </w:pPr>
      <w:r w:rsidRPr="00C936E1">
        <w:rPr>
          <w:sz w:val="28"/>
          <w:szCs w:val="28"/>
        </w:rPr>
        <w:t>Учет интересов и способностей детей.</w:t>
      </w:r>
    </w:p>
    <w:p w:rsidR="004D3221" w:rsidRPr="00C936E1" w:rsidRDefault="004D3221" w:rsidP="009F37D1">
      <w:pPr>
        <w:pStyle w:val="a5"/>
        <w:numPr>
          <w:ilvl w:val="0"/>
          <w:numId w:val="25"/>
        </w:numPr>
        <w:spacing w:before="0" w:after="0" w:line="360" w:lineRule="auto"/>
        <w:rPr>
          <w:sz w:val="28"/>
          <w:szCs w:val="28"/>
        </w:rPr>
      </w:pPr>
      <w:r w:rsidRPr="00C936E1">
        <w:rPr>
          <w:sz w:val="28"/>
          <w:szCs w:val="28"/>
        </w:rPr>
        <w:t>Желание родителей.</w:t>
      </w:r>
    </w:p>
    <w:p w:rsidR="004D3221" w:rsidRPr="00C936E1" w:rsidRDefault="004D3221" w:rsidP="009F37D1">
      <w:pPr>
        <w:pStyle w:val="a5"/>
        <w:numPr>
          <w:ilvl w:val="0"/>
          <w:numId w:val="25"/>
        </w:numPr>
        <w:spacing w:before="0" w:after="0" w:line="360" w:lineRule="auto"/>
        <w:rPr>
          <w:sz w:val="28"/>
          <w:szCs w:val="28"/>
        </w:rPr>
      </w:pPr>
      <w:r w:rsidRPr="00C936E1">
        <w:rPr>
          <w:sz w:val="28"/>
          <w:szCs w:val="28"/>
        </w:rPr>
        <w:t>Добровольное участие.</w:t>
      </w:r>
    </w:p>
    <w:p w:rsidR="004D3221" w:rsidRPr="00C936E1" w:rsidRDefault="004D3221" w:rsidP="009F37D1">
      <w:pPr>
        <w:pStyle w:val="a5"/>
        <w:numPr>
          <w:ilvl w:val="0"/>
          <w:numId w:val="25"/>
        </w:numPr>
        <w:spacing w:before="0" w:after="0" w:line="360" w:lineRule="auto"/>
        <w:rPr>
          <w:sz w:val="28"/>
          <w:szCs w:val="28"/>
        </w:rPr>
      </w:pPr>
      <w:r w:rsidRPr="00C936E1">
        <w:rPr>
          <w:sz w:val="28"/>
          <w:szCs w:val="28"/>
        </w:rPr>
        <w:lastRenderedPageBreak/>
        <w:t>Учет психофизических особенностей детей</w:t>
      </w:r>
      <w:r w:rsidRPr="00C936E1">
        <w:rPr>
          <w:b/>
          <w:sz w:val="28"/>
          <w:szCs w:val="28"/>
        </w:rPr>
        <w:t>.</w:t>
      </w:r>
    </w:p>
    <w:p w:rsidR="004D3221" w:rsidRPr="00C936E1" w:rsidRDefault="004D3221" w:rsidP="002901AD">
      <w:pPr>
        <w:pStyle w:val="a3"/>
        <w:shd w:val="clear" w:color="auto" w:fill="FFFFFF"/>
        <w:spacing w:before="0" w:after="0" w:line="276" w:lineRule="auto"/>
        <w:jc w:val="center"/>
        <w:rPr>
          <w:b/>
          <w:color w:val="000000" w:themeColor="text1"/>
          <w:spacing w:val="1"/>
          <w:sz w:val="28"/>
          <w:szCs w:val="28"/>
        </w:rPr>
      </w:pPr>
      <w:r w:rsidRPr="00C936E1">
        <w:rPr>
          <w:b/>
          <w:bCs/>
          <w:color w:val="000000" w:themeColor="text1"/>
          <w:spacing w:val="1"/>
          <w:sz w:val="28"/>
          <w:szCs w:val="28"/>
        </w:rPr>
        <w:t>Продолж</w:t>
      </w:r>
      <w:r w:rsidR="008F4DF8" w:rsidRPr="00C936E1">
        <w:rPr>
          <w:b/>
          <w:bCs/>
          <w:color w:val="000000" w:themeColor="text1"/>
          <w:spacing w:val="1"/>
          <w:sz w:val="28"/>
          <w:szCs w:val="28"/>
        </w:rPr>
        <w:t>ительность реализации программы</w:t>
      </w:r>
    </w:p>
    <w:p w:rsidR="001B71D8" w:rsidRPr="00C936E1" w:rsidRDefault="004D3221" w:rsidP="008F4DF8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C936E1">
        <w:rPr>
          <w:spacing w:val="1"/>
          <w:sz w:val="28"/>
          <w:szCs w:val="28"/>
        </w:rPr>
        <w:t>Д</w:t>
      </w:r>
      <w:r w:rsidR="009555DA" w:rsidRPr="00C936E1">
        <w:rPr>
          <w:spacing w:val="1"/>
          <w:sz w:val="28"/>
          <w:szCs w:val="28"/>
        </w:rPr>
        <w:t>анный курс состоит из 27</w:t>
      </w:r>
      <w:r w:rsidRPr="00C936E1">
        <w:rPr>
          <w:spacing w:val="1"/>
          <w:sz w:val="28"/>
          <w:szCs w:val="28"/>
        </w:rPr>
        <w:t>занятий по 10 - 12 ми</w:t>
      </w:r>
      <w:r w:rsidR="009555DA" w:rsidRPr="00C936E1">
        <w:rPr>
          <w:spacing w:val="1"/>
          <w:sz w:val="28"/>
          <w:szCs w:val="28"/>
        </w:rPr>
        <w:t>нут каждое. Занятия проводятся 1</w:t>
      </w:r>
      <w:r w:rsidRPr="00C936E1">
        <w:rPr>
          <w:spacing w:val="1"/>
          <w:sz w:val="28"/>
          <w:szCs w:val="28"/>
        </w:rPr>
        <w:t xml:space="preserve"> раза в неделю. Продолжительность курса составляет 9 месяцев</w:t>
      </w:r>
      <w:r w:rsidRPr="00C936E1">
        <w:rPr>
          <w:sz w:val="28"/>
          <w:szCs w:val="28"/>
        </w:rPr>
        <w:t xml:space="preserve"> для  первого года обучения и столько же для второго года обучения.</w:t>
      </w:r>
    </w:p>
    <w:p w:rsidR="00A21EDE" w:rsidRPr="00C936E1" w:rsidRDefault="001B71D8" w:rsidP="002901AD">
      <w:pPr>
        <w:pStyle w:val="a3"/>
        <w:shd w:val="clear" w:color="auto" w:fill="FFFFFF"/>
        <w:spacing w:before="0" w:after="0" w:line="360" w:lineRule="auto"/>
        <w:jc w:val="center"/>
        <w:rPr>
          <w:b/>
          <w:bCs/>
          <w:sz w:val="28"/>
          <w:szCs w:val="28"/>
        </w:rPr>
      </w:pPr>
      <w:r w:rsidRPr="00C936E1">
        <w:rPr>
          <w:b/>
          <w:sz w:val="28"/>
          <w:szCs w:val="28"/>
        </w:rPr>
        <w:t>Предполагаемый</w:t>
      </w:r>
      <w:r w:rsidRPr="00C936E1">
        <w:rPr>
          <w:b/>
          <w:bCs/>
          <w:sz w:val="28"/>
          <w:szCs w:val="28"/>
        </w:rPr>
        <w:t xml:space="preserve"> результат</w:t>
      </w:r>
    </w:p>
    <w:p w:rsidR="00A21EDE" w:rsidRPr="00C936E1" w:rsidRDefault="00A21EDE" w:rsidP="001B71D8">
      <w:pPr>
        <w:pStyle w:val="a4"/>
        <w:numPr>
          <w:ilvl w:val="0"/>
          <w:numId w:val="29"/>
        </w:numPr>
        <w:spacing w:before="100" w:beforeAutospacing="1" w:after="100" w:afterAutospacing="1"/>
      </w:pPr>
      <w:r w:rsidRPr="00C936E1">
        <w:t xml:space="preserve"> ориентироваться в 4 цветах, называть их, подбирать по образцу</w:t>
      </w:r>
    </w:p>
    <w:p w:rsidR="00A21EDE" w:rsidRPr="00C936E1" w:rsidRDefault="00A21EDE" w:rsidP="001B71D8">
      <w:pPr>
        <w:pStyle w:val="a4"/>
        <w:numPr>
          <w:ilvl w:val="0"/>
          <w:numId w:val="29"/>
        </w:numPr>
        <w:spacing w:before="100" w:beforeAutospacing="1" w:after="100" w:afterAutospacing="1"/>
      </w:pPr>
      <w:r w:rsidRPr="00C936E1">
        <w:t xml:space="preserve">ориентироваться в трех и более контрастных величинах </w:t>
      </w:r>
    </w:p>
    <w:p w:rsidR="00A21EDE" w:rsidRDefault="00BD3A58" w:rsidP="001B71D8">
      <w:pPr>
        <w:pStyle w:val="a4"/>
        <w:numPr>
          <w:ilvl w:val="0"/>
          <w:numId w:val="29"/>
        </w:numPr>
        <w:spacing w:before="100" w:beforeAutospacing="1" w:after="100" w:afterAutospacing="1"/>
      </w:pPr>
      <w:r>
        <w:t xml:space="preserve"> собирать пирамидку из 2-3 колец одинакового размера.</w:t>
      </w:r>
    </w:p>
    <w:p w:rsidR="00BD3A58" w:rsidRDefault="00BD3A58" w:rsidP="001B71D8">
      <w:pPr>
        <w:pStyle w:val="a4"/>
        <w:numPr>
          <w:ilvl w:val="0"/>
          <w:numId w:val="29"/>
        </w:numPr>
        <w:spacing w:before="100" w:beforeAutospacing="1" w:after="100" w:afterAutospacing="1"/>
      </w:pPr>
      <w:r>
        <w:t xml:space="preserve">собирать с помощью взрослого в </w:t>
      </w:r>
      <w:r w:rsidR="00082244">
        <w:t>определ</w:t>
      </w:r>
      <w:r>
        <w:t>ённой последовательности пирамидку на конусной основе, состоящую из 2-3 колпачков разных размеров.</w:t>
      </w:r>
    </w:p>
    <w:p w:rsidR="00BD3A58" w:rsidRDefault="00BD3A58" w:rsidP="001B71D8">
      <w:pPr>
        <w:pStyle w:val="a4"/>
        <w:numPr>
          <w:ilvl w:val="0"/>
          <w:numId w:val="29"/>
        </w:numPr>
        <w:spacing w:before="100" w:beforeAutospacing="1" w:after="100" w:afterAutospacing="1"/>
      </w:pPr>
      <w:r>
        <w:t>собирать пирамидку из 4 колец двух контрастных размеров.</w:t>
      </w:r>
    </w:p>
    <w:p w:rsidR="00BD3A58" w:rsidRPr="00C936E1" w:rsidRDefault="00082244" w:rsidP="001B71D8">
      <w:pPr>
        <w:pStyle w:val="a4"/>
        <w:numPr>
          <w:ilvl w:val="0"/>
          <w:numId w:val="29"/>
        </w:numPr>
        <w:spacing w:before="100" w:beforeAutospacing="1" w:after="100" w:afterAutospacing="1"/>
      </w:pPr>
      <w:r>
        <w:t>открывать и закрывать одноместную матрёшку, вкладывать меньшие предметы в большие и вынимать их.</w:t>
      </w:r>
    </w:p>
    <w:p w:rsidR="00A21EDE" w:rsidRPr="00C936E1" w:rsidRDefault="00A21EDE" w:rsidP="001B71D8">
      <w:pPr>
        <w:pStyle w:val="a4"/>
        <w:numPr>
          <w:ilvl w:val="0"/>
          <w:numId w:val="29"/>
        </w:numPr>
        <w:spacing w:before="100" w:beforeAutospacing="1" w:after="100" w:afterAutospacing="1"/>
      </w:pPr>
      <w:r w:rsidRPr="00C936E1">
        <w:t xml:space="preserve"> соотносить конфигурацию объемной геометрической фигуры с плоскостным изображением, накладывать на образец (раскладывает вкладыши разной величины или формы в аналогичные отверстия на доске) </w:t>
      </w:r>
    </w:p>
    <w:p w:rsidR="00BC65D7" w:rsidRPr="000D6C3E" w:rsidRDefault="00A21EDE" w:rsidP="001B71D8">
      <w:pPr>
        <w:pStyle w:val="a4"/>
        <w:numPr>
          <w:ilvl w:val="0"/>
          <w:numId w:val="29"/>
        </w:numPr>
        <w:spacing w:before="100" w:beforeAutospacing="1" w:after="100" w:afterAutospacing="1"/>
        <w:outlineLvl w:val="3"/>
      </w:pPr>
      <w:r w:rsidRPr="00C936E1">
        <w:t xml:space="preserve"> составлять целое из 4-х частей разрезных картинок, складных кубиковразличать предмет</w:t>
      </w:r>
      <w:r w:rsidR="00082244">
        <w:t>ы по форме (кубик, кирпичик</w:t>
      </w:r>
      <w:r w:rsidRPr="00C936E1">
        <w:t>, призма)</w:t>
      </w:r>
      <w:r w:rsidR="00C936E1" w:rsidRPr="00C936E1">
        <w:rPr>
          <w:bCs/>
        </w:rPr>
        <w:t>.</w:t>
      </w:r>
    </w:p>
    <w:p w:rsidR="000D6C3E" w:rsidRDefault="000D6C3E" w:rsidP="000D6C3E">
      <w:pPr>
        <w:spacing w:before="100" w:beforeAutospacing="1" w:after="100" w:afterAutospacing="1"/>
        <w:outlineLvl w:val="3"/>
      </w:pPr>
    </w:p>
    <w:p w:rsidR="000D6C3E" w:rsidRDefault="000D6C3E" w:rsidP="000D6C3E">
      <w:pPr>
        <w:spacing w:before="100" w:beforeAutospacing="1" w:after="100" w:afterAutospacing="1"/>
        <w:outlineLvl w:val="3"/>
      </w:pPr>
    </w:p>
    <w:p w:rsidR="000D6C3E" w:rsidRDefault="000D6C3E" w:rsidP="000D6C3E">
      <w:pPr>
        <w:spacing w:before="100" w:beforeAutospacing="1" w:after="100" w:afterAutospacing="1"/>
        <w:outlineLvl w:val="3"/>
      </w:pPr>
    </w:p>
    <w:p w:rsidR="000D6C3E" w:rsidRDefault="000D6C3E" w:rsidP="000D6C3E">
      <w:pPr>
        <w:spacing w:before="100" w:beforeAutospacing="1" w:after="100" w:afterAutospacing="1"/>
        <w:outlineLvl w:val="3"/>
      </w:pPr>
    </w:p>
    <w:p w:rsidR="000D6C3E" w:rsidRDefault="000D6C3E" w:rsidP="000D6C3E">
      <w:pPr>
        <w:spacing w:before="100" w:beforeAutospacing="1" w:after="100" w:afterAutospacing="1"/>
        <w:outlineLvl w:val="3"/>
      </w:pPr>
    </w:p>
    <w:p w:rsidR="000D6C3E" w:rsidRDefault="000D6C3E" w:rsidP="000D6C3E">
      <w:pPr>
        <w:spacing w:before="100" w:beforeAutospacing="1" w:after="100" w:afterAutospacing="1"/>
        <w:outlineLvl w:val="3"/>
      </w:pPr>
    </w:p>
    <w:p w:rsidR="000D6C3E" w:rsidRDefault="000D6C3E" w:rsidP="000D6C3E">
      <w:pPr>
        <w:spacing w:before="100" w:beforeAutospacing="1" w:after="100" w:afterAutospacing="1"/>
        <w:outlineLvl w:val="3"/>
      </w:pPr>
    </w:p>
    <w:p w:rsidR="000D6C3E" w:rsidRDefault="000D6C3E" w:rsidP="000D6C3E">
      <w:pPr>
        <w:spacing w:before="100" w:beforeAutospacing="1" w:after="100" w:afterAutospacing="1"/>
        <w:outlineLvl w:val="3"/>
      </w:pPr>
    </w:p>
    <w:p w:rsidR="000D6C3E" w:rsidRDefault="000D6C3E" w:rsidP="000D6C3E">
      <w:pPr>
        <w:spacing w:before="100" w:beforeAutospacing="1" w:after="100" w:afterAutospacing="1"/>
        <w:outlineLvl w:val="3"/>
      </w:pPr>
    </w:p>
    <w:p w:rsidR="000D6C3E" w:rsidRDefault="000D6C3E" w:rsidP="000D6C3E">
      <w:pPr>
        <w:spacing w:before="100" w:beforeAutospacing="1" w:after="100" w:afterAutospacing="1"/>
        <w:outlineLvl w:val="3"/>
      </w:pPr>
    </w:p>
    <w:p w:rsidR="000D6C3E" w:rsidRDefault="000D6C3E" w:rsidP="000D6C3E">
      <w:pPr>
        <w:spacing w:before="100" w:beforeAutospacing="1" w:after="100" w:afterAutospacing="1"/>
        <w:outlineLvl w:val="3"/>
      </w:pPr>
    </w:p>
    <w:p w:rsidR="000D6C3E" w:rsidRDefault="000D6C3E" w:rsidP="000D6C3E">
      <w:pPr>
        <w:spacing w:before="100" w:beforeAutospacing="1" w:after="100" w:afterAutospacing="1"/>
        <w:outlineLvl w:val="3"/>
      </w:pPr>
    </w:p>
    <w:p w:rsidR="000D6C3E" w:rsidRDefault="000D6C3E" w:rsidP="000D6C3E">
      <w:pPr>
        <w:rPr>
          <w:b/>
          <w:sz w:val="36"/>
          <w:szCs w:val="36"/>
        </w:rPr>
      </w:pPr>
      <w:r w:rsidRPr="00D62AF5">
        <w:rPr>
          <w:b/>
          <w:sz w:val="36"/>
          <w:szCs w:val="36"/>
        </w:rPr>
        <w:lastRenderedPageBreak/>
        <w:t>Перспективный  план  по развитию сенсорных эталонов.</w:t>
      </w:r>
    </w:p>
    <w:tbl>
      <w:tblPr>
        <w:tblStyle w:val="a8"/>
        <w:tblW w:w="0" w:type="auto"/>
        <w:tblLook w:val="04A0"/>
      </w:tblPr>
      <w:tblGrid>
        <w:gridCol w:w="2431"/>
        <w:gridCol w:w="2704"/>
        <w:gridCol w:w="13"/>
        <w:gridCol w:w="4423"/>
      </w:tblGrid>
      <w:tr w:rsidR="000D6C3E" w:rsidTr="00BD124A">
        <w:tc>
          <w:tcPr>
            <w:tcW w:w="2431" w:type="dxa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04" w:type="dxa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436" w:type="dxa"/>
            <w:gridSpan w:val="2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занятия</w:t>
            </w:r>
          </w:p>
        </w:tc>
      </w:tr>
      <w:tr w:rsidR="000D6C3E" w:rsidTr="00BD124A">
        <w:tc>
          <w:tcPr>
            <w:tcW w:w="2431" w:type="dxa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4" w:type="dxa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Диагностика</w:t>
            </w:r>
          </w:p>
        </w:tc>
        <w:tc>
          <w:tcPr>
            <w:tcW w:w="4436" w:type="dxa"/>
            <w:gridSpan w:val="2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знания детей в области эталонов цвета, по средствам дидактического материала на начало года.</w:t>
            </w:r>
          </w:p>
        </w:tc>
      </w:tr>
      <w:tr w:rsidR="000D6C3E" w:rsidTr="00BD124A">
        <w:tc>
          <w:tcPr>
            <w:tcW w:w="2431" w:type="dxa"/>
            <w:vMerge w:val="restart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4" w:type="dxa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1."Рисование пальчиком"</w:t>
            </w:r>
          </w:p>
        </w:tc>
        <w:tc>
          <w:tcPr>
            <w:tcW w:w="4436" w:type="dxa"/>
            <w:gridSpan w:val="2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развивать мелкую моторику рук.</w:t>
            </w:r>
          </w:p>
        </w:tc>
      </w:tr>
      <w:tr w:rsidR="000D6C3E" w:rsidTr="00BD124A">
        <w:tc>
          <w:tcPr>
            <w:tcW w:w="2431" w:type="dxa"/>
            <w:vMerge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2."Пальчиковые игры"(катание предметов по столу ладошками.)</w:t>
            </w:r>
          </w:p>
        </w:tc>
        <w:tc>
          <w:tcPr>
            <w:tcW w:w="4436" w:type="dxa"/>
            <w:gridSpan w:val="2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мелкую моторику рук (грецкие орехи, киндер сюрпризы)</w:t>
            </w:r>
          </w:p>
        </w:tc>
      </w:tr>
      <w:tr w:rsidR="000D6C3E" w:rsidTr="00BD124A">
        <w:tc>
          <w:tcPr>
            <w:tcW w:w="2431" w:type="dxa"/>
            <w:vMerge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3."Снеговик"</w:t>
            </w:r>
          </w:p>
        </w:tc>
        <w:tc>
          <w:tcPr>
            <w:tcW w:w="4436" w:type="dxa"/>
            <w:gridSpan w:val="2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рук, Учить закручивать и раскручивать пробки.</w:t>
            </w:r>
          </w:p>
        </w:tc>
      </w:tr>
      <w:tr w:rsidR="000D6C3E" w:rsidTr="00BD124A">
        <w:tc>
          <w:tcPr>
            <w:tcW w:w="2431" w:type="dxa"/>
            <w:vMerge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right w:val="single" w:sz="4" w:space="0" w:color="auto"/>
            </w:tcBorders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4."Пальчиковый сухой бассейн"</w:t>
            </w:r>
          </w:p>
        </w:tc>
        <w:tc>
          <w:tcPr>
            <w:tcW w:w="4436" w:type="dxa"/>
            <w:gridSpan w:val="2"/>
            <w:tcBorders>
              <w:left w:val="single" w:sz="4" w:space="0" w:color="auto"/>
            </w:tcBorders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мелкой моторики, формирование основных сенсорных эталонов)форма, величина, вес, звук..и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 </w:t>
            </w:r>
          </w:p>
        </w:tc>
      </w:tr>
      <w:tr w:rsidR="000D6C3E" w:rsidTr="00BD1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2"/>
        </w:trPr>
        <w:tc>
          <w:tcPr>
            <w:tcW w:w="2431" w:type="dxa"/>
            <w:vMerge w:val="restart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7" w:type="dxa"/>
            <w:gridSpan w:val="2"/>
            <w:vAlign w:val="center"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1."Построй  башенку"</w:t>
            </w:r>
          </w:p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строить башню из 4 кубиков.</w:t>
            </w:r>
          </w:p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C3E" w:rsidTr="00BD1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40"/>
        </w:trPr>
        <w:tc>
          <w:tcPr>
            <w:tcW w:w="2431" w:type="dxa"/>
            <w:vMerge/>
            <w:vAlign w:val="center"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2."Сравни предметы по высоте"</w:t>
            </w:r>
          </w:p>
        </w:tc>
        <w:tc>
          <w:tcPr>
            <w:tcW w:w="4423" w:type="dxa"/>
            <w:vAlign w:val="center"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по принципу "высокий- низкий".</w:t>
            </w:r>
          </w:p>
        </w:tc>
      </w:tr>
      <w:tr w:rsidR="000D6C3E" w:rsidTr="00BD1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6"/>
        </w:trPr>
        <w:tc>
          <w:tcPr>
            <w:tcW w:w="2431" w:type="dxa"/>
            <w:vMerge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3."Самая длинная, самая короткая"</w:t>
            </w:r>
          </w:p>
        </w:tc>
        <w:tc>
          <w:tcPr>
            <w:tcW w:w="4423" w:type="dxa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ленточки по длине.</w:t>
            </w:r>
          </w:p>
        </w:tc>
      </w:tr>
      <w:tr w:rsidR="000D6C3E" w:rsidTr="00BD1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8"/>
        </w:trPr>
        <w:tc>
          <w:tcPr>
            <w:tcW w:w="2431" w:type="dxa"/>
            <w:vMerge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4."Определи на ощупь"</w:t>
            </w:r>
          </w:p>
        </w:tc>
        <w:tc>
          <w:tcPr>
            <w:tcW w:w="4423" w:type="dxa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предметы различающиеся по одному признаку.</w:t>
            </w:r>
          </w:p>
        </w:tc>
      </w:tr>
      <w:tr w:rsidR="000D6C3E" w:rsidTr="00BD1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65"/>
        </w:trPr>
        <w:tc>
          <w:tcPr>
            <w:tcW w:w="2431" w:type="dxa"/>
            <w:vMerge w:val="restart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7" w:type="dxa"/>
            <w:gridSpan w:val="2"/>
            <w:vAlign w:val="center"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</w:t>
            </w: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Спрячь в ладошке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423" w:type="dxa"/>
            <w:vAlign w:val="center"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величина</w:t>
            </w:r>
          </w:p>
        </w:tc>
      </w:tr>
      <w:tr w:rsidR="000D6C3E" w:rsidTr="00BD1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3"/>
        </w:trPr>
        <w:tc>
          <w:tcPr>
            <w:tcW w:w="2431" w:type="dxa"/>
            <w:vMerge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2."</w:t>
            </w: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Накрой платком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величиной предметов, с понятиями большой, маленький.</w:t>
            </w:r>
          </w:p>
        </w:tc>
      </w:tr>
      <w:tr w:rsidR="000D6C3E" w:rsidTr="00BD1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8"/>
        </w:trPr>
        <w:tc>
          <w:tcPr>
            <w:tcW w:w="2431" w:type="dxa"/>
            <w:vMerge/>
            <w:tcBorders>
              <w:bottom w:val="single" w:sz="4" w:space="0" w:color="auto"/>
            </w:tcBorders>
            <w:vAlign w:val="center"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«Пирамидки»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величиной в ходе практических действий с игрушками, учить сравнивать предметы по величине способом наложения.</w:t>
            </w:r>
          </w:p>
        </w:tc>
      </w:tr>
      <w:tr w:rsidR="000D6C3E" w:rsidTr="00BD1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57"/>
        </w:trPr>
        <w:tc>
          <w:tcPr>
            <w:tcW w:w="2431" w:type="dxa"/>
            <w:vAlign w:val="center"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матрёшки»</w:t>
            </w:r>
          </w:p>
        </w:tc>
        <w:tc>
          <w:tcPr>
            <w:tcW w:w="4423" w:type="dxa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величине в ходе практических действий с игрушками.</w:t>
            </w:r>
          </w:p>
        </w:tc>
      </w:tr>
      <w:tr w:rsidR="000D6C3E" w:rsidTr="00BD1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8"/>
        </w:trPr>
        <w:tc>
          <w:tcPr>
            <w:tcW w:w="2431" w:type="dxa"/>
            <w:vMerge w:val="restart"/>
            <w:vAlign w:val="center"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17" w:type="dxa"/>
            <w:gridSpan w:val="2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</w:t>
            </w: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Ниточки для шариков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423" w:type="dxa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названиями цветов.</w:t>
            </w:r>
          </w:p>
        </w:tc>
      </w:tr>
      <w:tr w:rsidR="000D6C3E" w:rsidTr="00BD1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7"/>
        </w:trPr>
        <w:tc>
          <w:tcPr>
            <w:tcW w:w="2431" w:type="dxa"/>
            <w:vMerge/>
            <w:vAlign w:val="center"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2."Прищепки"</w:t>
            </w:r>
          </w:p>
        </w:tc>
        <w:tc>
          <w:tcPr>
            <w:tcW w:w="4423" w:type="dxa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подбирать нужные прищепки одного цвета, развивать мелкую моторику рук, тактильные ощущения.</w:t>
            </w:r>
          </w:p>
        </w:tc>
      </w:tr>
      <w:tr w:rsidR="000D6C3E" w:rsidTr="00BD1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78"/>
        </w:trPr>
        <w:tc>
          <w:tcPr>
            <w:tcW w:w="2431" w:type="dxa"/>
            <w:vMerge/>
            <w:vAlign w:val="center"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3."Разложи яички в свои домики"</w:t>
            </w:r>
          </w:p>
        </w:tc>
        <w:tc>
          <w:tcPr>
            <w:tcW w:w="4423" w:type="dxa"/>
            <w:vAlign w:val="center"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различать и правильно называть 4-е основные цвета, действовать целенаправленно, последовательно, развивать мелкую моторику рук.</w:t>
            </w:r>
          </w:p>
        </w:tc>
      </w:tr>
      <w:tr w:rsidR="000D6C3E" w:rsidTr="00BD1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32"/>
        </w:trPr>
        <w:tc>
          <w:tcPr>
            <w:tcW w:w="2431" w:type="dxa"/>
            <w:vMerge/>
            <w:vAlign w:val="center"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4."</w:t>
            </w: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 лишний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423" w:type="dxa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знание цветов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(красный, жёлтый, синий, зелёный.)</w:t>
            </w:r>
          </w:p>
        </w:tc>
      </w:tr>
      <w:tr w:rsidR="000D6C3E" w:rsidTr="00BD1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1"/>
        </w:trPr>
        <w:tc>
          <w:tcPr>
            <w:tcW w:w="2431" w:type="dxa"/>
            <w:vMerge w:val="restart"/>
            <w:tcBorders>
              <w:top w:val="nil"/>
            </w:tcBorders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1."Счётные палочки"</w:t>
            </w:r>
          </w:p>
        </w:tc>
        <w:tc>
          <w:tcPr>
            <w:tcW w:w="4423" w:type="dxa"/>
            <w:vAlign w:val="center"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 помощью счётных палочек выкладывать различные фигурки.</w:t>
            </w:r>
          </w:p>
        </w:tc>
      </w:tr>
      <w:tr w:rsidR="000D6C3E" w:rsidRPr="00353665" w:rsidTr="00BD124A">
        <w:trPr>
          <w:trHeight w:val="957"/>
        </w:trPr>
        <w:tc>
          <w:tcPr>
            <w:tcW w:w="2431" w:type="dxa"/>
            <w:vMerge/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2."Назови геометрическую фигуру"</w:t>
            </w:r>
          </w:p>
        </w:tc>
        <w:tc>
          <w:tcPr>
            <w:tcW w:w="4423" w:type="dxa"/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 называть геометрические фигуры.</w:t>
            </w:r>
          </w:p>
        </w:tc>
      </w:tr>
      <w:tr w:rsidR="000D6C3E" w:rsidRPr="00353665" w:rsidTr="00BD124A">
        <w:trPr>
          <w:trHeight w:val="629"/>
        </w:trPr>
        <w:tc>
          <w:tcPr>
            <w:tcW w:w="2431" w:type="dxa"/>
            <w:vMerge/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3."Разложи фигуры по местам"</w:t>
            </w:r>
          </w:p>
        </w:tc>
        <w:tc>
          <w:tcPr>
            <w:tcW w:w="4423" w:type="dxa"/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плоскими формами – квадратом, кругом, треугол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ьником, овалом,</w:t>
            </w: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подбирать нужные формы разными методами.</w:t>
            </w:r>
          </w:p>
        </w:tc>
      </w:tr>
      <w:tr w:rsidR="000D6C3E" w:rsidRPr="00353665" w:rsidTr="00BD124A">
        <w:trPr>
          <w:trHeight w:val="675"/>
        </w:trPr>
        <w:tc>
          <w:tcPr>
            <w:tcW w:w="2431" w:type="dxa"/>
            <w:vMerge/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4."</w:t>
            </w: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 играют в прятки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объемными геометрическими телами – кубом и шаром; учить подбирать нужные формы.</w:t>
            </w:r>
          </w:p>
        </w:tc>
      </w:tr>
      <w:tr w:rsidR="000D6C3E" w:rsidRPr="00353665" w:rsidTr="00BD124A">
        <w:trPr>
          <w:trHeight w:val="345"/>
        </w:trPr>
        <w:tc>
          <w:tcPr>
            <w:tcW w:w="2431" w:type="dxa"/>
            <w:vMerge/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</w:t>
            </w: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пару по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подбирать нужные формы методом зрительного соотнесения</w:t>
            </w:r>
          </w:p>
        </w:tc>
      </w:tr>
      <w:tr w:rsidR="000D6C3E" w:rsidRPr="00353665" w:rsidTr="00BD124A">
        <w:trPr>
          <w:trHeight w:val="1749"/>
        </w:trPr>
        <w:tc>
          <w:tcPr>
            <w:tcW w:w="2431" w:type="dxa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  <w:hideMark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2."</w:t>
            </w: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Разложи фигурки по домикам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сортировать предметы в соответствии с их формой, подбирать нужную форму методом зрительного соотнесения.</w:t>
            </w:r>
          </w:p>
        </w:tc>
      </w:tr>
      <w:tr w:rsidR="000D6C3E" w:rsidRPr="00353665" w:rsidTr="00BD124A">
        <w:trPr>
          <w:trHeight w:val="363"/>
        </w:trPr>
        <w:tc>
          <w:tcPr>
            <w:tcW w:w="2431" w:type="dxa"/>
            <w:vMerge w:val="restart"/>
            <w:tcBorders>
              <w:top w:val="nil"/>
            </w:tcBorders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17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C3E" w:rsidRPr="00353665" w:rsidTr="00BD124A">
        <w:trPr>
          <w:trHeight w:val="1352"/>
        </w:trPr>
        <w:tc>
          <w:tcPr>
            <w:tcW w:w="2431" w:type="dxa"/>
            <w:vMerge/>
            <w:hideMark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3."Кто быстрее уберёт игрушки"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6C3E" w:rsidRPr="00353665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группировать предметы, отличающиеся по форме, величине, назначению, но имеющий одинаковый цвет.</w:t>
            </w:r>
          </w:p>
        </w:tc>
      </w:tr>
      <w:tr w:rsidR="000D6C3E" w:rsidRPr="00353665" w:rsidTr="00BD124A">
        <w:trPr>
          <w:trHeight w:val="964"/>
        </w:trPr>
        <w:tc>
          <w:tcPr>
            <w:tcW w:w="2431" w:type="dxa"/>
            <w:vMerge/>
            <w:tcBorders>
              <w:bottom w:val="single" w:sz="4" w:space="0" w:color="auto"/>
            </w:tcBorders>
            <w:hideMark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4."Составь предмет"</w:t>
            </w:r>
          </w:p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составе силуэт из отдельных частей геометрических фигур.</w:t>
            </w:r>
          </w:p>
        </w:tc>
      </w:tr>
      <w:tr w:rsidR="000D6C3E" w:rsidRPr="00353665" w:rsidTr="00BD124A">
        <w:trPr>
          <w:trHeight w:val="1215"/>
        </w:trPr>
        <w:tc>
          <w:tcPr>
            <w:tcW w:w="2431" w:type="dxa"/>
            <w:vMerge w:val="restart"/>
            <w:tcBorders>
              <w:top w:val="single" w:sz="4" w:space="0" w:color="auto"/>
            </w:tcBorders>
            <w:hideMark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1."Фонарики"</w:t>
            </w:r>
          </w:p>
        </w:tc>
        <w:tc>
          <w:tcPr>
            <w:tcW w:w="4423" w:type="dxa"/>
            <w:tcBorders>
              <w:top w:val="single" w:sz="4" w:space="0" w:color="auto"/>
            </w:tcBorders>
            <w:vAlign w:val="center"/>
            <w:hideMark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зрительные ощущения, формировать представления о свете и темноте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6C3E" w:rsidRPr="00353665" w:rsidTr="00BD124A">
        <w:trPr>
          <w:trHeight w:val="801"/>
        </w:trPr>
        <w:tc>
          <w:tcPr>
            <w:tcW w:w="2431" w:type="dxa"/>
            <w:vMerge/>
            <w:hideMark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6C3E" w:rsidRDefault="000D6C3E" w:rsidP="00BD124A">
            <w:pPr>
              <w:pStyle w:val="a3"/>
            </w:pPr>
            <w:r>
              <w:t xml:space="preserve">2."День и ночь" </w:t>
            </w:r>
          </w:p>
          <w:p w:rsidR="000D6C3E" w:rsidRDefault="000D6C3E" w:rsidP="00BD124A">
            <w:pPr>
              <w:pStyle w:val="a3"/>
            </w:pP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6C3E" w:rsidRPr="00353665" w:rsidRDefault="000D6C3E" w:rsidP="00BD124A">
            <w:pPr>
              <w:pStyle w:val="a3"/>
            </w:pPr>
            <w:r>
              <w:t xml:space="preserve">Развивать зрительные ощущения, формировать представления о свете и темноте. </w:t>
            </w:r>
          </w:p>
        </w:tc>
      </w:tr>
      <w:tr w:rsidR="000D6C3E" w:rsidRPr="00353665" w:rsidTr="00BD124A">
        <w:trPr>
          <w:trHeight w:val="1026"/>
        </w:trPr>
        <w:tc>
          <w:tcPr>
            <w:tcW w:w="2431" w:type="dxa"/>
            <w:vMerge/>
            <w:hideMark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6C3E" w:rsidRDefault="000D6C3E" w:rsidP="00BD124A">
            <w:pPr>
              <w:pStyle w:val="a3"/>
            </w:pPr>
            <w:r>
              <w:t xml:space="preserve">3."Собери </w:t>
            </w:r>
            <w:proofErr w:type="spellStart"/>
            <w:r>
              <w:t>пазлы</w:t>
            </w:r>
            <w:proofErr w:type="spellEnd"/>
            <w:r>
              <w:t xml:space="preserve"> "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6C3E" w:rsidRDefault="000D6C3E" w:rsidP="00BD124A">
            <w:pPr>
              <w:pStyle w:val="a3"/>
            </w:pPr>
            <w:r>
              <w:t xml:space="preserve">Учить детей собирать </w:t>
            </w:r>
            <w:proofErr w:type="spellStart"/>
            <w:r>
              <w:t>пазлы</w:t>
            </w:r>
            <w:proofErr w:type="spellEnd"/>
            <w:r>
              <w:t xml:space="preserve"> состоящие из 2- частей</w:t>
            </w:r>
          </w:p>
          <w:p w:rsidR="000D6C3E" w:rsidRDefault="000D6C3E" w:rsidP="00BD124A">
            <w:pPr>
              <w:pStyle w:val="a3"/>
            </w:pPr>
          </w:p>
        </w:tc>
      </w:tr>
      <w:tr w:rsidR="000D6C3E" w:rsidRPr="00353665" w:rsidTr="00BD124A">
        <w:trPr>
          <w:trHeight w:val="639"/>
        </w:trPr>
        <w:tc>
          <w:tcPr>
            <w:tcW w:w="2431" w:type="dxa"/>
            <w:vMerge/>
            <w:tcBorders>
              <w:bottom w:val="single" w:sz="4" w:space="0" w:color="auto"/>
            </w:tcBorders>
            <w:hideMark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6C3E" w:rsidRDefault="000D6C3E" w:rsidP="00BD124A">
            <w:pPr>
              <w:pStyle w:val="a3"/>
            </w:pPr>
            <w:r>
              <w:t>4"Шнуровка"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6C3E" w:rsidRDefault="000D6C3E" w:rsidP="00BD124A">
            <w:pPr>
              <w:pStyle w:val="a3"/>
            </w:pPr>
            <w:r>
              <w:t xml:space="preserve">Учить детей самостоятельно  шнуровать </w:t>
            </w:r>
          </w:p>
        </w:tc>
      </w:tr>
      <w:tr w:rsidR="000D6C3E" w:rsidRPr="00353665" w:rsidTr="00BD124A">
        <w:trPr>
          <w:trHeight w:val="898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D6C3E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6C3E" w:rsidRPr="009F0968" w:rsidRDefault="000D6C3E" w:rsidP="00BD124A">
            <w:pPr>
              <w:pStyle w:val="a3"/>
            </w:pPr>
            <w:r>
              <w:t xml:space="preserve"> </w:t>
            </w:r>
          </w:p>
          <w:p w:rsidR="000D6C3E" w:rsidRPr="009F0968" w:rsidRDefault="000D6C3E" w:rsidP="00BD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6C3E" w:rsidRDefault="000D6C3E" w:rsidP="00BD124A">
            <w:pPr>
              <w:pStyle w:val="a3"/>
            </w:pPr>
          </w:p>
          <w:p w:rsidR="000D6C3E" w:rsidRDefault="000D6C3E" w:rsidP="00BD124A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знания детей в области сенсорных эталонов цвета, посредством дидактического материала на конец года.</w:t>
            </w:r>
          </w:p>
        </w:tc>
      </w:tr>
    </w:tbl>
    <w:p w:rsidR="000D6C3E" w:rsidRDefault="009A6E3D" w:rsidP="000D6C3E">
      <w:pPr>
        <w:spacing w:before="100" w:beforeAutospacing="1" w:after="100" w:afterAutospacing="1"/>
        <w:outlineLvl w:val="3"/>
      </w:pPr>
      <w:r>
        <w:t xml:space="preserve"> </w:t>
      </w:r>
    </w:p>
    <w:p w:rsidR="009A6E3D" w:rsidRPr="004D513F" w:rsidRDefault="009A6E3D" w:rsidP="009A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  <w:r w:rsidRPr="001C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6E3D" w:rsidRPr="004D513F" w:rsidRDefault="009A6E3D" w:rsidP="009A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анкетирование среди родителей на тему сенсорного воспитания.</w:t>
      </w:r>
    </w:p>
    <w:p w:rsidR="009A6E3D" w:rsidRPr="004D513F" w:rsidRDefault="009A6E3D" w:rsidP="009A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зону сенсорного развития запланировано  совместно с родителями   изготовить дидактические  игры:</w:t>
      </w:r>
    </w:p>
    <w:p w:rsidR="009A6E3D" w:rsidRPr="004D513F" w:rsidRDefault="009A6E3D" w:rsidP="009A6E3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"Составь предмет"</w:t>
      </w:r>
    </w:p>
    <w:p w:rsidR="009A6E3D" w:rsidRPr="004D513F" w:rsidRDefault="009A6E3D" w:rsidP="009A6E3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"Головоломка"(разрезные картинки)</w:t>
      </w:r>
    </w:p>
    <w:p w:rsidR="009A6E3D" w:rsidRPr="004D513F" w:rsidRDefault="009A6E3D" w:rsidP="009A6E3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"Весёлое ведёрко"</w:t>
      </w:r>
    </w:p>
    <w:p w:rsidR="009A6E3D" w:rsidRPr="004D513F" w:rsidRDefault="009A6E3D" w:rsidP="009A6E3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"Застегни пуговицы"</w:t>
      </w:r>
    </w:p>
    <w:p w:rsidR="009A6E3D" w:rsidRPr="004D513F" w:rsidRDefault="009A6E3D" w:rsidP="009A6E3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"Веселые карандаши"</w:t>
      </w:r>
    </w:p>
    <w:p w:rsidR="009A6E3D" w:rsidRDefault="009A6E3D" w:rsidP="009A6E3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"Паучок на полянке"</w:t>
      </w:r>
    </w:p>
    <w:p w:rsidR="009A6E3D" w:rsidRPr="004D513F" w:rsidRDefault="009A6E3D" w:rsidP="009A6E3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"Тактильная коробочка"</w:t>
      </w:r>
    </w:p>
    <w:p w:rsidR="009A6E3D" w:rsidRPr="004D513F" w:rsidRDefault="009A6E3D" w:rsidP="009A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родителями  оформить :</w:t>
      </w:r>
    </w:p>
    <w:p w:rsidR="009A6E3D" w:rsidRPr="004D513F" w:rsidRDefault="009A6E3D" w:rsidP="009A6E3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"Центр активности "</w:t>
      </w:r>
      <w:r w:rsidRPr="004D51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6E3D" w:rsidRPr="004D513F" w:rsidRDefault="009A6E3D" w:rsidP="009A6E3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"Центр спокойных игр"</w:t>
      </w:r>
      <w:r w:rsidRPr="004D51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6E3D" w:rsidRPr="004D513F" w:rsidRDefault="009A6E3D" w:rsidP="009A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 консультации с родителями на темы:</w:t>
      </w:r>
    </w:p>
    <w:p w:rsidR="009A6E3D" w:rsidRDefault="009A6E3D" w:rsidP="009A6E3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"Дидактические игры как средство сенсорного развития детей раннего возраста".</w:t>
      </w:r>
    </w:p>
    <w:p w:rsidR="009A6E3D" w:rsidRPr="004D513F" w:rsidRDefault="009A6E3D" w:rsidP="009A6E3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 такое мелкая моторика- когда её начинать?"</w:t>
      </w:r>
    </w:p>
    <w:p w:rsidR="009A6E3D" w:rsidRDefault="009A6E3D" w:rsidP="000D6C3E">
      <w:pPr>
        <w:spacing w:before="100" w:beforeAutospacing="1" w:after="100" w:afterAutospacing="1"/>
        <w:outlineLvl w:val="3"/>
      </w:pPr>
    </w:p>
    <w:p w:rsidR="009A6E3D" w:rsidRPr="00C936E1" w:rsidRDefault="009A6E3D" w:rsidP="000D6C3E">
      <w:pPr>
        <w:spacing w:before="100" w:beforeAutospacing="1" w:after="100" w:afterAutospacing="1"/>
        <w:outlineLvl w:val="3"/>
      </w:pPr>
    </w:p>
    <w:p w:rsidR="001B71D8" w:rsidRDefault="001B71D8" w:rsidP="002901AD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</w:p>
    <w:p w:rsidR="001F1C3B" w:rsidRDefault="00794509" w:rsidP="001F1C3B">
      <w:pPr>
        <w:pStyle w:val="a3"/>
      </w:pPr>
      <w:bookmarkStart w:id="1" w:name="_GoBack"/>
      <w:bookmarkEnd w:id="1"/>
      <w:r>
        <w:t>Л</w:t>
      </w:r>
      <w:r w:rsidR="001F1C3B">
        <w:t>итература</w:t>
      </w:r>
    </w:p>
    <w:p w:rsidR="001F1C3B" w:rsidRPr="008E0969" w:rsidRDefault="001F1C3B" w:rsidP="001F1C3B">
      <w:pPr>
        <w:pStyle w:val="a3"/>
        <w:numPr>
          <w:ilvl w:val="0"/>
          <w:numId w:val="30"/>
        </w:numPr>
      </w:pPr>
      <w:r w:rsidRPr="008E0969">
        <w:t xml:space="preserve">Е. А. </w:t>
      </w:r>
      <w:proofErr w:type="spellStart"/>
      <w:r w:rsidRPr="008E0969">
        <w:t>Янушко</w:t>
      </w:r>
      <w:proofErr w:type="spellEnd"/>
      <w:r w:rsidRPr="008E0969">
        <w:t xml:space="preserve"> «Сенсорное развитие детей раннего возраста»/ М. : Мозаика – Синтез, 2010.</w:t>
      </w:r>
    </w:p>
    <w:p w:rsidR="001F1C3B" w:rsidRPr="008E0969" w:rsidRDefault="001F1C3B" w:rsidP="001F1C3B">
      <w:pPr>
        <w:pStyle w:val="a3"/>
        <w:numPr>
          <w:ilvl w:val="0"/>
          <w:numId w:val="30"/>
        </w:numPr>
      </w:pPr>
      <w:r w:rsidRPr="008E0969">
        <w:t xml:space="preserve">Ветер, Л. А. Воспитание сенсорной культуры от рождения до 6 лет / Л. А. </w:t>
      </w:r>
      <w:proofErr w:type="spellStart"/>
      <w:r w:rsidRPr="008E0969">
        <w:t>Венгер</w:t>
      </w:r>
      <w:proofErr w:type="spellEnd"/>
      <w:r w:rsidRPr="008E0969">
        <w:t xml:space="preserve">, Э. Г. Пилюгина, Н. Б. </w:t>
      </w:r>
      <w:proofErr w:type="spellStart"/>
      <w:r w:rsidRPr="008E0969">
        <w:t>Венгер</w:t>
      </w:r>
      <w:proofErr w:type="spellEnd"/>
      <w:r w:rsidRPr="008E0969">
        <w:t>. - М. : Просвещение, 1988.</w:t>
      </w:r>
    </w:p>
    <w:p w:rsidR="001F1C3B" w:rsidRPr="008E0969" w:rsidRDefault="001F1C3B" w:rsidP="001F1C3B">
      <w:pPr>
        <w:pStyle w:val="a3"/>
        <w:numPr>
          <w:ilvl w:val="0"/>
          <w:numId w:val="30"/>
        </w:numPr>
      </w:pPr>
      <w:r w:rsidRPr="008E0969">
        <w:t>Воспитание и обучение детей в первой младшей группе детского сада / под ред. В. В. Гербовой, Т. С. Комаровой. - М. : Мозаика-Синтез, 2006.</w:t>
      </w:r>
    </w:p>
    <w:p w:rsidR="001F1C3B" w:rsidRPr="008E0969" w:rsidRDefault="001F1C3B" w:rsidP="001F1C3B">
      <w:pPr>
        <w:pStyle w:val="a3"/>
        <w:numPr>
          <w:ilvl w:val="0"/>
          <w:numId w:val="30"/>
        </w:numPr>
      </w:pPr>
      <w:r w:rsidRPr="008E0969">
        <w:t>Галанова, Т. В. Развивающие игры с малышами до 3 лет / Т. В. Галанова. - Ярославль: Академия развития, 2007.</w:t>
      </w:r>
    </w:p>
    <w:p w:rsidR="001F1C3B" w:rsidRPr="008E0969" w:rsidRDefault="001F1C3B" w:rsidP="001F1C3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Сенсорное развитие детей раннего дошкольного возраста. Методическое пособие. Творческий центр Сфера. -М., 2012</w:t>
      </w:r>
    </w:p>
    <w:p w:rsidR="001F1C3B" w:rsidRPr="008E0969" w:rsidRDefault="001F1C3B" w:rsidP="001F1C3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сенсорной культуры ребенка от рождения до 6 лет. Книга для воспитателя детского сада /</w:t>
      </w:r>
      <w:proofErr w:type="spellStart"/>
      <w:r w:rsidRPr="008E0969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Л.А.Венгер</w:t>
      </w:r>
      <w:proofErr w:type="spellEnd"/>
      <w:r w:rsidRPr="008E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Э.Г.Пилюгина, </w:t>
      </w:r>
      <w:proofErr w:type="spellStart"/>
      <w:r w:rsidRPr="008E0969">
        <w:rPr>
          <w:rFonts w:ascii="Times New Roman" w:eastAsia="Times New Roman" w:hAnsi="Times New Roman" w:cs="Times New Roman"/>
          <w:sz w:val="24"/>
          <w:szCs w:val="24"/>
          <w:lang w:eastAsia="ru-RU"/>
        </w:rPr>
        <w:t>Н.Б.Венгер</w:t>
      </w:r>
      <w:proofErr w:type="spellEnd"/>
      <w:r w:rsidRPr="008E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Под ред. Л.А. </w:t>
      </w:r>
      <w:proofErr w:type="spellStart"/>
      <w:r w:rsidRPr="008E0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Венгера</w:t>
      </w:r>
      <w:proofErr w:type="spellEnd"/>
      <w:r w:rsidRPr="008E096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1988.</w:t>
      </w:r>
    </w:p>
    <w:p w:rsidR="001F1C3B" w:rsidRPr="008E0969" w:rsidRDefault="001F1C3B" w:rsidP="001F1C3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ресурсы.</w:t>
      </w:r>
    </w:p>
    <w:p w:rsidR="001F1C3B" w:rsidRPr="008E0969" w:rsidRDefault="001F1C3B" w:rsidP="001F1C3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96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Лямина</w:t>
      </w:r>
      <w:proofErr w:type="spellEnd"/>
      <w:r w:rsidR="00082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2244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Г.М.,</w:t>
      </w:r>
      <w:r w:rsidRPr="008E0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8E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Романовская Э.М. и др. Воспитание детей раннего возраста. М.:1976, с.81-82,162-163.</w:t>
      </w:r>
    </w:p>
    <w:p w:rsidR="001F1C3B" w:rsidRPr="008E0969" w:rsidRDefault="001F1C3B" w:rsidP="001F1C3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Башаева</w:t>
      </w:r>
      <w:proofErr w:type="spellEnd"/>
      <w:r w:rsidRPr="008E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Развитие восприятия у детей. Цвет, форма, звук. Популярное пособие для родителей и педагогов.- Ярославль: Академия развития, 1997.</w:t>
      </w:r>
    </w:p>
    <w:p w:rsidR="001F1C3B" w:rsidRPr="008E0969" w:rsidRDefault="001F1C3B" w:rsidP="001F1C3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Борисенко, М. Г., Наши пальчики играют (Развитие мелкой моторики). [Текст] /М.Г.Борисенко, Н.А.Лукина – СПб.: «Паритет», 2002.</w:t>
      </w:r>
    </w:p>
    <w:p w:rsidR="001F1C3B" w:rsidRPr="008E0969" w:rsidRDefault="001F1C3B" w:rsidP="001F1C3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Волосова, Е. Б. Развитие ребенка раннего возраста (основные показатели). [Текст] / Е.Б.Волосова. – М.: ЛИНКА-ПРЕСС, 1999. – 72 с.</w:t>
      </w:r>
    </w:p>
    <w:p w:rsidR="001F1C3B" w:rsidRPr="008E0969" w:rsidRDefault="001F1C3B" w:rsidP="001F1C3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Высокова, Т. В. Сенсомоторное развитие детей раннего возраста: программа, конспекты занятий. [Текст] / Т.В.Высокова. – Волгоград:</w:t>
      </w:r>
    </w:p>
    <w:p w:rsidR="00D06DC5" w:rsidRPr="00CC2D5D" w:rsidRDefault="00D06DC5" w:rsidP="00D06DC5">
      <w:pPr>
        <w:ind w:firstLine="709"/>
        <w:jc w:val="center"/>
      </w:pPr>
    </w:p>
    <w:p w:rsidR="00D06DC5" w:rsidRPr="00E83CF5" w:rsidRDefault="00D06DC5" w:rsidP="00D06D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6DC5" w:rsidRPr="00E83CF5" w:rsidRDefault="00D06DC5" w:rsidP="00D06D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6DC5" w:rsidRDefault="00D06DC5" w:rsidP="00D06DC5">
      <w:pPr>
        <w:ind w:firstLine="709"/>
        <w:jc w:val="center"/>
      </w:pPr>
    </w:p>
    <w:p w:rsidR="00D06DC5" w:rsidRDefault="00D06DC5" w:rsidP="00D06DC5">
      <w:pPr>
        <w:ind w:firstLine="709"/>
        <w:jc w:val="center"/>
      </w:pPr>
    </w:p>
    <w:p w:rsidR="00D06DC5" w:rsidRDefault="00D06DC5" w:rsidP="00D06DC5">
      <w:pPr>
        <w:ind w:firstLine="709"/>
        <w:jc w:val="center"/>
      </w:pPr>
    </w:p>
    <w:p w:rsidR="00D06DC5" w:rsidRDefault="00D06DC5" w:rsidP="00D06DC5">
      <w:pPr>
        <w:ind w:firstLine="709"/>
        <w:jc w:val="center"/>
      </w:pPr>
    </w:p>
    <w:p w:rsidR="00D06DC5" w:rsidRDefault="00D06DC5" w:rsidP="00D06DC5">
      <w:pPr>
        <w:ind w:firstLine="709"/>
        <w:jc w:val="center"/>
      </w:pPr>
    </w:p>
    <w:p w:rsidR="00D06DC5" w:rsidRDefault="00D06DC5" w:rsidP="00D06DC5">
      <w:pPr>
        <w:ind w:firstLine="709"/>
        <w:jc w:val="center"/>
      </w:pPr>
    </w:p>
    <w:p w:rsidR="00D06DC5" w:rsidRDefault="00D06DC5" w:rsidP="00D06DC5"/>
    <w:sectPr w:rsidR="00D06DC5" w:rsidSect="00290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0B7"/>
    <w:multiLevelType w:val="hybridMultilevel"/>
    <w:tmpl w:val="D0BA2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2634F5"/>
    <w:multiLevelType w:val="hybridMultilevel"/>
    <w:tmpl w:val="C0AAAD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2D6292"/>
    <w:multiLevelType w:val="hybridMultilevel"/>
    <w:tmpl w:val="9A2E7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2539E"/>
    <w:multiLevelType w:val="multilevel"/>
    <w:tmpl w:val="37B8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37228A"/>
    <w:multiLevelType w:val="multilevel"/>
    <w:tmpl w:val="9604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D94476"/>
    <w:multiLevelType w:val="hybridMultilevel"/>
    <w:tmpl w:val="6478C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03D95"/>
    <w:multiLevelType w:val="multilevel"/>
    <w:tmpl w:val="6114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A03D23"/>
    <w:multiLevelType w:val="hybridMultilevel"/>
    <w:tmpl w:val="6D70C6AC"/>
    <w:lvl w:ilvl="0" w:tplc="3BE063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17159"/>
    <w:multiLevelType w:val="hybridMultilevel"/>
    <w:tmpl w:val="6532CE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C836BA"/>
    <w:multiLevelType w:val="multilevel"/>
    <w:tmpl w:val="5CA8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122607"/>
    <w:multiLevelType w:val="multilevel"/>
    <w:tmpl w:val="2B38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CA6870"/>
    <w:multiLevelType w:val="hybridMultilevel"/>
    <w:tmpl w:val="E0247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15FC4"/>
    <w:multiLevelType w:val="multilevel"/>
    <w:tmpl w:val="7996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0F7BCE"/>
    <w:multiLevelType w:val="hybridMultilevel"/>
    <w:tmpl w:val="BB8C9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A1C35"/>
    <w:multiLevelType w:val="multilevel"/>
    <w:tmpl w:val="9BAC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D21C10"/>
    <w:multiLevelType w:val="hybridMultilevel"/>
    <w:tmpl w:val="8D7C604A"/>
    <w:lvl w:ilvl="0" w:tplc="7B64367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>
    <w:nsid w:val="1FFD7002"/>
    <w:multiLevelType w:val="hybridMultilevel"/>
    <w:tmpl w:val="0BD8BF36"/>
    <w:lvl w:ilvl="0" w:tplc="2578E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6E593D"/>
    <w:multiLevelType w:val="hybridMultilevel"/>
    <w:tmpl w:val="9F8A133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BCB4B4F"/>
    <w:multiLevelType w:val="hybridMultilevel"/>
    <w:tmpl w:val="A65CB370"/>
    <w:lvl w:ilvl="0" w:tplc="7B64367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5D0BEA"/>
    <w:multiLevelType w:val="hybridMultilevel"/>
    <w:tmpl w:val="604E0C58"/>
    <w:lvl w:ilvl="0" w:tplc="7B64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>
    <w:nsid w:val="32C27465"/>
    <w:multiLevelType w:val="hybridMultilevel"/>
    <w:tmpl w:val="4218F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F4C1A"/>
    <w:multiLevelType w:val="hybridMultilevel"/>
    <w:tmpl w:val="7C22A91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C490133"/>
    <w:multiLevelType w:val="multilevel"/>
    <w:tmpl w:val="5A78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815D8C"/>
    <w:multiLevelType w:val="hybridMultilevel"/>
    <w:tmpl w:val="A9440FBC"/>
    <w:lvl w:ilvl="0" w:tplc="7B64367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A21BA"/>
    <w:multiLevelType w:val="hybridMultilevel"/>
    <w:tmpl w:val="D00A97DA"/>
    <w:lvl w:ilvl="0" w:tplc="154C780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7655DC"/>
    <w:multiLevelType w:val="hybridMultilevel"/>
    <w:tmpl w:val="31F01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D699C"/>
    <w:multiLevelType w:val="hybridMultilevel"/>
    <w:tmpl w:val="C6BEE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97458"/>
    <w:multiLevelType w:val="hybridMultilevel"/>
    <w:tmpl w:val="2A7A0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E5AA2"/>
    <w:multiLevelType w:val="hybridMultilevel"/>
    <w:tmpl w:val="4DCCF3A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706C42"/>
    <w:multiLevelType w:val="multilevel"/>
    <w:tmpl w:val="C0F2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C90579"/>
    <w:multiLevelType w:val="hybridMultilevel"/>
    <w:tmpl w:val="5C046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E54A4"/>
    <w:multiLevelType w:val="hybridMultilevel"/>
    <w:tmpl w:val="CD38964A"/>
    <w:lvl w:ilvl="0" w:tplc="0419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9EF4559"/>
    <w:multiLevelType w:val="hybridMultilevel"/>
    <w:tmpl w:val="33D4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72649"/>
    <w:multiLevelType w:val="hybridMultilevel"/>
    <w:tmpl w:val="8B5E1156"/>
    <w:lvl w:ilvl="0" w:tplc="68448A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DC4543"/>
    <w:multiLevelType w:val="hybridMultilevel"/>
    <w:tmpl w:val="47444DC6"/>
    <w:lvl w:ilvl="0" w:tplc="02E68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7240A1"/>
    <w:multiLevelType w:val="hybridMultilevel"/>
    <w:tmpl w:val="6060DA6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EC270A"/>
    <w:multiLevelType w:val="multilevel"/>
    <w:tmpl w:val="C544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4A42D5"/>
    <w:multiLevelType w:val="hybridMultilevel"/>
    <w:tmpl w:val="2D0C8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7206D"/>
    <w:multiLevelType w:val="hybridMultilevel"/>
    <w:tmpl w:val="E47CE722"/>
    <w:lvl w:ilvl="0" w:tplc="7B6436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683FB1"/>
    <w:multiLevelType w:val="multilevel"/>
    <w:tmpl w:val="3FFC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AD1A04"/>
    <w:multiLevelType w:val="hybridMultilevel"/>
    <w:tmpl w:val="A78E6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28"/>
  </w:num>
  <w:num w:numId="4">
    <w:abstractNumId w:val="34"/>
  </w:num>
  <w:num w:numId="5">
    <w:abstractNumId w:val="16"/>
  </w:num>
  <w:num w:numId="6">
    <w:abstractNumId w:val="18"/>
  </w:num>
  <w:num w:numId="7">
    <w:abstractNumId w:val="19"/>
  </w:num>
  <w:num w:numId="8">
    <w:abstractNumId w:val="15"/>
  </w:num>
  <w:num w:numId="9">
    <w:abstractNumId w:val="23"/>
  </w:num>
  <w:num w:numId="10">
    <w:abstractNumId w:val="32"/>
  </w:num>
  <w:num w:numId="11">
    <w:abstractNumId w:val="0"/>
  </w:num>
  <w:num w:numId="12">
    <w:abstractNumId w:val="40"/>
  </w:num>
  <w:num w:numId="13">
    <w:abstractNumId w:val="21"/>
  </w:num>
  <w:num w:numId="14">
    <w:abstractNumId w:val="30"/>
  </w:num>
  <w:num w:numId="15">
    <w:abstractNumId w:val="37"/>
  </w:num>
  <w:num w:numId="16">
    <w:abstractNumId w:val="1"/>
  </w:num>
  <w:num w:numId="17">
    <w:abstractNumId w:val="11"/>
  </w:num>
  <w:num w:numId="18">
    <w:abstractNumId w:val="5"/>
  </w:num>
  <w:num w:numId="19">
    <w:abstractNumId w:val="26"/>
  </w:num>
  <w:num w:numId="20">
    <w:abstractNumId w:val="2"/>
  </w:num>
  <w:num w:numId="21">
    <w:abstractNumId w:val="13"/>
  </w:num>
  <w:num w:numId="22">
    <w:abstractNumId w:val="27"/>
  </w:num>
  <w:num w:numId="23">
    <w:abstractNumId w:val="31"/>
  </w:num>
  <w:num w:numId="24">
    <w:abstractNumId w:val="17"/>
  </w:num>
  <w:num w:numId="25">
    <w:abstractNumId w:val="25"/>
  </w:num>
  <w:num w:numId="26">
    <w:abstractNumId w:val="8"/>
  </w:num>
  <w:num w:numId="27">
    <w:abstractNumId w:val="33"/>
  </w:num>
  <w:num w:numId="28">
    <w:abstractNumId w:val="35"/>
  </w:num>
  <w:num w:numId="29">
    <w:abstractNumId w:val="7"/>
  </w:num>
  <w:num w:numId="30">
    <w:abstractNumId w:val="20"/>
  </w:num>
  <w:num w:numId="31">
    <w:abstractNumId w:val="6"/>
  </w:num>
  <w:num w:numId="32">
    <w:abstractNumId w:val="14"/>
  </w:num>
  <w:num w:numId="33">
    <w:abstractNumId w:val="22"/>
  </w:num>
  <w:num w:numId="34">
    <w:abstractNumId w:val="9"/>
  </w:num>
  <w:num w:numId="35">
    <w:abstractNumId w:val="4"/>
  </w:num>
  <w:num w:numId="36">
    <w:abstractNumId w:val="29"/>
  </w:num>
  <w:num w:numId="37">
    <w:abstractNumId w:val="10"/>
  </w:num>
  <w:num w:numId="38">
    <w:abstractNumId w:val="39"/>
  </w:num>
  <w:num w:numId="39">
    <w:abstractNumId w:val="12"/>
  </w:num>
  <w:num w:numId="40">
    <w:abstractNumId w:val="36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D3221"/>
    <w:rsid w:val="00077F78"/>
    <w:rsid w:val="00082244"/>
    <w:rsid w:val="000B471C"/>
    <w:rsid w:val="000D6C3E"/>
    <w:rsid w:val="000D7C60"/>
    <w:rsid w:val="000E0D13"/>
    <w:rsid w:val="000F57BD"/>
    <w:rsid w:val="001201E8"/>
    <w:rsid w:val="00152AB0"/>
    <w:rsid w:val="001B0705"/>
    <w:rsid w:val="001B71D8"/>
    <w:rsid w:val="001F0B29"/>
    <w:rsid w:val="001F1C3B"/>
    <w:rsid w:val="001F468C"/>
    <w:rsid w:val="001F53D8"/>
    <w:rsid w:val="002658B5"/>
    <w:rsid w:val="0027319F"/>
    <w:rsid w:val="002901AD"/>
    <w:rsid w:val="002C4A8A"/>
    <w:rsid w:val="002E272F"/>
    <w:rsid w:val="003541BE"/>
    <w:rsid w:val="00464CB3"/>
    <w:rsid w:val="004D3221"/>
    <w:rsid w:val="005E1277"/>
    <w:rsid w:val="00617AD4"/>
    <w:rsid w:val="00656CE8"/>
    <w:rsid w:val="00661C5C"/>
    <w:rsid w:val="006773C1"/>
    <w:rsid w:val="006A376C"/>
    <w:rsid w:val="006A7576"/>
    <w:rsid w:val="006E772D"/>
    <w:rsid w:val="00794509"/>
    <w:rsid w:val="008624B9"/>
    <w:rsid w:val="008A7C36"/>
    <w:rsid w:val="008C5272"/>
    <w:rsid w:val="008F4DF8"/>
    <w:rsid w:val="008F4EBE"/>
    <w:rsid w:val="009555DA"/>
    <w:rsid w:val="009563F8"/>
    <w:rsid w:val="009726FC"/>
    <w:rsid w:val="00990865"/>
    <w:rsid w:val="009A6E3D"/>
    <w:rsid w:val="009F05D3"/>
    <w:rsid w:val="009F37D1"/>
    <w:rsid w:val="00A21EDE"/>
    <w:rsid w:val="00A45501"/>
    <w:rsid w:val="00A85694"/>
    <w:rsid w:val="00AE1BD8"/>
    <w:rsid w:val="00B95ADB"/>
    <w:rsid w:val="00BB684F"/>
    <w:rsid w:val="00BC65D7"/>
    <w:rsid w:val="00BD3A58"/>
    <w:rsid w:val="00C840C7"/>
    <w:rsid w:val="00C936E1"/>
    <w:rsid w:val="00CA1BB1"/>
    <w:rsid w:val="00CB0E40"/>
    <w:rsid w:val="00D06DC5"/>
    <w:rsid w:val="00D35541"/>
    <w:rsid w:val="00DD79BE"/>
    <w:rsid w:val="00ED5FE1"/>
    <w:rsid w:val="00F21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21"/>
  </w:style>
  <w:style w:type="paragraph" w:styleId="1">
    <w:name w:val="heading 1"/>
    <w:basedOn w:val="a"/>
    <w:link w:val="10"/>
    <w:qFormat/>
    <w:rsid w:val="00D06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D06DC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06D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32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4D322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D3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901AD"/>
    <w:pPr>
      <w:spacing w:after="0" w:line="240" w:lineRule="auto"/>
    </w:pPr>
  </w:style>
  <w:style w:type="table" w:styleId="a8">
    <w:name w:val="Table Grid"/>
    <w:basedOn w:val="a1"/>
    <w:uiPriority w:val="59"/>
    <w:rsid w:val="000D6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06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06D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6D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D06DC5"/>
  </w:style>
  <w:style w:type="character" w:styleId="a9">
    <w:name w:val="Hyperlink"/>
    <w:basedOn w:val="a0"/>
    <w:rsid w:val="00D06DC5"/>
    <w:rPr>
      <w:color w:val="0000FF"/>
      <w:u w:val="single"/>
    </w:rPr>
  </w:style>
  <w:style w:type="character" w:styleId="aa">
    <w:name w:val="Emphasis"/>
    <w:basedOn w:val="a0"/>
    <w:qFormat/>
    <w:rsid w:val="00D06DC5"/>
    <w:rPr>
      <w:i/>
      <w:iCs/>
    </w:rPr>
  </w:style>
  <w:style w:type="character" w:styleId="ab">
    <w:name w:val="Strong"/>
    <w:basedOn w:val="a0"/>
    <w:qFormat/>
    <w:rsid w:val="00D06DC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0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6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5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047E-6C07-4493-9F1F-2817F022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2015-09-08T13:45:00Z</dcterms:created>
  <dcterms:modified xsi:type="dcterms:W3CDTF">2015-10-02T14:38:00Z</dcterms:modified>
</cp:coreProperties>
</file>