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67" w:rsidRDefault="00BD7D05" w:rsidP="00BD7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BD7D05" w:rsidRDefault="00BD7D05" w:rsidP="00BD7D0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67" w:rsidRPr="008F1D67" w:rsidRDefault="00BD7D05" w:rsidP="00BD7D0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1D67" w:rsidRPr="008F1D67">
        <w:rPr>
          <w:rFonts w:ascii="Times New Roman" w:hAnsi="Times New Roman" w:cs="Times New Roman"/>
          <w:b/>
          <w:sz w:val="28"/>
          <w:szCs w:val="28"/>
        </w:rPr>
        <w:t>Требования к качеству речи педагога дошкольного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1D67" w:rsidRPr="008F1D67">
        <w:rPr>
          <w:rFonts w:ascii="Times New Roman" w:hAnsi="Times New Roman" w:cs="Times New Roman"/>
          <w:b/>
          <w:sz w:val="28"/>
          <w:szCs w:val="28"/>
        </w:rPr>
        <w:t>.</w:t>
      </w:r>
    </w:p>
    <w:p w:rsidR="008F1D67" w:rsidRPr="008F1D67" w:rsidRDefault="008F1D67" w:rsidP="00BD7D0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Одним из основных механизмов овладения детьми родным языком является подражание.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Такие исследователи, как А.И. Максаков, Е.И. Тихеева, Е.А. 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 компонентам профессиональной речи педагога относятся: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качество языкового оформления речи;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ценностно-личностные установки педагога;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коммуникативная компетентность;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четкий отбор информации для создания высказывания;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ориентация на процесс непосредственной коммуникации.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67">
        <w:rPr>
          <w:rFonts w:ascii="Times New Roman" w:hAnsi="Times New Roman" w:cs="Times New Roman"/>
          <w:b/>
          <w:sz w:val="28"/>
          <w:szCs w:val="28"/>
        </w:rPr>
        <w:t>Среди требований к речи педагога ДОУ выделяют: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Точность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</w:t>
      </w:r>
      <w:r w:rsidRPr="008F1D67">
        <w:rPr>
          <w:rFonts w:ascii="Times New Roman" w:hAnsi="Times New Roman" w:cs="Times New Roman"/>
          <w:sz w:val="28"/>
          <w:szCs w:val="28"/>
        </w:rPr>
        <w:lastRenderedPageBreak/>
        <w:t>содержания речи взрослого, формированию умения выражать свое отношение к предмету разговора.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Уместность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8F1D67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8F1D67">
        <w:rPr>
          <w:rFonts w:ascii="Times New Roman" w:hAnsi="Times New Roman" w:cs="Times New Roman"/>
          <w:sz w:val="28"/>
          <w:szCs w:val="28"/>
        </w:rPr>
        <w:t>оей речи – это залог успешности работы по речевому развитию детей в ДОУ.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67">
        <w:rPr>
          <w:rFonts w:ascii="Times New Roman" w:hAnsi="Times New Roman" w:cs="Times New Roman"/>
          <w:b/>
          <w:sz w:val="28"/>
          <w:szCs w:val="28"/>
        </w:rPr>
        <w:t>Что такое культура речи?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Кроме того, культура речи -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Культурная речь является обязательным элементом общей культуры человека.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 сожалению, на практике бывает, что в речи педагогов встречаются следующие недостатки: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BD7D05">
        <w:rPr>
          <w:rFonts w:ascii="Times New Roman" w:hAnsi="Times New Roman" w:cs="Times New Roman"/>
          <w:sz w:val="28"/>
          <w:szCs w:val="28"/>
        </w:rPr>
        <w:t>н</w:t>
      </w:r>
      <w:r w:rsidRPr="008F1D67">
        <w:rPr>
          <w:rFonts w:ascii="Times New Roman" w:hAnsi="Times New Roman" w:cs="Times New Roman"/>
          <w:sz w:val="28"/>
          <w:szCs w:val="28"/>
        </w:rPr>
        <w:t>ечёткое</w:t>
      </w:r>
      <w:proofErr w:type="gramEnd"/>
      <w:r w:rsidR="00BD7D05">
        <w:rPr>
          <w:rFonts w:ascii="Times New Roman" w:hAnsi="Times New Roman" w:cs="Times New Roman"/>
          <w:sz w:val="28"/>
          <w:szCs w:val="28"/>
        </w:rPr>
        <w:t xml:space="preserve"> </w:t>
      </w:r>
      <w:r w:rsidRPr="008F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 xml:space="preserve"> звуков в процессе речи;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побуквенное произнесение слов, когда слова произносятся так, как пишутся («что» вместо «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>»; «его» вместо «</w:t>
      </w:r>
      <w:proofErr w:type="spellStart"/>
      <w:r w:rsidRPr="008F1D67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8F1D67">
        <w:rPr>
          <w:rFonts w:ascii="Times New Roman" w:hAnsi="Times New Roman" w:cs="Times New Roman"/>
          <w:sz w:val="28"/>
          <w:szCs w:val="28"/>
        </w:rPr>
        <w:t>»);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произнесение слов с акцентом или с характерными особенностями местного говора;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неправильное ударение в словах;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монотонная речь, при которой у детей резко снижается интерес к содержанию высказывания;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ускоренный темп речи, что очень затрудняет понимание речи детьми;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многословие, наслоение лишних фраз, деталей;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насыщение речи сложными грамматическими конструкциями и оборотами;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использование просторечий и диалектизмов, устаревших слов;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засоренность речи словами – паразитами (ну, вот, так сказать и т.д.);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копирование речи малышей, «сюсюканье»;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использование в речи слов, не понятных детям, без уточнения их значения и т.д.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>К речи педагога предъявляются следующие требования: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правильно произносить все звуки родного языка;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чётко произносить и артикулировать звуки, ясно проговаривать окончания слов и каждое слово во фразе;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строго придерживаться в речи орфоэпических норм правильно ставить ударения в словах;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использовать средства интонационной выразительности речи (силу голоса, ритм, темп, логические ударения, паузы);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в общении с детьми пользоваться речью слегка замедленного темпа, умеренной громкости;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8F1D67" w:rsidRPr="008F1D67" w:rsidRDefault="008F1D67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67">
        <w:rPr>
          <w:rFonts w:ascii="Times New Roman" w:hAnsi="Times New Roman" w:cs="Times New Roman"/>
          <w:sz w:val="28"/>
          <w:szCs w:val="28"/>
        </w:rPr>
        <w:t xml:space="preserve">    использовать в разговоре с детьми и персоналом доброжелательный тон.</w:t>
      </w:r>
    </w:p>
    <w:p w:rsidR="00CC4A62" w:rsidRPr="008F1D67" w:rsidRDefault="00CC4A62" w:rsidP="006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A62" w:rsidRPr="008F1D67" w:rsidSect="008F1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67"/>
    <w:rsid w:val="00634254"/>
    <w:rsid w:val="008F1D67"/>
    <w:rsid w:val="00BD7D05"/>
    <w:rsid w:val="00C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2015-10-02T14:49:00Z</dcterms:created>
  <dcterms:modified xsi:type="dcterms:W3CDTF">2015-10-02T15:07:00Z</dcterms:modified>
</cp:coreProperties>
</file>