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A91" w:rsidRDefault="00224A91" w:rsidP="00224A91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t>Государственное бюджетное дошкольное образовательное</w:t>
      </w:r>
      <w:r>
        <w:rPr>
          <w:rFonts w:ascii="Times New Roman" w:eastAsia="SimSun" w:hAnsi="Times New Roman" w:cs="Mangal"/>
          <w:caps/>
          <w:spacing w:val="-4"/>
          <w:w w:val="117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t xml:space="preserve">учреждение детский сад № 90 общеразвивающего вида с приоритетным осуществлением деятельности по познавательно-речевому развитию </w:t>
      </w:r>
      <w:proofErr w:type="gramStart"/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t>детей  Калининского</w:t>
      </w:r>
      <w:proofErr w:type="gramEnd"/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t xml:space="preserve"> района Санкт-Петербурга</w:t>
      </w:r>
    </w:p>
    <w:p w:rsidR="00224A91" w:rsidRDefault="00224A91" w:rsidP="00224A91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224A91" w:rsidRDefault="00224A91" w:rsidP="00224A91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</w:p>
    <w:p w:rsidR="00224A91" w:rsidRDefault="00224A91" w:rsidP="00224A91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</w:p>
    <w:p w:rsidR="00224A91" w:rsidRDefault="00224A91" w:rsidP="00224A91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</w:p>
    <w:p w:rsidR="00224A91" w:rsidRDefault="00224A91" w:rsidP="00224A91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</w:p>
    <w:p w:rsidR="00224A91" w:rsidRDefault="00224A91" w:rsidP="00224A91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</w:p>
    <w:p w:rsidR="00224A91" w:rsidRDefault="00224A91" w:rsidP="00224A91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</w:p>
    <w:p w:rsidR="00224A91" w:rsidRDefault="00224A91" w:rsidP="00224A91">
      <w:pPr>
        <w:widowControl w:val="0"/>
        <w:suppressAutoHyphens/>
        <w:spacing w:after="0" w:line="360" w:lineRule="auto"/>
        <w:ind w:left="-57" w:right="-57"/>
        <w:jc w:val="center"/>
        <w:rPr>
          <w:rFonts w:ascii="Times New Roman" w:eastAsia="SimSun" w:hAnsi="Times New Roman" w:cs="Times New Roman"/>
          <w:b/>
          <w:sz w:val="24"/>
          <w:szCs w:val="24"/>
          <w:lang w:eastAsia="hi-IN" w:bidi="hi-IN"/>
        </w:rPr>
      </w:pPr>
    </w:p>
    <w:p w:rsidR="00224A91" w:rsidRDefault="00593982" w:rsidP="00224A9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SimSun" w:hAnsi="Times New Roman" w:cs="Times New Roman"/>
          <w:sz w:val="36"/>
          <w:szCs w:val="36"/>
          <w:lang w:eastAsia="hi-IN" w:bidi="hi-IN"/>
        </w:rPr>
      </w:pPr>
      <w:r>
        <w:rPr>
          <w:rFonts w:ascii="Times New Roman" w:eastAsia="SimSun" w:hAnsi="Times New Roman" w:cs="Times New Roman"/>
          <w:sz w:val="36"/>
          <w:szCs w:val="36"/>
          <w:lang w:eastAsia="hi-IN" w:bidi="hi-IN"/>
        </w:rPr>
        <w:t>Методическая разработка</w:t>
      </w:r>
      <w:r w:rsidR="00224A91">
        <w:rPr>
          <w:rFonts w:ascii="Times New Roman" w:eastAsia="SimSun" w:hAnsi="Times New Roman" w:cs="Times New Roman"/>
          <w:sz w:val="36"/>
          <w:szCs w:val="36"/>
          <w:lang w:eastAsia="hi-IN" w:bidi="hi-IN"/>
        </w:rPr>
        <w:t xml:space="preserve"> на тему:</w:t>
      </w:r>
    </w:p>
    <w:p w:rsidR="00593982" w:rsidRPr="00593982" w:rsidRDefault="00593982" w:rsidP="0059398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40"/>
          <w:szCs w:val="40"/>
          <w:bdr w:val="none" w:sz="0" w:space="0" w:color="auto" w:frame="1"/>
          <w:lang w:eastAsia="ru-RU"/>
        </w:rPr>
      </w:pPr>
      <w:r w:rsidRPr="00593982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>«Формирование у дошкольников</w:t>
      </w:r>
      <w:r>
        <w:rPr>
          <w:rFonts w:ascii="Times New Roman" w:eastAsia="Times New Roman" w:hAnsi="Times New Roman" w:cs="Times New Roman"/>
          <w:sz w:val="40"/>
          <w:szCs w:val="40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r w:rsidRPr="00593982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>основ пожарной безопасности»</w:t>
      </w:r>
      <w:r w:rsidRPr="00593982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val="en-US" w:eastAsia="ru-RU"/>
        </w:rPr>
        <w:t>.</w:t>
      </w:r>
    </w:p>
    <w:p w:rsidR="00224A91" w:rsidRDefault="00224A91" w:rsidP="00224A9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.</w:t>
      </w:r>
    </w:p>
    <w:p w:rsidR="00224A91" w:rsidRDefault="00224A91" w:rsidP="00224A91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sz w:val="24"/>
          <w:szCs w:val="24"/>
          <w:lang w:eastAsia="hi-IN" w:bidi="hi-IN"/>
        </w:rPr>
      </w:pPr>
    </w:p>
    <w:p w:rsidR="00224A91" w:rsidRDefault="00224A91" w:rsidP="00224A91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sz w:val="24"/>
          <w:szCs w:val="24"/>
          <w:lang w:eastAsia="hi-IN" w:bidi="hi-IN"/>
        </w:rPr>
      </w:pPr>
    </w:p>
    <w:p w:rsidR="00224A91" w:rsidRDefault="00224A91" w:rsidP="00224A91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sz w:val="24"/>
          <w:szCs w:val="24"/>
          <w:lang w:eastAsia="hi-IN" w:bidi="hi-IN"/>
        </w:rPr>
      </w:pPr>
    </w:p>
    <w:p w:rsidR="00224A91" w:rsidRDefault="00224A91" w:rsidP="00224A91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sz w:val="24"/>
          <w:szCs w:val="24"/>
          <w:lang w:eastAsia="hi-IN" w:bidi="hi-IN"/>
        </w:rPr>
      </w:pPr>
    </w:p>
    <w:p w:rsidR="00224A91" w:rsidRDefault="00224A91" w:rsidP="00224A91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sz w:val="24"/>
          <w:szCs w:val="24"/>
          <w:lang w:eastAsia="hi-IN" w:bidi="hi-IN"/>
        </w:rPr>
      </w:pPr>
    </w:p>
    <w:p w:rsidR="00224A91" w:rsidRDefault="00224A91" w:rsidP="00224A91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sz w:val="24"/>
          <w:szCs w:val="24"/>
          <w:lang w:eastAsia="hi-IN" w:bidi="hi-IN"/>
        </w:rPr>
      </w:pPr>
    </w:p>
    <w:p w:rsidR="00224A91" w:rsidRDefault="00224A91" w:rsidP="00224A91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sz w:val="24"/>
          <w:szCs w:val="24"/>
          <w:lang w:eastAsia="hi-IN" w:bidi="hi-IN"/>
        </w:rPr>
      </w:pPr>
    </w:p>
    <w:p w:rsidR="00224A91" w:rsidRDefault="00224A91" w:rsidP="00224A91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sz w:val="24"/>
          <w:szCs w:val="24"/>
          <w:lang w:eastAsia="hi-IN" w:bidi="hi-IN"/>
        </w:rPr>
      </w:pPr>
    </w:p>
    <w:p w:rsidR="00224A91" w:rsidRDefault="00224A91" w:rsidP="00224A91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sz w:val="24"/>
          <w:szCs w:val="24"/>
          <w:lang w:eastAsia="hi-IN" w:bidi="hi-IN"/>
        </w:rPr>
      </w:pPr>
    </w:p>
    <w:p w:rsidR="00224A91" w:rsidRDefault="00224A91" w:rsidP="00224A91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Подготовила: </w:t>
      </w:r>
    </w:p>
    <w:p w:rsidR="00224A91" w:rsidRDefault="00593982" w:rsidP="00224A91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Андреева</w:t>
      </w:r>
    </w:p>
    <w:p w:rsidR="00224A91" w:rsidRDefault="00593982" w:rsidP="00224A91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Любовь</w:t>
      </w:r>
      <w:r w:rsidR="00224A91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Николаевна</w:t>
      </w:r>
    </w:p>
    <w:p w:rsidR="00224A91" w:rsidRDefault="00224A91" w:rsidP="00224A9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224A91" w:rsidRDefault="00224A91" w:rsidP="00224A9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224A91" w:rsidRDefault="00224A91" w:rsidP="00224A9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224A91" w:rsidRDefault="00224A91" w:rsidP="00224A9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224A91" w:rsidRDefault="00224A91" w:rsidP="00224A9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224A91" w:rsidRDefault="00224A91" w:rsidP="00224A9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224A91" w:rsidRDefault="00224A91" w:rsidP="00224A9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224A91" w:rsidRDefault="00224A91" w:rsidP="00224A9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sz w:val="28"/>
          <w:szCs w:val="28"/>
          <w:lang w:eastAsia="hi-IN" w:bidi="hi-IN"/>
        </w:rPr>
        <w:lastRenderedPageBreak/>
        <w:t>Санкт-Петербург</w:t>
      </w:r>
    </w:p>
    <w:p w:rsidR="00224A91" w:rsidRDefault="00224A91" w:rsidP="00224A9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224A91" w:rsidRDefault="00224A91" w:rsidP="00224A9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sz w:val="28"/>
          <w:szCs w:val="28"/>
          <w:lang w:eastAsia="hi-IN" w:bidi="hi-IN"/>
        </w:rPr>
        <w:t>2015 год</w:t>
      </w:r>
    </w:p>
    <w:p w:rsidR="00CA0B42" w:rsidRPr="00CA0B42" w:rsidRDefault="00CA0B42" w:rsidP="00CA0B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A0B42" w:rsidRPr="00CA0B42" w:rsidRDefault="00CA0B42" w:rsidP="00CA0B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наверняка не раз слышали русскую пословицу: «Искру туши до пожара, беду отводи до удара». За ней угадывается опыт многих поколений наших предков. Разговор о шалости, о неосторожном обращении детей с огнем не нов. Кое – кто может сказать: «А стоит ли возвращаться к этой теме? Нужно ли повторять, что спички в руках ребенка – опасная, порой смертельная игрушка? Не стоит, тема уже избита». Но данные статистики «кричат» обратное. Количество пожаров от детской шалости с огнем не уменьшается. На пожарах гибнут дети, уничтожаются материальные ценности. Причиной жертв среди детей становится отсутствие у малышей навыков осторожного обращения с огнем, недостаточный контроль за их поведением, а в ряде случаев – неумение взрослых правильно организовать досуг детей. Установлено, что дети очень часто проявляют интерес к огню именно тогда, когда не находят какого- либо занятия, когда взрослые не интересуются их играми или отсутствуют дома. Поэтому следует снова и снова возвращаться к этой теме.</w:t>
      </w:r>
    </w:p>
    <w:p w:rsidR="00CA0B42" w:rsidRPr="00CA0B42" w:rsidRDefault="00CA0B42" w:rsidP="00CA0B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соответствии с Законом РФ «О пожарной безопасности Российской Федерации», принятым Государственной думой 18 ноября 1994г. (статья 25, «Обязательное обучение детей в дошкольных образовательных учреждениях, мерам пожарной безопасности осуществляется соответствующими учреждениями по специальным программам, согласованным с Государственной противопожарной службой». Безопасность жизни </w:t>
      </w:r>
      <w:proofErr w:type="gramStart"/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ребенка</w:t>
      </w:r>
      <w:proofErr w:type="gramEnd"/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охрана его здоровья – одна из актуальнейших задач дошкольного воспитания. При этом важно не только оберегать его от опасностей, но и формировать представление о наиболее опасных ситуациях, о необходимости соблюдения мер предосторожности, прививать ему навыки безопасного поведения.</w:t>
      </w:r>
    </w:p>
    <w:p w:rsidR="00CA0B42" w:rsidRPr="00CA0B42" w:rsidRDefault="00CA0B42" w:rsidP="00CA0B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дошкольном возрасте проблематично воспитывать «обеспечение безопасности при стихийных бедствиях, экстремальных ситуациях в быту, в лесу, на транспорте» вследствие малого жизненного опыта. Дети дошкольного возраста оказываются совершенно неподготовленными к ответственности за собственную и чужую жизнь. Можно научить ребенка правильно отвечать на вопросы по безопасному поведению, как правильно действовать в определенной ситуации, но маленький ребенок не обладает способностью распознавать тип опасной ситуации и моментально действовать в ней. Отработать с детьми все возможные ситуации, в которые они могут попасть, невозможно. Поэтому очень важно сформировать у ребенка понятия «опасность – безопасность», позволяющие ему самостоятельно определять статус ситуации в разных областях жизни и действовать в ней.</w:t>
      </w:r>
    </w:p>
    <w:p w:rsidR="00CA0B42" w:rsidRPr="00CA0B42" w:rsidRDefault="00CA0B42" w:rsidP="00CA0B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настоящее время для реализации этих задач в дошкольных учреждениях предложено большое количество вариативных программ развития и воспитания детей. Анализ программных документов показывает, что в них выдвигается требование формирования у дошкольников знаний по обеспечению безопасности и умений осуществлять это. Авторы программы «Детство», по которой работает наше дошкольное учреждение, предлагают следующие направления работы по реализации данной задачи: о правилах поведения в экстремальных ситуациях, типичных для того или иного времени года (гроза, гололед, наводнение</w:t>
      </w:r>
      <w:proofErr w:type="gramStart"/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;</w:t>
      </w:r>
      <w:proofErr w:type="gramEnd"/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обучение навыкам оказания элементарной помощи при царапинах и ушибах; </w:t>
      </w:r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сообщение некоторых знаний по общению с незнакомыми людьми. Одним из направлений является – формирование представлений о правилах обращения с огнем и электроприборами. Необходимо отметить, что эти задачи находятся в разных разделах; представленные формулировки не отражают всех компонентов безопасного поведения ребенка, разработанное содержание предлагается только в старшем дошкольном возрасте. Исходя из противоречия между необходимостью обучения детей правилам безопасности при пожаре и недостатком соответствующих возрасту разработок по данной теме, в нашем дошкольном учреждении была создана методическая разработка по обучению детей правилам пожарной безопасности «Учение – во спасение».</w:t>
      </w:r>
    </w:p>
    <w:p w:rsidR="00CA0B42" w:rsidRPr="00CA0B42" w:rsidRDefault="00CA0B42" w:rsidP="00CA0B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Цель которого – формирование у дошколят основ пожарной безопасности, в том числе </w:t>
      </w:r>
      <w:proofErr w:type="spellStart"/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пожаробезопасного</w:t>
      </w:r>
      <w:proofErr w:type="spellEnd"/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поведения. Содержание методической разработки включает совокупность мероприятий с детьми, педагогами и родителями по обучению правилам пожарной безопасности, задания поисковой, познавательно – практической, социально значимой направленности начиная со среднего дошкольного возраста.</w:t>
      </w:r>
    </w:p>
    <w:p w:rsidR="00CA0B42" w:rsidRPr="00CA0B42" w:rsidRDefault="00CA0B42" w:rsidP="00CA0B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Формирование опыта </w:t>
      </w:r>
      <w:proofErr w:type="spellStart"/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пожаробезопасного</w:t>
      </w:r>
      <w:proofErr w:type="spellEnd"/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поведения детей дошкольного возраста возможно при соблюдении следующих педагогических условий:</w:t>
      </w:r>
    </w:p>
    <w:p w:rsidR="00CA0B42" w:rsidRPr="00CA0B42" w:rsidRDefault="00CA0B42" w:rsidP="00CA0B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отборе доступного детям содержания знаний и умений безопасного поведения в быту и установлении последовательности его освоения;</w:t>
      </w:r>
    </w:p>
    <w:p w:rsidR="00CA0B42" w:rsidRPr="00CA0B42" w:rsidRDefault="00CA0B42" w:rsidP="00CA0B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применении поэтапной методики, обеспечивающей единство формирования знаний и умений как основы опыта безопасного поведения в быту, при активной позиции ребенка;</w:t>
      </w:r>
    </w:p>
    <w:p w:rsidR="00CA0B42" w:rsidRPr="00CA0B42" w:rsidRDefault="00CA0B42" w:rsidP="00CA0B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осознании педагогами и родителями необходимости целенаправленной деятельности в данном направлении и её осуществлении в тесном сотрудничестве.</w:t>
      </w:r>
    </w:p>
    <w:p w:rsidR="00CA0B42" w:rsidRPr="00CA0B42" w:rsidRDefault="00CA0B42" w:rsidP="00CA0B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Психологи и социологи пришли к выводу, что даже взрослые, привыкнув ко многим благам, которые дает огонь, забывают об его опасности. Поэтому главная цель работы с родителями – объяснить необходимость занятий с детьми по пожарной безопасности дома, а также давать родителям рекомендации для корректировки поведения детей в экстремальных ситуациях.</w:t>
      </w:r>
    </w:p>
    <w:p w:rsidR="00CA0B42" w:rsidRPr="00CA0B42" w:rsidRDefault="00CA0B42" w:rsidP="00CA0B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заключении следует подчеркнуть, что только целенаправленная работа по обучению, воспитанию и привитию навыков культуры поведения безопасности с огнем является наилучшим способом снижения количества пожаров и уменьшения их последствий. Чем раньше человек изучит основные принципы самозащиты и осознает свою ответственность за свои действия, тем эффективнее будут результаты.</w:t>
      </w:r>
    </w:p>
    <w:p w:rsidR="00CA0B42" w:rsidRPr="00CA0B42" w:rsidRDefault="00CA0B42" w:rsidP="00CA0B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0B4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СИСТЕМА РАБОТЫ ПО ФОРМИРОВАНИЮ У ДОШКОЛЬНИКОВ ОСНОВ ПОЖАРНОЙ БЕЗОПАСНОСТИ</w:t>
      </w:r>
    </w:p>
    <w:p w:rsidR="00CA0B42" w:rsidRPr="00CA0B42" w:rsidRDefault="00CA0B42" w:rsidP="00CA0B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0B4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ЦЕЛЬ:</w:t>
      </w:r>
    </w:p>
    <w:p w:rsidR="00CA0B42" w:rsidRPr="00CA0B42" w:rsidRDefault="00CA0B42" w:rsidP="00CA0B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Формирование у детей навыков осторожного обращения с огнем и понимания необходимости соблюдения правил пожарной безопасности.</w:t>
      </w:r>
    </w:p>
    <w:p w:rsidR="00CA0B42" w:rsidRPr="00CA0B42" w:rsidRDefault="00CA0B42" w:rsidP="00CA0B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0B4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ЗАДАЧИ:</w:t>
      </w:r>
    </w:p>
    <w:p w:rsidR="00CA0B42" w:rsidRPr="00CA0B42" w:rsidRDefault="00CA0B42" w:rsidP="00CA0B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• Дать детям первоначальные сведения о причинах возникновения пожара;</w:t>
      </w:r>
    </w:p>
    <w:p w:rsidR="00CA0B42" w:rsidRPr="00CA0B42" w:rsidRDefault="00CA0B42" w:rsidP="00CA0B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Познакомить со свойствами и качествами предметов с точки зрения их пожарной опасности;</w:t>
      </w:r>
    </w:p>
    <w:p w:rsidR="00CA0B42" w:rsidRPr="00CA0B42" w:rsidRDefault="00CA0B42" w:rsidP="00CA0B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Дать представления о труде пожарных, их профессиональными действиями;</w:t>
      </w:r>
    </w:p>
    <w:p w:rsidR="00CA0B42" w:rsidRPr="00CA0B42" w:rsidRDefault="00CA0B42" w:rsidP="00CA0B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Показать взаимосвязь пожарных подразделений (диспетчер – боевой расчет, служб спасения: «01», «02», «03», «04»;</w:t>
      </w:r>
    </w:p>
    <w:p w:rsidR="00CA0B42" w:rsidRPr="00CA0B42" w:rsidRDefault="00CA0B42" w:rsidP="00CA0B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Обучать детей правилам безопасного поведения в случае возникновения пожара: уметь ориентироваться в пространстве помещения группы, квартиры, знать первые действия при пожаре, уметь вызывать службу спасения «01»;</w:t>
      </w:r>
    </w:p>
    <w:p w:rsidR="00CA0B42" w:rsidRPr="00CA0B42" w:rsidRDefault="00CA0B42" w:rsidP="00CA0B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Формировать осторожное отношение к предметам – повышенным источникам пожарной опасности;</w:t>
      </w:r>
    </w:p>
    <w:p w:rsidR="00CA0B42" w:rsidRPr="00CA0B42" w:rsidRDefault="00CA0B42" w:rsidP="00CA0B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Активизировать словарь детей по данной теме;</w:t>
      </w:r>
    </w:p>
    <w:p w:rsidR="00CA0B42" w:rsidRPr="00CA0B42" w:rsidRDefault="00CA0B42" w:rsidP="00CA0B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Воспитывать уважительное отношение к профессии пожарных;</w:t>
      </w:r>
    </w:p>
    <w:p w:rsidR="00CA0B42" w:rsidRPr="00CA0B42" w:rsidRDefault="00CA0B42" w:rsidP="00CA0B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Воспитывать желание оказывать взаимопомощь, бережно относиться к своей жизни и здоровью.</w:t>
      </w:r>
    </w:p>
    <w:p w:rsidR="00CA0B42" w:rsidRPr="00CA0B42" w:rsidRDefault="00CA0B42" w:rsidP="00CA0B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0B4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Возраст детей: </w:t>
      </w:r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старший (6 -7 лет) дошкольный возраст.</w:t>
      </w:r>
    </w:p>
    <w:p w:rsidR="00CA0B42" w:rsidRPr="00CA0B42" w:rsidRDefault="00CA0B42" w:rsidP="00CA0B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Методический продукт включает три раздела:</w:t>
      </w:r>
    </w:p>
    <w:p w:rsidR="00CA0B42" w:rsidRPr="00CA0B42" w:rsidRDefault="00CA0B42" w:rsidP="00CA0B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Описание методики работы</w:t>
      </w:r>
    </w:p>
    <w:p w:rsidR="00CA0B42" w:rsidRPr="00CA0B42" w:rsidRDefault="00CA0B42" w:rsidP="00CA0B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Перспективное планирование</w:t>
      </w:r>
    </w:p>
    <w:p w:rsidR="00CA0B42" w:rsidRPr="00CA0B42" w:rsidRDefault="00CA0B42" w:rsidP="00CA0B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Диагностическую методику выявления знаний детей</w:t>
      </w:r>
    </w:p>
    <w:p w:rsidR="00CA0B42" w:rsidRPr="00CA0B42" w:rsidRDefault="00CA0B42" w:rsidP="00CA0B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0B4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Основные принципы:</w:t>
      </w:r>
    </w:p>
    <w:p w:rsidR="00CA0B42" w:rsidRPr="00CA0B42" w:rsidRDefault="00CA0B42" w:rsidP="00CA0B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Принцип полноты – содержание реализуется через все разделы программы.</w:t>
      </w:r>
    </w:p>
    <w:p w:rsidR="00CA0B42" w:rsidRPr="00CA0B42" w:rsidRDefault="00CA0B42" w:rsidP="00CA0B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Принцип системности – работа проводится весь учебный год, специально организованные занятия проводятся в первой половине дня, нерегламентированные виды деятельности планируются в утренние и вечерние отрезки времени.</w:t>
      </w:r>
    </w:p>
    <w:p w:rsidR="00CA0B42" w:rsidRPr="00CA0B42" w:rsidRDefault="00CA0B42" w:rsidP="00CA0B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Принцип доступности содержания детям.</w:t>
      </w:r>
    </w:p>
    <w:p w:rsidR="00CA0B42" w:rsidRPr="00CA0B42" w:rsidRDefault="00CA0B42" w:rsidP="00CA0B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4. Принцип возрастной </w:t>
      </w:r>
      <w:proofErr w:type="spellStart"/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адресованности</w:t>
      </w:r>
      <w:proofErr w:type="spellEnd"/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CA0B42" w:rsidRPr="00CA0B42" w:rsidRDefault="00CA0B42" w:rsidP="00CA0B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5. Принцип координации деятельности педагогов (воспитатель, музыкальный руководитель, инструктор физвоспитания, учитель – логопед, педагог – психолог, преподаватель </w:t>
      </w:r>
      <w:proofErr w:type="spellStart"/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изодеятельности</w:t>
      </w:r>
      <w:proofErr w:type="spellEnd"/>
      <w:proofErr w:type="gramStart"/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.</w:t>
      </w:r>
      <w:proofErr w:type="gramEnd"/>
    </w:p>
    <w:p w:rsidR="00CA0B42" w:rsidRPr="00CA0B42" w:rsidRDefault="00CA0B42" w:rsidP="00CA0B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Принцип преемственности взаимодействий с ребенком в условиях дошкольного учреждения и семьи.</w:t>
      </w:r>
    </w:p>
    <w:p w:rsidR="00CA0B42" w:rsidRPr="00CA0B42" w:rsidRDefault="00CA0B42" w:rsidP="00CA0B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0B4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Методика работы</w:t>
      </w:r>
    </w:p>
    <w:p w:rsidR="00CA0B42" w:rsidRPr="00CA0B42" w:rsidRDefault="00CA0B42" w:rsidP="00CA0B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Процесс обучения детей основам пожарной безопасности в ДОУ будет наиболее эффективным, если:</w:t>
      </w:r>
    </w:p>
    <w:p w:rsidR="00CA0B42" w:rsidRPr="00CA0B42" w:rsidRDefault="00CA0B42" w:rsidP="00CA0B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Использовать инновационные подходы к обеспечению безопасности жизнедеятельности детей: принципы, инструкции, технологии;</w:t>
      </w:r>
    </w:p>
    <w:p w:rsidR="00CA0B42" w:rsidRPr="00CA0B42" w:rsidRDefault="00CA0B42" w:rsidP="00CA0B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• Реализовать педагогические условия (планирование </w:t>
      </w:r>
      <w:proofErr w:type="spellStart"/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воспитательно</w:t>
      </w:r>
      <w:proofErr w:type="spellEnd"/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образовательного процесса, использование интерактивных средств, форм, методов обучения, учет доступности, системности предусмотренных мероприятий, наглядно – дидактической оснащенности, </w:t>
      </w:r>
      <w:proofErr w:type="spellStart"/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референтность</w:t>
      </w:r>
      <w:proofErr w:type="spellEnd"/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пожаробезопасного</w:t>
      </w:r>
      <w:proofErr w:type="spellEnd"/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поведения участников педагогического процесса</w:t>
      </w:r>
      <w:proofErr w:type="gramStart"/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;</w:t>
      </w:r>
      <w:proofErr w:type="gramEnd"/>
    </w:p>
    <w:p w:rsidR="00CA0B42" w:rsidRPr="00CA0B42" w:rsidRDefault="00CA0B42" w:rsidP="00CA0B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Осуществлять педагогическую диагностику знаний, умений и навыков детей по основам пожарной безопасности.</w:t>
      </w:r>
    </w:p>
    <w:p w:rsidR="00CA0B42" w:rsidRPr="00CA0B42" w:rsidRDefault="00CA0B42" w:rsidP="00CA0B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Методы подачи содержания:</w:t>
      </w:r>
    </w:p>
    <w:p w:rsidR="00CA0B42" w:rsidRPr="00CA0B42" w:rsidRDefault="00CA0B42" w:rsidP="00CA0B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Содержание темы «Учение – во спасение» реализуется через разнообразные виды деятельности:</w:t>
      </w:r>
    </w:p>
    <w:p w:rsidR="00CA0B42" w:rsidRPr="00CA0B42" w:rsidRDefault="00CA0B42" w:rsidP="00CA0B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Система теоретических, практических занятий, направленных на формирование основ пожарной безопасности, ценностей здорового образа жизни, экологической культуры.</w:t>
      </w:r>
    </w:p>
    <w:p w:rsidR="00CA0B42" w:rsidRPr="00CA0B42" w:rsidRDefault="00CA0B42" w:rsidP="00CA0B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Беседы, основанные на опыте детей.</w:t>
      </w:r>
    </w:p>
    <w:p w:rsidR="00CA0B42" w:rsidRPr="00CA0B42" w:rsidRDefault="00CA0B42" w:rsidP="00CA0B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Дидактические игры</w:t>
      </w:r>
    </w:p>
    <w:p w:rsidR="00CA0B42" w:rsidRPr="00CA0B42" w:rsidRDefault="00CA0B42" w:rsidP="00CA0B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Сюжетно – ролевые игры</w:t>
      </w:r>
    </w:p>
    <w:p w:rsidR="00CA0B42" w:rsidRPr="00CA0B42" w:rsidRDefault="00CA0B42" w:rsidP="00CA0B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Игры – драматизации</w:t>
      </w:r>
    </w:p>
    <w:p w:rsidR="00CA0B42" w:rsidRPr="00CA0B42" w:rsidRDefault="00CA0B42" w:rsidP="00CA0B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Игровые ситуации, связанные с пожарной тематикой</w:t>
      </w:r>
    </w:p>
    <w:p w:rsidR="00CA0B42" w:rsidRPr="00CA0B42" w:rsidRDefault="00CA0B42" w:rsidP="00CA0B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Тренинги</w:t>
      </w:r>
    </w:p>
    <w:p w:rsidR="00CA0B42" w:rsidRPr="00CA0B42" w:rsidRDefault="00CA0B42" w:rsidP="00CA0B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Викторины</w:t>
      </w:r>
    </w:p>
    <w:p w:rsidR="00CA0B42" w:rsidRPr="00CA0B42" w:rsidRDefault="00CA0B42" w:rsidP="00CA0B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Конкурсы</w:t>
      </w:r>
    </w:p>
    <w:p w:rsidR="00CA0B42" w:rsidRPr="00CA0B42" w:rsidRDefault="00CA0B42" w:rsidP="00CA0B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Чтение художественной литературы</w:t>
      </w:r>
    </w:p>
    <w:p w:rsidR="00CA0B42" w:rsidRPr="00CA0B42" w:rsidRDefault="00CA0B42" w:rsidP="00CA0B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• Продуктивную деятельность: </w:t>
      </w:r>
      <w:proofErr w:type="spellStart"/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изодеятельность</w:t>
      </w:r>
      <w:proofErr w:type="spellEnd"/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аппликация, конструирование</w:t>
      </w:r>
    </w:p>
    <w:p w:rsidR="00CA0B42" w:rsidRPr="00CA0B42" w:rsidRDefault="00CA0B42" w:rsidP="00CA0B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Составление творческих рассказов на противопожарную тему</w:t>
      </w:r>
    </w:p>
    <w:p w:rsidR="00CA0B42" w:rsidRPr="00CA0B42" w:rsidRDefault="00CA0B42" w:rsidP="00CA0B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Спортивные развлечения</w:t>
      </w:r>
    </w:p>
    <w:p w:rsidR="00CA0B42" w:rsidRPr="00CA0B42" w:rsidRDefault="00CA0B42" w:rsidP="00CA0B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0B4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ФОРМИРОВАНИЕ ОПЫТА БЕЗОПАСНОГО ПОВЕДЕНИЯ С ОГНЕМ У ДЕТЕЙ ДОШКОЛЬНОГО ВОЗРАСТА.</w:t>
      </w:r>
    </w:p>
    <w:p w:rsidR="00CA0B42" w:rsidRPr="00CA0B42" w:rsidRDefault="00CA0B42" w:rsidP="00CA0B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Надо или нет учить детей распознавать опасные ситуации, уметь защищать себя? В последнее время это уже не вызывает сомнений. Дети – самая незащищенная часть населения. Они чаще всего страдают из-за собственной беспечности и неосмотрительности.</w:t>
      </w:r>
    </w:p>
    <w:p w:rsidR="00CA0B42" w:rsidRPr="00CA0B42" w:rsidRDefault="00CA0B42" w:rsidP="00CA0B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Обучение детей правилам осторожного обращения с огнем в нашем дошкольном учреждении рассматривается как составная часть общей </w:t>
      </w:r>
      <w:proofErr w:type="spellStart"/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воспитательно</w:t>
      </w:r>
      <w:proofErr w:type="spellEnd"/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образовательной работы, при этом тесно связывая процесс обучения с нравственным воспитанием – одной из главных задач всестороннего развития детей. Что позволяет составлять и решать задачи относительно системы «Опасность – причина – последствия».</w:t>
      </w:r>
    </w:p>
    <w:p w:rsidR="00CA0B42" w:rsidRPr="00CA0B42" w:rsidRDefault="00CA0B42" w:rsidP="00CA0B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Дошкольникам необходимо представить следующее:</w:t>
      </w:r>
    </w:p>
    <w:p w:rsidR="00CA0B42" w:rsidRPr="00CA0B42" w:rsidRDefault="00CA0B42" w:rsidP="00CA0B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Опасность пожара – от чего ожидать беды, что грозит самому, окружающим, природе, животному миру.</w:t>
      </w:r>
    </w:p>
    <w:p w:rsidR="00CA0B42" w:rsidRPr="00CA0B42" w:rsidRDefault="00CA0B42" w:rsidP="00CA0B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Причина – от чего случилась или произошла беда, что способствовало реализации опасности.</w:t>
      </w:r>
    </w:p>
    <w:p w:rsidR="00CA0B42" w:rsidRPr="00CA0B42" w:rsidRDefault="00CA0B42" w:rsidP="00CA0B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Последствия – какая беда, потеря здоровья и другие нежелательные явления могут произойти.</w:t>
      </w:r>
    </w:p>
    <w:p w:rsidR="00CA0B42" w:rsidRPr="00CA0B42" w:rsidRDefault="00CA0B42" w:rsidP="00CA0B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Проводя такую работу, необходимо учитывать возрастные особенности и </w:t>
      </w:r>
      <w:proofErr w:type="spellStart"/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психо</w:t>
      </w:r>
      <w:proofErr w:type="spellEnd"/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физические качества каждого ребенка. На восприятие материала влияет не только его «интересность», но и сама личность воспитателя, манера его речи, поведение, настроение. Рассказывая дошкольникам об опасности пожара, воспитателю очень важно выбрать интонацию, тактику. Наихудшая тактика – это тактика устрашения. Нельзя на занятии выложить детям тревожные цифры и страшные факты. Поскольку дети отличаются повышенной восприимчивостью и внушаемостью, у них легко могут развиться невротические состояния, последствия которых будут проявляться даже во взрослой жизни. Психологи считают: чем серьёзнее тема обсуждения, тем спокойнее должен быть тон воспитателя</w:t>
      </w:r>
    </w:p>
    <w:p w:rsidR="00CA0B42" w:rsidRPr="00CA0B42" w:rsidRDefault="00CA0B42" w:rsidP="00CA0B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Знакомство с правилами обращения с огнем продолжается во всех видах деятельности. Фрагменты, связанные с безопасным поведением включаются в занятия по ознакомлению с окружающим (знакомство с профессиями спасателей, пожарных, чтение художественной литературы, конструированию, </w:t>
      </w:r>
      <w:proofErr w:type="spellStart"/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изодеятельности</w:t>
      </w:r>
      <w:proofErr w:type="spellEnd"/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При организации викторин особое внимание необходимо обращать на точность формулировок вопросов. Викторина, как форма игры имеет особую привлекательность для дошколят, давая детям шанс для самовыражения. Также в целях готовности детей к действиям во время пожара целесообразно проводить разнообразные конкурсы по данной тематике. Это могут быть конкурсы рисунков, стихотворные, музыкальные или спортивные развлечения. Подобные мероприятия в нашем дошкольном учреждении проводятся совместно с ОГПН и родителями, что также привлекает внимание детей. Целью таких мероприятий было ознакомление ребят с основами противопожарной безопасности и службы спасения «01». Организуя совместные развлечения, необходимо учитывать ряд моментов:</w:t>
      </w:r>
    </w:p>
    <w:p w:rsidR="00CA0B42" w:rsidRPr="00CA0B42" w:rsidRDefault="00CA0B42" w:rsidP="00CA0B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• Мотивация детей на участие в </w:t>
      </w:r>
      <w:proofErr w:type="spellStart"/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даном</w:t>
      </w:r>
      <w:proofErr w:type="spellEnd"/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конкурсе. Должен соблюдаться принцип добровольности;</w:t>
      </w:r>
    </w:p>
    <w:p w:rsidR="00CA0B42" w:rsidRPr="00CA0B42" w:rsidRDefault="00CA0B42" w:rsidP="00CA0B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Привлекательный приз;</w:t>
      </w:r>
    </w:p>
    <w:p w:rsidR="00CA0B42" w:rsidRPr="00CA0B42" w:rsidRDefault="00CA0B42" w:rsidP="00CA0B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Интересная формулировка названия конкурса;</w:t>
      </w:r>
    </w:p>
    <w:p w:rsidR="00CA0B42" w:rsidRPr="00CA0B42" w:rsidRDefault="00CA0B42" w:rsidP="00CA0B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Состав жюри, куда должны входить и дети, не принимающие участия в конкурсе.</w:t>
      </w:r>
    </w:p>
    <w:p w:rsidR="00CA0B42" w:rsidRPr="00CA0B42" w:rsidRDefault="00CA0B42" w:rsidP="00CA0B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Таким образом, конкурс можно рассматривать как один из элементов формирования у детей мышления о безопасной жизнедеятельности, способствующего предвидению потенциальной опасности, безопасному поведению в повседневной жизни, бережному отношению к себе и окружающим, грамотным действиям при пожароопасной ситуации.</w:t>
      </w:r>
    </w:p>
    <w:p w:rsidR="00CA0B42" w:rsidRPr="00CA0B42" w:rsidRDefault="00CA0B42" w:rsidP="00CA0B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Большое внимание в своей работе наш детский сад уделяет ролевым, дидактическим играм, играм – драматизациям, игровым проблемным ситуациям, игровому моделированию, игровым персонажам. Игра – нормальная и обязательная форма деятельности ребенка дошкольного возраста, позволяющая ему связывать и автоматизировать свои умения и попытаться применить знания на практике, пока они не востребованы жизнью. Поэтому игра является неотъемлемым атрибутом учебной и воспитательной деятельности растущего человека. Особенностью сюжетно – ролевых игр является то, что все дети заранее получают роли в рамках задуманного воспитателем сюжета игры, а также материал для подготовки к действиям в данной роли. В ходе игры детям наглядно объяснялось, куда звонить в случае возникновения пожара, как правильно вызвать пожарных, что делать во время пожара и как себя вести, чтобы не случилась беда. Дети с большим интересом усваивают новую информацию и принимают активное участие в ролевых играх, предложенных воспитателем.</w:t>
      </w:r>
    </w:p>
    <w:p w:rsidR="00CA0B42" w:rsidRPr="00CA0B42" w:rsidRDefault="00CA0B42" w:rsidP="00CA0B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Решение и составление задач позволяет дошкольникам и воспитателю анализировать различные ситуации, прогнозировать последствия, принимать самостоятельно реальные благоприятные решения. Полезно давать такие задания на дом, где дети советуются с родителями, членами семьи. Это позволит находить общие интересы в общении с родителями, привлечет внимание взрослых к проблемам пожарной безопасности.</w:t>
      </w:r>
    </w:p>
    <w:p w:rsidR="00CA0B42" w:rsidRPr="00CA0B42" w:rsidRDefault="00CA0B42" w:rsidP="00CA0B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Также в нашем дошкольном учреждении был разработан блок познавательных занятий на противопожарную тему, при составлении которых учитывались следующие дидактические методы: доступность, систематичность, последовательность от простого к сложному, от частного к общему. По форме и используемым методам и приемам занятия не похожи одно на другое. Основными методами в выборе методов служат познавательные возможности детей, степень сложности материала или заданий.</w:t>
      </w:r>
    </w:p>
    <w:p w:rsidR="00CA0B42" w:rsidRPr="00CA0B42" w:rsidRDefault="00CA0B42" w:rsidP="00CA0B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указывается в современных исследованиях по обучению детей безопасному поведению «… большинство известных сказок содержат хотя бы один элемент грубого нарушения правил персональной безопасности» в том числе и противопожарной. Поэтому в своей работе большое внимание уделяем художественной литературе, в ознакомлении с которой дети на примере литературных персонажей анализируют их поведение и поступки, решают, как бы сами поступили в данной ситуации.</w:t>
      </w:r>
    </w:p>
    <w:p w:rsidR="00CA0B42" w:rsidRPr="00CA0B42" w:rsidRDefault="00CA0B42" w:rsidP="00CA0B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предлагаемом пособии представлено примерное содержание правил и умений противопожарной безопасности со старшего дошкольного возраста. Программный материал систематизирован в соответствии с программой «Основы безопасности детей дошкольного возраста» и образовательной программой «Детство».</w:t>
      </w:r>
    </w:p>
    <w:p w:rsidR="00CA0B42" w:rsidRPr="00CA0B42" w:rsidRDefault="00CA0B42" w:rsidP="00CA0B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0B4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Ожидаемые результаты:</w:t>
      </w:r>
    </w:p>
    <w:p w:rsidR="00CA0B42" w:rsidRPr="00CA0B42" w:rsidRDefault="00CA0B42" w:rsidP="00CA0B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У детей сформированы навыки безопасного поведения с огнем.</w:t>
      </w:r>
    </w:p>
    <w:p w:rsidR="00CA0B42" w:rsidRPr="00CA0B42" w:rsidRDefault="00CA0B42" w:rsidP="00CA0B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• Умеют адекватно вести себя в пожароопасных ситуациях дома, в ДОУ, на природе, взаимодействии с пожарными.</w:t>
      </w:r>
    </w:p>
    <w:p w:rsidR="00CA0B42" w:rsidRPr="00CA0B42" w:rsidRDefault="00CA0B42" w:rsidP="00CA0B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Умеют обращаться с электроприборами, предметами повышенной пожарной опасности.</w:t>
      </w:r>
    </w:p>
    <w:p w:rsidR="00CA0B42" w:rsidRPr="00CA0B42" w:rsidRDefault="00CA0B42" w:rsidP="00CA0B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Дети проявляют эмоциональную отзывчивость по отношению к другим людям.</w:t>
      </w:r>
    </w:p>
    <w:p w:rsidR="00CA0B42" w:rsidRPr="00CA0B42" w:rsidRDefault="00CA0B42" w:rsidP="00CA0B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• У дошкольников развивается возможность осознания своего </w:t>
      </w:r>
      <w:proofErr w:type="spellStart"/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здоровьесберегающего</w:t>
      </w:r>
      <w:proofErr w:type="spellEnd"/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поведения.</w:t>
      </w:r>
    </w:p>
    <w:p w:rsidR="00CA0B42" w:rsidRPr="00CA0B42" w:rsidRDefault="00CA0B42" w:rsidP="00CA0B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Ребенок из пассивного объекта превратится в активного субъекта собственного здоровья и безопасности.</w:t>
      </w:r>
    </w:p>
    <w:p w:rsidR="00CA0B42" w:rsidRPr="00CA0B42" w:rsidRDefault="00CA0B42" w:rsidP="00CA0B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0B4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Интеграция образовательных областей</w:t>
      </w:r>
    </w:p>
    <w:p w:rsidR="00CA0B42" w:rsidRPr="00CA0B42" w:rsidRDefault="00CA0B42" w:rsidP="00CA0B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процессе формирования у дошкольников основ пожарной безопасности</w:t>
      </w:r>
    </w:p>
    <w:p w:rsidR="00CA0B42" w:rsidRPr="00CA0B42" w:rsidRDefault="00CA0B42" w:rsidP="00CA0B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0B4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«Безопасность»</w:t>
      </w:r>
    </w:p>
    <w:p w:rsidR="00CA0B42" w:rsidRPr="00CA0B42" w:rsidRDefault="00CA0B42" w:rsidP="00CA0B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Формирование представлений о пожароопасных ситуациях и способах поведения в них.</w:t>
      </w:r>
    </w:p>
    <w:p w:rsidR="00CA0B42" w:rsidRPr="00CA0B42" w:rsidRDefault="00CA0B42" w:rsidP="00CA0B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0B4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«Познание»</w:t>
      </w:r>
    </w:p>
    <w:p w:rsidR="00CA0B42" w:rsidRPr="00CA0B42" w:rsidRDefault="00CA0B42" w:rsidP="00CA0B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Активизация мышления детей через решение проблемных ситуаций, тренинги, просмотр и обсуждение познавательных книг, иллюстраций на противопожарную тематику, моделирование правил и ситуаций безопасного поведения во время пожара в помещении, на улице, в природе, упражнения на ориентировку в пространстве (создание и чтение схем, маршрутов</w:t>
      </w:r>
      <w:proofErr w:type="gramStart"/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.</w:t>
      </w:r>
      <w:proofErr w:type="gramEnd"/>
    </w:p>
    <w:p w:rsidR="00CA0B42" w:rsidRPr="00CA0B42" w:rsidRDefault="00CA0B42" w:rsidP="00CA0B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0B4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«Коммуникация»</w:t>
      </w:r>
    </w:p>
    <w:p w:rsidR="00CA0B42" w:rsidRPr="00CA0B42" w:rsidRDefault="00CA0B42" w:rsidP="00CA0B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Развитие свободного общения, связной речи, доказательной речи в процессе освоения основ пожарной безопасности через ситуативное общение, беседы, рассказывание, рассуждение, отгадывание загадок.</w:t>
      </w:r>
    </w:p>
    <w:p w:rsidR="00CA0B42" w:rsidRPr="00CA0B42" w:rsidRDefault="00CA0B42" w:rsidP="00CA0B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0B4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«Социализация»</w:t>
      </w:r>
    </w:p>
    <w:p w:rsidR="00CA0B42" w:rsidRPr="00CA0B42" w:rsidRDefault="00CA0B42" w:rsidP="00CA0B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Побуждение детей к самооценке и оценке действий и поведения окружающих, развитие нравственных и волевых качеств через создание игровых ситуаций, ситуаций морального выбора, сюжетно – ролевые игры.</w:t>
      </w:r>
    </w:p>
    <w:p w:rsidR="00CA0B42" w:rsidRPr="00CA0B42" w:rsidRDefault="00CA0B42" w:rsidP="00CA0B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0B4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«Чтение художественной литературы»</w:t>
      </w:r>
    </w:p>
    <w:p w:rsidR="00CA0B42" w:rsidRPr="00CA0B42" w:rsidRDefault="00CA0B42" w:rsidP="00CA0B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Слушание и обсуждение художественных произведений, заучивание стихотворений, отгадывание загадок, игры и упражнения под тексты стихотворений, театрализованная деятельность на темы прочитанного.</w:t>
      </w:r>
    </w:p>
    <w:p w:rsidR="00CA0B42" w:rsidRPr="00CA0B42" w:rsidRDefault="00CA0B42" w:rsidP="00CA0B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0B4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«Здоровье»</w:t>
      </w:r>
    </w:p>
    <w:p w:rsidR="00CA0B42" w:rsidRPr="00CA0B42" w:rsidRDefault="00CA0B42" w:rsidP="00CA0B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Формирование первичных ценностных представлений о здоровье и здоровом образе жизни через организацию режимных процессов, наблюдения, беседы, объяснения, игры, чтение.</w:t>
      </w:r>
    </w:p>
    <w:p w:rsidR="00CA0B42" w:rsidRPr="00CA0B42" w:rsidRDefault="00CA0B42" w:rsidP="00CA0B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0B4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«Физическая культура»</w:t>
      </w:r>
    </w:p>
    <w:p w:rsidR="00CA0B42" w:rsidRPr="00CA0B42" w:rsidRDefault="00CA0B42" w:rsidP="00CA0B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Соблюдение двигательной активности через участие детей в подвижных играх, эстафетах, играх – соревнованиях, способствующих развитию психофизических качеств, координации движений, умению ориентироваться в пространстве, закреплению навыков безопасного поведения в пожароопасных ситуациях.</w:t>
      </w:r>
    </w:p>
    <w:p w:rsidR="00CA0B42" w:rsidRPr="00CA0B42" w:rsidRDefault="00CA0B42" w:rsidP="00CA0B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0B4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«Музыка»</w:t>
      </w:r>
    </w:p>
    <w:p w:rsidR="00CA0B42" w:rsidRPr="00CA0B42" w:rsidRDefault="00CA0B42" w:rsidP="00CA0B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Способствовать более глубокому эмоциональному восприятию материала через музыкальное сопровождение всех видов детской деятельности, беседы по содержанию песни, музыкально – ритмические движения, развитие артистических способностей.</w:t>
      </w:r>
    </w:p>
    <w:p w:rsidR="00CA0B42" w:rsidRPr="00CA0B42" w:rsidRDefault="00CA0B42" w:rsidP="00CA0B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0B4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«Труд»</w:t>
      </w:r>
    </w:p>
    <w:p w:rsidR="00CA0B42" w:rsidRPr="00CA0B42" w:rsidRDefault="00CA0B42" w:rsidP="00CA0B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Побуждать детей к самостоятельности, способствовать развитию трудовых умений и навыков в процессе выполнения поручений, изготовления атрибутов для сюжетно – ролевых игр, масок для игр – драматизаций, оформлении альбомов, коллажей.</w:t>
      </w:r>
    </w:p>
    <w:p w:rsidR="00CA0B42" w:rsidRPr="00CA0B42" w:rsidRDefault="00CA0B42" w:rsidP="00CA0B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0B4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«Художественное творчество»</w:t>
      </w:r>
    </w:p>
    <w:p w:rsidR="00CA0B42" w:rsidRPr="00CA0B42" w:rsidRDefault="00CA0B42" w:rsidP="00CA0B4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0B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Развитие образного представления, наблюдательности, способности замечать характерные особенности предметов или объектов и передавать их через различные виды продуктивной деятельности (рисование, аппликацию, конструирование)</w:t>
      </w:r>
    </w:p>
    <w:p w:rsidR="002C6B6B" w:rsidRDefault="002C6B6B"/>
    <w:sectPr w:rsidR="002C6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3CB"/>
    <w:rsid w:val="001433CB"/>
    <w:rsid w:val="00224A91"/>
    <w:rsid w:val="002C6B6B"/>
    <w:rsid w:val="00593982"/>
    <w:rsid w:val="00CA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35A09-DB25-40E8-9F69-66987186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0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2700</Words>
  <Characters>15391</Characters>
  <Application>Microsoft Office Word</Application>
  <DocSecurity>0</DocSecurity>
  <Lines>128</Lines>
  <Paragraphs>36</Paragraphs>
  <ScaleCrop>false</ScaleCrop>
  <Company/>
  <LinksUpToDate>false</LinksUpToDate>
  <CharactersWithSpaces>18055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6</cp:revision>
  <dcterms:created xsi:type="dcterms:W3CDTF">2015-10-01T19:15:00Z</dcterms:created>
  <dcterms:modified xsi:type="dcterms:W3CDTF">2015-10-01T19:24:00Z</dcterms:modified>
</cp:coreProperties>
</file>