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0B" w:rsidRPr="005F110B" w:rsidRDefault="005F110B" w:rsidP="005F110B">
      <w:pPr>
        <w:pStyle w:val="a3"/>
        <w:contextualSpacing/>
        <w:jc w:val="center"/>
        <w:rPr>
          <w:rFonts w:ascii="Tahoma" w:hAnsi="Tahoma" w:cs="Tahoma"/>
          <w:color w:val="000000"/>
          <w:sz w:val="28"/>
          <w:szCs w:val="28"/>
        </w:rPr>
      </w:pPr>
      <w:r w:rsidRPr="005F110B">
        <w:rPr>
          <w:b/>
          <w:bCs/>
          <w:color w:val="000000"/>
          <w:sz w:val="28"/>
          <w:szCs w:val="28"/>
        </w:rPr>
        <w:t>Индивидуальный план</w:t>
      </w:r>
    </w:p>
    <w:p w:rsidR="005F110B" w:rsidRPr="005F110B" w:rsidRDefault="005F110B" w:rsidP="005F110B">
      <w:pPr>
        <w:pStyle w:val="a3"/>
        <w:contextualSpacing/>
        <w:jc w:val="center"/>
        <w:rPr>
          <w:color w:val="000000"/>
          <w:sz w:val="28"/>
          <w:szCs w:val="28"/>
        </w:rPr>
      </w:pPr>
      <w:r w:rsidRPr="005F110B">
        <w:rPr>
          <w:color w:val="000000"/>
          <w:sz w:val="28"/>
          <w:szCs w:val="28"/>
        </w:rPr>
        <w:t>повышения профессионального уровня  воспитателя</w:t>
      </w:r>
    </w:p>
    <w:p w:rsidR="005F110B" w:rsidRPr="00556B3A" w:rsidRDefault="005F110B" w:rsidP="005F110B">
      <w:pPr>
        <w:pStyle w:val="a3"/>
        <w:contextualSpacing/>
        <w:jc w:val="center"/>
        <w:rPr>
          <w:b/>
          <w:color w:val="000000"/>
          <w:sz w:val="28"/>
          <w:szCs w:val="28"/>
        </w:rPr>
      </w:pPr>
      <w:r w:rsidRPr="00556B3A">
        <w:rPr>
          <w:b/>
          <w:color w:val="000000"/>
          <w:sz w:val="28"/>
          <w:szCs w:val="28"/>
        </w:rPr>
        <w:t>МУХАМЕДШИНОЙ ЛИЛИИ МАНСУРОВНЫ</w:t>
      </w:r>
    </w:p>
    <w:p w:rsidR="005F110B" w:rsidRPr="005F110B" w:rsidRDefault="005F110B" w:rsidP="005F110B">
      <w:pPr>
        <w:pStyle w:val="a3"/>
        <w:contextualSpacing/>
        <w:jc w:val="center"/>
        <w:rPr>
          <w:color w:val="000000"/>
          <w:sz w:val="28"/>
          <w:szCs w:val="28"/>
        </w:rPr>
      </w:pPr>
      <w:r w:rsidRPr="005F110B">
        <w:rPr>
          <w:color w:val="000000"/>
          <w:sz w:val="28"/>
          <w:szCs w:val="28"/>
        </w:rPr>
        <w:t>на период 2011 – 2015гг.</w:t>
      </w:r>
    </w:p>
    <w:p w:rsidR="00556B3A" w:rsidRPr="00556B3A" w:rsidRDefault="00556B3A" w:rsidP="00556B3A">
      <w:pPr>
        <w:pStyle w:val="a3"/>
        <w:contextualSpacing/>
        <w:jc w:val="center"/>
        <w:rPr>
          <w:rFonts w:ascii="Tahoma" w:hAnsi="Tahoma" w:cs="Tahoma"/>
          <w:color w:val="000000"/>
          <w:sz w:val="28"/>
          <w:szCs w:val="28"/>
        </w:rPr>
      </w:pPr>
      <w:r w:rsidRPr="00556B3A">
        <w:rPr>
          <w:b/>
          <w:bCs/>
          <w:color w:val="000000"/>
          <w:sz w:val="28"/>
          <w:szCs w:val="28"/>
        </w:rPr>
        <w:t>Личная карта педагога</w:t>
      </w:r>
    </w:p>
    <w:p w:rsidR="00556B3A" w:rsidRPr="00556B3A" w:rsidRDefault="00556B3A" w:rsidP="00556B3A">
      <w:pPr>
        <w:pStyle w:val="a3"/>
        <w:contextualSpacing/>
        <w:jc w:val="both"/>
        <w:rPr>
          <w:rFonts w:ascii="Tahoma" w:hAnsi="Tahoma" w:cs="Tahoma"/>
          <w:color w:val="000000"/>
          <w:sz w:val="28"/>
          <w:szCs w:val="28"/>
        </w:rPr>
      </w:pPr>
      <w:r w:rsidRPr="00556B3A">
        <w:rPr>
          <w:b/>
          <w:bCs/>
          <w:color w:val="000000"/>
          <w:sz w:val="28"/>
          <w:szCs w:val="28"/>
        </w:rPr>
        <w:t>Ф.И.О.</w:t>
      </w:r>
      <w:proofErr w:type="gramStart"/>
      <w:r w:rsidRPr="00556B3A">
        <w:rPr>
          <w:b/>
          <w:bCs/>
          <w:color w:val="000000"/>
          <w:sz w:val="28"/>
          <w:szCs w:val="28"/>
        </w:rPr>
        <w:t xml:space="preserve"> :</w:t>
      </w:r>
      <w:proofErr w:type="gramEnd"/>
      <w:r w:rsidRPr="00556B3A">
        <w:rPr>
          <w:rStyle w:val="apple-converted-space"/>
          <w:b/>
          <w:bCs/>
          <w:color w:val="000000"/>
          <w:sz w:val="28"/>
          <w:szCs w:val="28"/>
        </w:rPr>
        <w:t> </w:t>
      </w:r>
      <w:proofErr w:type="spellStart"/>
      <w:r w:rsidRPr="00556B3A">
        <w:rPr>
          <w:color w:val="000000"/>
          <w:sz w:val="28"/>
          <w:szCs w:val="28"/>
        </w:rPr>
        <w:t>Мухамедшина</w:t>
      </w:r>
      <w:proofErr w:type="spellEnd"/>
      <w:r w:rsidRPr="00556B3A">
        <w:rPr>
          <w:color w:val="000000"/>
          <w:sz w:val="28"/>
          <w:szCs w:val="28"/>
        </w:rPr>
        <w:t xml:space="preserve"> Лилия </w:t>
      </w:r>
      <w:proofErr w:type="spellStart"/>
      <w:r w:rsidRPr="00556B3A">
        <w:rPr>
          <w:color w:val="000000"/>
          <w:sz w:val="28"/>
          <w:szCs w:val="28"/>
        </w:rPr>
        <w:t>Мансуровна</w:t>
      </w:r>
      <w:proofErr w:type="spellEnd"/>
    </w:p>
    <w:p w:rsidR="00556B3A" w:rsidRPr="00556B3A" w:rsidRDefault="00556B3A" w:rsidP="00556B3A">
      <w:pPr>
        <w:pStyle w:val="a3"/>
        <w:contextualSpacing/>
        <w:jc w:val="both"/>
        <w:rPr>
          <w:rFonts w:ascii="Tahoma" w:hAnsi="Tahoma" w:cs="Tahoma"/>
          <w:color w:val="000000"/>
          <w:sz w:val="28"/>
          <w:szCs w:val="28"/>
        </w:rPr>
      </w:pPr>
      <w:r w:rsidRPr="00556B3A">
        <w:rPr>
          <w:b/>
          <w:bCs/>
          <w:color w:val="000000"/>
          <w:sz w:val="28"/>
          <w:szCs w:val="28"/>
        </w:rPr>
        <w:t>Дата рождения:</w:t>
      </w:r>
      <w:r w:rsidRPr="00556B3A">
        <w:rPr>
          <w:rStyle w:val="apple-converted-space"/>
          <w:b/>
          <w:bCs/>
          <w:color w:val="000000"/>
          <w:sz w:val="28"/>
          <w:szCs w:val="28"/>
        </w:rPr>
        <w:t> </w:t>
      </w:r>
      <w:r w:rsidRPr="00556B3A">
        <w:rPr>
          <w:color w:val="000000"/>
          <w:sz w:val="28"/>
          <w:szCs w:val="28"/>
        </w:rPr>
        <w:t>10.05.1978г.</w:t>
      </w:r>
    </w:p>
    <w:p w:rsidR="00556B3A" w:rsidRPr="00556B3A" w:rsidRDefault="00556B3A" w:rsidP="00556B3A">
      <w:pPr>
        <w:pStyle w:val="a3"/>
        <w:contextualSpacing/>
        <w:jc w:val="both"/>
        <w:rPr>
          <w:rFonts w:ascii="Tahoma" w:hAnsi="Tahoma" w:cs="Tahoma"/>
          <w:color w:val="000000"/>
          <w:sz w:val="28"/>
          <w:szCs w:val="28"/>
        </w:rPr>
      </w:pPr>
      <w:r w:rsidRPr="00556B3A">
        <w:rPr>
          <w:b/>
          <w:bCs/>
          <w:color w:val="000000"/>
          <w:sz w:val="28"/>
          <w:szCs w:val="28"/>
        </w:rPr>
        <w:t>Образование:</w:t>
      </w:r>
      <w:r w:rsidRPr="00556B3A">
        <w:rPr>
          <w:rStyle w:val="apple-converted-space"/>
          <w:b/>
          <w:bCs/>
          <w:color w:val="000000"/>
          <w:sz w:val="28"/>
          <w:szCs w:val="28"/>
        </w:rPr>
        <w:t> </w:t>
      </w:r>
      <w:r w:rsidRPr="00556B3A">
        <w:rPr>
          <w:sz w:val="28"/>
          <w:szCs w:val="28"/>
        </w:rPr>
        <w:t xml:space="preserve">высшее профессиональное образование, </w:t>
      </w:r>
      <w:proofErr w:type="spellStart"/>
      <w:r w:rsidRPr="00556B3A">
        <w:rPr>
          <w:sz w:val="28"/>
          <w:szCs w:val="28"/>
        </w:rPr>
        <w:t>Набережночелнинский</w:t>
      </w:r>
      <w:proofErr w:type="spellEnd"/>
      <w:r w:rsidRPr="00556B3A">
        <w:rPr>
          <w:sz w:val="28"/>
          <w:szCs w:val="28"/>
        </w:rPr>
        <w:t xml:space="preserve"> государственный педагогический  институт, 2006 год, педагогика и методика начального образования, учитель начальных классов</w:t>
      </w:r>
    </w:p>
    <w:p w:rsidR="00556B3A" w:rsidRPr="00556B3A" w:rsidRDefault="00556B3A" w:rsidP="00556B3A">
      <w:pPr>
        <w:pStyle w:val="a3"/>
        <w:contextualSpacing/>
        <w:jc w:val="both"/>
        <w:rPr>
          <w:rFonts w:ascii="Tahoma" w:hAnsi="Tahoma" w:cs="Tahoma"/>
          <w:color w:val="000000"/>
          <w:sz w:val="28"/>
          <w:szCs w:val="28"/>
        </w:rPr>
      </w:pPr>
      <w:r w:rsidRPr="00556B3A">
        <w:rPr>
          <w:b/>
          <w:bCs/>
          <w:color w:val="000000"/>
          <w:sz w:val="28"/>
          <w:szCs w:val="28"/>
        </w:rPr>
        <w:t>Место работы:</w:t>
      </w:r>
      <w:r w:rsidRPr="00556B3A">
        <w:rPr>
          <w:rStyle w:val="apple-converted-space"/>
          <w:b/>
          <w:bCs/>
          <w:color w:val="000000"/>
          <w:sz w:val="28"/>
          <w:szCs w:val="28"/>
        </w:rPr>
        <w:t> </w:t>
      </w:r>
      <w:r w:rsidRPr="00556B3A">
        <w:rPr>
          <w:color w:val="000000"/>
          <w:sz w:val="28"/>
          <w:szCs w:val="28"/>
        </w:rPr>
        <w:t xml:space="preserve">МБДОУ детский сад №79 «Вишенка» </w:t>
      </w:r>
      <w:proofErr w:type="gramStart"/>
      <w:r w:rsidRPr="00556B3A">
        <w:rPr>
          <w:color w:val="000000"/>
          <w:sz w:val="28"/>
          <w:szCs w:val="28"/>
        </w:rPr>
        <w:t>г</w:t>
      </w:r>
      <w:proofErr w:type="gramEnd"/>
      <w:r w:rsidRPr="00556B3A">
        <w:rPr>
          <w:color w:val="000000"/>
          <w:sz w:val="28"/>
          <w:szCs w:val="28"/>
        </w:rPr>
        <w:t>. Набережные Челны</w:t>
      </w:r>
    </w:p>
    <w:p w:rsidR="00556B3A" w:rsidRPr="00556B3A" w:rsidRDefault="00556B3A" w:rsidP="00556B3A">
      <w:pPr>
        <w:pStyle w:val="a3"/>
        <w:contextualSpacing/>
        <w:jc w:val="both"/>
        <w:rPr>
          <w:rFonts w:ascii="Tahoma" w:hAnsi="Tahoma" w:cs="Tahoma"/>
          <w:color w:val="000000"/>
          <w:sz w:val="28"/>
          <w:szCs w:val="28"/>
        </w:rPr>
      </w:pPr>
      <w:r w:rsidRPr="00556B3A">
        <w:rPr>
          <w:b/>
          <w:bCs/>
          <w:color w:val="000000"/>
          <w:sz w:val="28"/>
          <w:szCs w:val="28"/>
        </w:rPr>
        <w:t>Занимаемая должность:</w:t>
      </w:r>
      <w:r w:rsidRPr="00556B3A">
        <w:rPr>
          <w:rStyle w:val="apple-converted-space"/>
          <w:b/>
          <w:bCs/>
          <w:color w:val="000000"/>
          <w:sz w:val="28"/>
          <w:szCs w:val="28"/>
        </w:rPr>
        <w:t> </w:t>
      </w:r>
      <w:r w:rsidRPr="00556B3A">
        <w:rPr>
          <w:color w:val="000000"/>
          <w:sz w:val="28"/>
          <w:szCs w:val="28"/>
        </w:rPr>
        <w:t>воспитатель</w:t>
      </w:r>
    </w:p>
    <w:p w:rsidR="00556B3A" w:rsidRPr="00556B3A" w:rsidRDefault="00556B3A" w:rsidP="00556B3A">
      <w:pPr>
        <w:pStyle w:val="a3"/>
        <w:contextualSpacing/>
        <w:jc w:val="both"/>
        <w:rPr>
          <w:rFonts w:ascii="Tahoma" w:hAnsi="Tahoma" w:cs="Tahoma"/>
          <w:color w:val="000000"/>
          <w:sz w:val="28"/>
          <w:szCs w:val="28"/>
        </w:rPr>
      </w:pPr>
      <w:r w:rsidRPr="00556B3A">
        <w:rPr>
          <w:b/>
          <w:bCs/>
          <w:color w:val="000000"/>
          <w:sz w:val="28"/>
          <w:szCs w:val="28"/>
        </w:rPr>
        <w:t>Общий стаж:</w:t>
      </w:r>
      <w:r w:rsidRPr="00556B3A">
        <w:rPr>
          <w:rStyle w:val="apple-converted-space"/>
          <w:b/>
          <w:bCs/>
          <w:color w:val="000000"/>
          <w:sz w:val="28"/>
          <w:szCs w:val="28"/>
        </w:rPr>
        <w:t> </w:t>
      </w:r>
      <w:r w:rsidRPr="00556B3A">
        <w:rPr>
          <w:color w:val="000000"/>
          <w:sz w:val="28"/>
          <w:szCs w:val="28"/>
        </w:rPr>
        <w:t>18 лет</w:t>
      </w:r>
    </w:p>
    <w:p w:rsidR="00556B3A" w:rsidRPr="00556B3A" w:rsidRDefault="00556B3A" w:rsidP="00556B3A">
      <w:pPr>
        <w:pStyle w:val="a3"/>
        <w:contextualSpacing/>
        <w:jc w:val="both"/>
        <w:rPr>
          <w:rFonts w:ascii="Tahoma" w:hAnsi="Tahoma" w:cs="Tahoma"/>
          <w:color w:val="000000"/>
          <w:sz w:val="28"/>
          <w:szCs w:val="28"/>
        </w:rPr>
      </w:pPr>
      <w:r w:rsidRPr="00556B3A">
        <w:rPr>
          <w:b/>
          <w:bCs/>
          <w:color w:val="000000"/>
          <w:sz w:val="28"/>
          <w:szCs w:val="28"/>
        </w:rPr>
        <w:t>Педагогический стаж:</w:t>
      </w:r>
      <w:r w:rsidRPr="00556B3A">
        <w:rPr>
          <w:rStyle w:val="apple-converted-space"/>
          <w:b/>
          <w:bCs/>
          <w:color w:val="000000"/>
          <w:sz w:val="28"/>
          <w:szCs w:val="28"/>
        </w:rPr>
        <w:t> </w:t>
      </w:r>
      <w:r w:rsidRPr="00556B3A">
        <w:rPr>
          <w:color w:val="000000"/>
          <w:sz w:val="28"/>
          <w:szCs w:val="28"/>
        </w:rPr>
        <w:t>15 лет</w:t>
      </w:r>
    </w:p>
    <w:p w:rsidR="00556B3A" w:rsidRPr="00556B3A" w:rsidRDefault="00556B3A" w:rsidP="00556B3A">
      <w:pPr>
        <w:pStyle w:val="a3"/>
        <w:contextualSpacing/>
        <w:jc w:val="both"/>
        <w:rPr>
          <w:rFonts w:ascii="Tahoma" w:hAnsi="Tahoma" w:cs="Tahoma"/>
          <w:color w:val="000000"/>
          <w:sz w:val="28"/>
          <w:szCs w:val="28"/>
        </w:rPr>
      </w:pPr>
      <w:r w:rsidRPr="00556B3A">
        <w:rPr>
          <w:b/>
          <w:bCs/>
          <w:color w:val="000000"/>
          <w:sz w:val="28"/>
          <w:szCs w:val="28"/>
        </w:rPr>
        <w:t>Курсы повышения квалификации:</w:t>
      </w:r>
      <w:r w:rsidRPr="00556B3A">
        <w:rPr>
          <w:rStyle w:val="apple-converted-space"/>
          <w:b/>
          <w:bCs/>
          <w:color w:val="000000"/>
          <w:sz w:val="28"/>
          <w:szCs w:val="28"/>
        </w:rPr>
        <w:t> </w:t>
      </w:r>
      <w:r w:rsidRPr="001B7845">
        <w:rPr>
          <w:sz w:val="28"/>
          <w:szCs w:val="28"/>
        </w:rPr>
        <w:t xml:space="preserve">курсы повышения квалификации для воспитателей ДОУ по теме: «Актуальные проблемы и современные подходы к организации дошкольного образования в условиях внедрения ФГТ», </w:t>
      </w:r>
      <w:proofErr w:type="spellStart"/>
      <w:r w:rsidRPr="001B7845">
        <w:rPr>
          <w:iCs/>
          <w:sz w:val="28"/>
          <w:szCs w:val="28"/>
        </w:rPr>
        <w:t>Набережночелнинский</w:t>
      </w:r>
      <w:proofErr w:type="spellEnd"/>
      <w:r w:rsidRPr="001B7845">
        <w:rPr>
          <w:iCs/>
          <w:sz w:val="28"/>
          <w:szCs w:val="28"/>
        </w:rPr>
        <w:t xml:space="preserve"> институт социально-педагогических технологий и ресурсов</w:t>
      </w:r>
      <w:r w:rsidRPr="001B7845">
        <w:rPr>
          <w:sz w:val="28"/>
          <w:szCs w:val="28"/>
        </w:rPr>
        <w:t>, 2013 год, 72ч, удостоверение № 875</w:t>
      </w:r>
    </w:p>
    <w:p w:rsidR="00556B3A" w:rsidRPr="00556B3A" w:rsidRDefault="00556B3A" w:rsidP="00556B3A">
      <w:pPr>
        <w:pStyle w:val="a3"/>
        <w:contextualSpacing/>
        <w:jc w:val="both"/>
        <w:rPr>
          <w:rFonts w:ascii="Tahoma" w:hAnsi="Tahoma" w:cs="Tahoma"/>
          <w:color w:val="000000"/>
          <w:sz w:val="28"/>
          <w:szCs w:val="28"/>
        </w:rPr>
      </w:pPr>
      <w:r w:rsidRPr="00556B3A">
        <w:rPr>
          <w:b/>
          <w:bCs/>
          <w:color w:val="000000"/>
          <w:sz w:val="28"/>
          <w:szCs w:val="28"/>
        </w:rPr>
        <w:t>Профессиональная переподготовка</w:t>
      </w:r>
      <w:r w:rsidRPr="00556B3A">
        <w:rPr>
          <w:color w:val="000000"/>
          <w:sz w:val="28"/>
          <w:szCs w:val="28"/>
        </w:rPr>
        <w:t xml:space="preserve">: </w:t>
      </w:r>
      <w:proofErr w:type="spellStart"/>
      <w:r w:rsidRPr="001B7845">
        <w:rPr>
          <w:iCs/>
          <w:sz w:val="28"/>
          <w:szCs w:val="28"/>
        </w:rPr>
        <w:t>Набережночелнинский</w:t>
      </w:r>
      <w:proofErr w:type="spellEnd"/>
      <w:r w:rsidRPr="001B7845">
        <w:rPr>
          <w:iCs/>
          <w:sz w:val="28"/>
          <w:szCs w:val="28"/>
        </w:rPr>
        <w:t xml:space="preserve"> институт социально-педагогических технологий и ресурсов</w:t>
      </w:r>
      <w:r w:rsidRPr="001B7845">
        <w:rPr>
          <w:sz w:val="28"/>
          <w:szCs w:val="28"/>
        </w:rPr>
        <w:t>, 2014, 520 ч, профессиональная переподготовка «Дошкольная педагогика и психология», диплом № 04 0014565</w:t>
      </w:r>
    </w:p>
    <w:p w:rsidR="00556B3A" w:rsidRDefault="00556B3A" w:rsidP="00556B3A">
      <w:pPr>
        <w:pStyle w:val="a3"/>
        <w:contextualSpacing/>
        <w:jc w:val="both"/>
        <w:rPr>
          <w:color w:val="000000"/>
          <w:sz w:val="28"/>
          <w:szCs w:val="28"/>
        </w:rPr>
      </w:pPr>
      <w:r w:rsidRPr="00556B3A">
        <w:rPr>
          <w:b/>
          <w:bCs/>
          <w:color w:val="000000"/>
          <w:sz w:val="28"/>
          <w:szCs w:val="28"/>
        </w:rPr>
        <w:t>Тема самообразования педагога</w:t>
      </w:r>
      <w:r w:rsidRPr="00556B3A">
        <w:rPr>
          <w:color w:val="000000"/>
          <w:sz w:val="28"/>
          <w:szCs w:val="28"/>
        </w:rPr>
        <w:t>: «Формирование экологической культуры у детей дошкольного возраста»</w:t>
      </w:r>
    </w:p>
    <w:p w:rsidR="00674C24" w:rsidRDefault="00674C24" w:rsidP="00556B3A">
      <w:pPr>
        <w:pStyle w:val="a3"/>
        <w:contextualSpacing/>
        <w:jc w:val="both"/>
        <w:rPr>
          <w:color w:val="000000"/>
          <w:sz w:val="28"/>
          <w:szCs w:val="28"/>
        </w:rPr>
      </w:pPr>
    </w:p>
    <w:p w:rsidR="00674C24" w:rsidRDefault="00674C24" w:rsidP="00674C24">
      <w:pPr>
        <w:pStyle w:val="a3"/>
        <w:contextualSpacing/>
        <w:jc w:val="center"/>
        <w:rPr>
          <w:b/>
          <w:color w:val="000000"/>
          <w:sz w:val="28"/>
          <w:szCs w:val="28"/>
        </w:rPr>
      </w:pPr>
      <w:r w:rsidRPr="00674C24">
        <w:rPr>
          <w:b/>
          <w:color w:val="000000"/>
          <w:sz w:val="28"/>
          <w:szCs w:val="28"/>
        </w:rPr>
        <w:t>Пояснительная записка</w:t>
      </w:r>
    </w:p>
    <w:p w:rsidR="00674C24" w:rsidRPr="00C7127F" w:rsidRDefault="00674C24" w:rsidP="00674C24">
      <w:pPr>
        <w:pStyle w:val="a3"/>
        <w:contextualSpacing/>
        <w:jc w:val="both"/>
        <w:rPr>
          <w:color w:val="000000"/>
          <w:sz w:val="28"/>
          <w:szCs w:val="28"/>
          <w:shd w:val="clear" w:color="auto" w:fill="FFFFFF"/>
        </w:rPr>
      </w:pPr>
      <w:r>
        <w:rPr>
          <w:rStyle w:val="c17"/>
          <w:color w:val="000000"/>
          <w:sz w:val="28"/>
          <w:szCs w:val="28"/>
          <w:shd w:val="clear" w:color="auto" w:fill="FFFFFF"/>
        </w:rPr>
        <w:t xml:space="preserve">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sidRPr="00674C24">
        <w:rPr>
          <w:rStyle w:val="c17"/>
          <w:bCs/>
          <w:iCs/>
          <w:color w:val="000000"/>
          <w:sz w:val="28"/>
          <w:szCs w:val="28"/>
          <w:shd w:val="clear" w:color="auto" w:fill="FFFFFF"/>
        </w:rPr>
        <w:t>межаттестационный</w:t>
      </w:r>
      <w:proofErr w:type="spellEnd"/>
      <w:r w:rsidRPr="00674C24">
        <w:rPr>
          <w:rStyle w:val="c17"/>
          <w:bCs/>
          <w:iCs/>
          <w:color w:val="000000"/>
          <w:sz w:val="28"/>
          <w:szCs w:val="28"/>
          <w:shd w:val="clear" w:color="auto" w:fill="FFFFFF"/>
        </w:rPr>
        <w:t xml:space="preserve"> период.</w:t>
      </w:r>
      <w:r>
        <w:rPr>
          <w:rStyle w:val="c17"/>
          <w:color w:val="000000"/>
          <w:sz w:val="28"/>
          <w:szCs w:val="28"/>
          <w:shd w:val="clear" w:color="auto" w:fill="FFFFFF"/>
        </w:rPr>
        <w:t> </w:t>
      </w:r>
    </w:p>
    <w:p w:rsidR="00A37B46" w:rsidRPr="00C154E8" w:rsidRDefault="00A37B46" w:rsidP="00C154E8">
      <w:pPr>
        <w:pStyle w:val="a3"/>
        <w:contextualSpacing/>
        <w:jc w:val="center"/>
        <w:rPr>
          <w:color w:val="000000"/>
          <w:sz w:val="28"/>
          <w:szCs w:val="28"/>
        </w:rPr>
      </w:pPr>
      <w:r w:rsidRPr="00C154E8">
        <w:rPr>
          <w:b/>
          <w:bCs/>
          <w:color w:val="000000"/>
          <w:sz w:val="28"/>
          <w:szCs w:val="28"/>
        </w:rPr>
        <w:t>Цели профессионального развития</w:t>
      </w:r>
      <w:r w:rsidRPr="00C154E8">
        <w:rPr>
          <w:color w:val="000000"/>
          <w:sz w:val="28"/>
          <w:szCs w:val="28"/>
        </w:rPr>
        <w:t>:</w:t>
      </w:r>
    </w:p>
    <w:p w:rsidR="004A6A2D" w:rsidRDefault="00A37B46" w:rsidP="00C154E8">
      <w:pPr>
        <w:pStyle w:val="a3"/>
        <w:numPr>
          <w:ilvl w:val="0"/>
          <w:numId w:val="1"/>
        </w:numPr>
        <w:contextualSpacing/>
        <w:jc w:val="both"/>
        <w:rPr>
          <w:color w:val="000000"/>
          <w:sz w:val="28"/>
          <w:szCs w:val="28"/>
        </w:rPr>
      </w:pPr>
      <w:proofErr w:type="gramStart"/>
      <w:r w:rsidRPr="00C154E8">
        <w:rPr>
          <w:color w:val="000000"/>
          <w:sz w:val="28"/>
          <w:szCs w:val="28"/>
        </w:rPr>
        <w:t>повышение профессиональных компетенций</w:t>
      </w:r>
      <w:r w:rsidR="00BB669C">
        <w:rPr>
          <w:color w:val="000000"/>
          <w:sz w:val="28"/>
          <w:szCs w:val="28"/>
        </w:rPr>
        <w:t xml:space="preserve"> с учётом внедрения ФГТ</w:t>
      </w:r>
      <w:r w:rsidR="004A6A2D">
        <w:rPr>
          <w:color w:val="000000"/>
          <w:sz w:val="28"/>
          <w:szCs w:val="28"/>
        </w:rPr>
        <w:t xml:space="preserve"> (позднее –</w:t>
      </w:r>
      <w:proofErr w:type="gramEnd"/>
    </w:p>
    <w:p w:rsidR="00A37B46" w:rsidRPr="00C154E8" w:rsidRDefault="004A6A2D" w:rsidP="004A6A2D">
      <w:pPr>
        <w:pStyle w:val="a3"/>
        <w:ind w:left="720"/>
        <w:contextualSpacing/>
        <w:jc w:val="both"/>
        <w:rPr>
          <w:color w:val="000000"/>
          <w:sz w:val="28"/>
          <w:szCs w:val="28"/>
        </w:rPr>
      </w:pPr>
      <w:proofErr w:type="gramStart"/>
      <w:r>
        <w:rPr>
          <w:color w:val="000000"/>
          <w:sz w:val="28"/>
          <w:szCs w:val="28"/>
        </w:rPr>
        <w:t>ФГОС)</w:t>
      </w:r>
      <w:r w:rsidR="00BB669C">
        <w:rPr>
          <w:color w:val="000000"/>
          <w:sz w:val="28"/>
          <w:szCs w:val="28"/>
        </w:rPr>
        <w:t xml:space="preserve"> в практику ДОУ</w:t>
      </w:r>
      <w:r w:rsidR="00C154E8" w:rsidRPr="00C154E8">
        <w:rPr>
          <w:color w:val="000000"/>
          <w:sz w:val="28"/>
          <w:szCs w:val="28"/>
        </w:rPr>
        <w:t>;</w:t>
      </w:r>
      <w:proofErr w:type="gramEnd"/>
    </w:p>
    <w:p w:rsidR="00A37B46" w:rsidRDefault="00BB669C" w:rsidP="00C154E8">
      <w:pPr>
        <w:pStyle w:val="a3"/>
        <w:numPr>
          <w:ilvl w:val="0"/>
          <w:numId w:val="1"/>
        </w:numPr>
        <w:contextualSpacing/>
        <w:jc w:val="both"/>
        <w:rPr>
          <w:color w:val="000000"/>
          <w:sz w:val="28"/>
          <w:szCs w:val="28"/>
        </w:rPr>
      </w:pPr>
      <w:r>
        <w:rPr>
          <w:color w:val="000000"/>
          <w:sz w:val="28"/>
          <w:szCs w:val="28"/>
        </w:rPr>
        <w:t>обеспечение собственного непрерывного профессионального образования</w:t>
      </w:r>
      <w:r w:rsidR="00C154E8" w:rsidRPr="00C154E8">
        <w:rPr>
          <w:color w:val="000000"/>
          <w:sz w:val="28"/>
          <w:szCs w:val="28"/>
        </w:rPr>
        <w:t>;</w:t>
      </w:r>
      <w:r w:rsidR="00A37B46" w:rsidRPr="00C154E8">
        <w:rPr>
          <w:color w:val="000000"/>
          <w:sz w:val="28"/>
          <w:szCs w:val="28"/>
        </w:rPr>
        <w:t xml:space="preserve"> </w:t>
      </w:r>
    </w:p>
    <w:p w:rsidR="00C92294" w:rsidRPr="00C154E8" w:rsidRDefault="00C92294" w:rsidP="00C154E8">
      <w:pPr>
        <w:pStyle w:val="a3"/>
        <w:numPr>
          <w:ilvl w:val="0"/>
          <w:numId w:val="1"/>
        </w:numPr>
        <w:contextualSpacing/>
        <w:jc w:val="both"/>
        <w:rPr>
          <w:color w:val="000000"/>
          <w:sz w:val="28"/>
          <w:szCs w:val="28"/>
        </w:rPr>
      </w:pPr>
      <w:r>
        <w:rPr>
          <w:color w:val="000000"/>
          <w:sz w:val="28"/>
          <w:szCs w:val="28"/>
          <w:shd w:val="clear" w:color="auto" w:fill="FFFFFF"/>
        </w:rPr>
        <w:t>развитие творческой активности, инициативы в инновационной, научно-методической, опытно-экспериментальной деятельности при воспитании детей в современных условиях;</w:t>
      </w:r>
    </w:p>
    <w:p w:rsidR="00A37B46" w:rsidRDefault="00C154E8" w:rsidP="00C154E8">
      <w:pPr>
        <w:pStyle w:val="a3"/>
        <w:numPr>
          <w:ilvl w:val="0"/>
          <w:numId w:val="3"/>
        </w:numPr>
        <w:contextualSpacing/>
        <w:jc w:val="both"/>
        <w:rPr>
          <w:color w:val="000000"/>
          <w:sz w:val="28"/>
          <w:szCs w:val="28"/>
        </w:rPr>
      </w:pPr>
      <w:r w:rsidRPr="00C154E8">
        <w:rPr>
          <w:color w:val="000000"/>
          <w:sz w:val="28"/>
          <w:szCs w:val="28"/>
        </w:rPr>
        <w:lastRenderedPageBreak/>
        <w:t>теоре</w:t>
      </w:r>
      <w:r>
        <w:rPr>
          <w:color w:val="000000"/>
          <w:sz w:val="28"/>
          <w:szCs w:val="28"/>
        </w:rPr>
        <w:t>тическое обоснование и практическое</w:t>
      </w:r>
      <w:r w:rsidR="00A37B46" w:rsidRPr="00C154E8">
        <w:rPr>
          <w:color w:val="000000"/>
          <w:sz w:val="28"/>
          <w:szCs w:val="28"/>
        </w:rPr>
        <w:t xml:space="preserve"> по</w:t>
      </w:r>
      <w:r w:rsidRPr="00C154E8">
        <w:rPr>
          <w:color w:val="000000"/>
          <w:sz w:val="28"/>
          <w:szCs w:val="28"/>
        </w:rPr>
        <w:t>д</w:t>
      </w:r>
      <w:r w:rsidR="00A37B46" w:rsidRPr="00C154E8">
        <w:rPr>
          <w:color w:val="000000"/>
          <w:sz w:val="28"/>
          <w:szCs w:val="28"/>
        </w:rPr>
        <w:t>твер</w:t>
      </w:r>
      <w:r>
        <w:rPr>
          <w:color w:val="000000"/>
          <w:sz w:val="28"/>
          <w:szCs w:val="28"/>
        </w:rPr>
        <w:t>ждение</w:t>
      </w:r>
      <w:r w:rsidR="00A37B46" w:rsidRPr="00C154E8">
        <w:rPr>
          <w:color w:val="000000"/>
          <w:sz w:val="28"/>
          <w:szCs w:val="28"/>
        </w:rPr>
        <w:t xml:space="preserve"> </w:t>
      </w:r>
      <w:r w:rsidRPr="00C154E8">
        <w:rPr>
          <w:color w:val="000000"/>
          <w:sz w:val="28"/>
          <w:szCs w:val="28"/>
        </w:rPr>
        <w:t>процесс</w:t>
      </w:r>
      <w:r>
        <w:rPr>
          <w:color w:val="000000"/>
          <w:sz w:val="28"/>
          <w:szCs w:val="28"/>
        </w:rPr>
        <w:t>а</w:t>
      </w:r>
      <w:r w:rsidRPr="00C154E8">
        <w:rPr>
          <w:color w:val="000000"/>
          <w:sz w:val="28"/>
          <w:szCs w:val="28"/>
        </w:rPr>
        <w:t xml:space="preserve"> и результат</w:t>
      </w:r>
      <w:r>
        <w:rPr>
          <w:color w:val="000000"/>
          <w:sz w:val="28"/>
          <w:szCs w:val="28"/>
        </w:rPr>
        <w:t>а</w:t>
      </w:r>
      <w:r w:rsidRPr="00C154E8">
        <w:rPr>
          <w:color w:val="000000"/>
          <w:sz w:val="28"/>
          <w:szCs w:val="28"/>
        </w:rPr>
        <w:t xml:space="preserve"> формирования экологической культуры у детей дошкольного возраста.</w:t>
      </w:r>
    </w:p>
    <w:p w:rsidR="005917C3" w:rsidRDefault="005917C3" w:rsidP="005F712E">
      <w:pPr>
        <w:pStyle w:val="a3"/>
        <w:ind w:left="360"/>
        <w:contextualSpacing/>
        <w:jc w:val="center"/>
        <w:rPr>
          <w:b/>
          <w:color w:val="000000"/>
          <w:sz w:val="28"/>
          <w:szCs w:val="28"/>
        </w:rPr>
      </w:pPr>
    </w:p>
    <w:p w:rsidR="006B7382" w:rsidRPr="00C7127F" w:rsidRDefault="005F712E" w:rsidP="00C7127F">
      <w:pPr>
        <w:pStyle w:val="a3"/>
        <w:ind w:left="360"/>
        <w:contextualSpacing/>
        <w:jc w:val="center"/>
        <w:rPr>
          <w:b/>
          <w:color w:val="000000"/>
          <w:sz w:val="28"/>
          <w:szCs w:val="28"/>
        </w:rPr>
      </w:pPr>
      <w:r w:rsidRPr="005F712E">
        <w:rPr>
          <w:b/>
          <w:color w:val="000000"/>
          <w:sz w:val="28"/>
          <w:szCs w:val="28"/>
        </w:rPr>
        <w:t>План</w:t>
      </w:r>
    </w:p>
    <w:tbl>
      <w:tblPr>
        <w:tblW w:w="10864" w:type="dxa"/>
        <w:tblInd w:w="-116" w:type="dxa"/>
        <w:tblCellMar>
          <w:left w:w="0" w:type="dxa"/>
          <w:right w:w="0" w:type="dxa"/>
        </w:tblCellMar>
        <w:tblLook w:val="04A0"/>
      </w:tblPr>
      <w:tblGrid>
        <w:gridCol w:w="3634"/>
        <w:gridCol w:w="1985"/>
        <w:gridCol w:w="5245"/>
      </w:tblGrid>
      <w:tr w:rsidR="005B6F9F" w:rsidRPr="005B6F9F" w:rsidTr="004A6A2D">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6F9F" w:rsidRPr="005B6F9F" w:rsidRDefault="005B6F9F" w:rsidP="00C92294">
            <w:pPr>
              <w:spacing w:after="0" w:line="0" w:lineRule="atLeast"/>
              <w:jc w:val="center"/>
              <w:rPr>
                <w:rFonts w:ascii="Times New Roman" w:eastAsia="Times New Roman" w:hAnsi="Times New Roman" w:cs="Times New Roman"/>
                <w:color w:val="000000"/>
                <w:sz w:val="24"/>
                <w:szCs w:val="24"/>
                <w:lang w:eastAsia="ru-RU"/>
              </w:rPr>
            </w:pPr>
            <w:r w:rsidRPr="005B6F9F">
              <w:rPr>
                <w:rFonts w:ascii="Times New Roman" w:eastAsia="Times New Roman" w:hAnsi="Times New Roman" w:cs="Times New Roman"/>
                <w:b/>
                <w:bCs/>
                <w:color w:val="000000"/>
                <w:sz w:val="28"/>
                <w:lang w:eastAsia="ru-RU"/>
              </w:rPr>
              <w:t>Содержание работы</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6F9F" w:rsidRPr="005B6F9F" w:rsidRDefault="005B6F9F" w:rsidP="002D1265">
            <w:pPr>
              <w:spacing w:after="0" w:line="0" w:lineRule="atLeast"/>
              <w:jc w:val="center"/>
              <w:rPr>
                <w:rFonts w:ascii="Times New Roman" w:eastAsia="Times New Roman" w:hAnsi="Times New Roman" w:cs="Times New Roman"/>
                <w:color w:val="000000"/>
                <w:sz w:val="24"/>
                <w:szCs w:val="24"/>
                <w:lang w:eastAsia="ru-RU"/>
              </w:rPr>
            </w:pPr>
            <w:r w:rsidRPr="005B6F9F">
              <w:rPr>
                <w:rFonts w:ascii="Times New Roman" w:eastAsia="Times New Roman" w:hAnsi="Times New Roman" w:cs="Times New Roman"/>
                <w:b/>
                <w:bCs/>
                <w:color w:val="000000"/>
                <w:sz w:val="28"/>
                <w:lang w:eastAsia="ru-RU"/>
              </w:rPr>
              <w:t>Сроки</w:t>
            </w:r>
          </w:p>
        </w:tc>
        <w:tc>
          <w:tcPr>
            <w:tcW w:w="52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6F9F" w:rsidRPr="00C92294" w:rsidRDefault="005B6F9F" w:rsidP="00C92294">
            <w:pPr>
              <w:spacing w:after="0" w:line="0" w:lineRule="atLeast"/>
              <w:jc w:val="center"/>
              <w:rPr>
                <w:rFonts w:ascii="Times New Roman" w:eastAsia="Times New Roman" w:hAnsi="Times New Roman" w:cs="Times New Roman"/>
                <w:color w:val="000000"/>
                <w:sz w:val="28"/>
                <w:szCs w:val="28"/>
                <w:lang w:eastAsia="ru-RU"/>
              </w:rPr>
            </w:pPr>
            <w:r w:rsidRPr="00C92294">
              <w:rPr>
                <w:rFonts w:ascii="Times New Roman" w:eastAsia="Times New Roman" w:hAnsi="Times New Roman" w:cs="Times New Roman"/>
                <w:b/>
                <w:bCs/>
                <w:color w:val="000000"/>
                <w:sz w:val="28"/>
                <w:szCs w:val="28"/>
                <w:lang w:eastAsia="ru-RU"/>
              </w:rPr>
              <w:t>Практическая деятельность</w:t>
            </w:r>
            <w:r w:rsidR="00C92294" w:rsidRPr="00C92294">
              <w:rPr>
                <w:rFonts w:ascii="Times New Roman" w:eastAsia="Times New Roman" w:hAnsi="Times New Roman" w:cs="Times New Roman"/>
                <w:b/>
                <w:bCs/>
                <w:color w:val="000000"/>
                <w:sz w:val="28"/>
                <w:szCs w:val="28"/>
                <w:lang w:eastAsia="ru-RU"/>
              </w:rPr>
              <w:t xml:space="preserve">, </w:t>
            </w:r>
            <w:r w:rsidR="00C92294" w:rsidRPr="00C92294">
              <w:rPr>
                <w:rFonts w:ascii="Times New Roman" w:hAnsi="Times New Roman" w:cs="Times New Roman"/>
                <w:b/>
                <w:bCs/>
                <w:color w:val="000000"/>
                <w:sz w:val="28"/>
                <w:szCs w:val="28"/>
                <w:shd w:val="clear" w:color="auto" w:fill="FFFFFF"/>
              </w:rPr>
              <w:t>формы представления результатов работы</w:t>
            </w:r>
          </w:p>
        </w:tc>
      </w:tr>
      <w:tr w:rsidR="005B6F9F" w:rsidRPr="005B6F9F" w:rsidTr="004A6A2D">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B6F9F" w:rsidRPr="002D1265" w:rsidRDefault="005B6F9F" w:rsidP="002D1265">
            <w:pPr>
              <w:spacing w:after="0" w:line="0" w:lineRule="atLeast"/>
              <w:jc w:val="center"/>
              <w:rPr>
                <w:rFonts w:ascii="Times New Roman" w:eastAsia="Times New Roman" w:hAnsi="Times New Roman" w:cs="Times New Roman"/>
                <w:color w:val="000000"/>
                <w:sz w:val="28"/>
                <w:lang w:eastAsia="ru-RU"/>
              </w:rPr>
            </w:pPr>
            <w:r w:rsidRPr="005B6F9F">
              <w:rPr>
                <w:rFonts w:ascii="Times New Roman" w:eastAsia="Times New Roman" w:hAnsi="Times New Roman" w:cs="Times New Roman"/>
                <w:color w:val="000000"/>
                <w:sz w:val="28"/>
                <w:lang w:eastAsia="ru-RU"/>
              </w:rPr>
              <w:t>Изучение</w:t>
            </w:r>
            <w:r w:rsidR="002D1265">
              <w:rPr>
                <w:rFonts w:ascii="Times New Roman" w:eastAsia="Times New Roman" w:hAnsi="Times New Roman" w:cs="Times New Roman"/>
                <w:color w:val="000000"/>
                <w:sz w:val="28"/>
                <w:lang w:eastAsia="ru-RU"/>
              </w:rPr>
              <w:t xml:space="preserve"> нормативно – правовых документов и </w:t>
            </w:r>
            <w:r w:rsidRPr="005B6F9F">
              <w:rPr>
                <w:rFonts w:ascii="Times New Roman" w:eastAsia="Times New Roman" w:hAnsi="Times New Roman" w:cs="Times New Roman"/>
                <w:color w:val="000000"/>
                <w:sz w:val="28"/>
                <w:lang w:eastAsia="ru-RU"/>
              </w:rPr>
              <w:t xml:space="preserve"> литературы по проблеме и имеющегося опыта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6A2D" w:rsidRPr="004A6A2D" w:rsidRDefault="005B6F9F" w:rsidP="005B6F9F">
            <w:pPr>
              <w:spacing w:after="0" w:line="0" w:lineRule="atLeast"/>
              <w:rPr>
                <w:rFonts w:ascii="Times New Roman" w:eastAsia="Times New Roman" w:hAnsi="Times New Roman" w:cs="Times New Roman"/>
                <w:b/>
                <w:bCs/>
                <w:color w:val="000000"/>
                <w:sz w:val="28"/>
                <w:lang w:eastAsia="ru-RU"/>
              </w:rPr>
            </w:pPr>
            <w:r w:rsidRPr="004A6A2D">
              <w:rPr>
                <w:rFonts w:ascii="Times New Roman" w:eastAsia="Times New Roman" w:hAnsi="Times New Roman" w:cs="Times New Roman"/>
                <w:bCs/>
                <w:color w:val="000000"/>
                <w:sz w:val="28"/>
                <w:lang w:eastAsia="ru-RU"/>
              </w:rPr>
              <w:t>201</w:t>
            </w:r>
            <w:r w:rsidR="004A6A2D" w:rsidRPr="004A6A2D">
              <w:rPr>
                <w:rFonts w:ascii="Times New Roman" w:eastAsia="Times New Roman" w:hAnsi="Times New Roman" w:cs="Times New Roman"/>
                <w:bCs/>
                <w:color w:val="000000"/>
                <w:sz w:val="28"/>
                <w:lang w:eastAsia="ru-RU"/>
              </w:rPr>
              <w:t>1 – 2013гг</w:t>
            </w:r>
            <w:r w:rsidR="004A6A2D">
              <w:rPr>
                <w:rFonts w:ascii="Times New Roman" w:eastAsia="Times New Roman" w:hAnsi="Times New Roman" w:cs="Times New Roman"/>
                <w:b/>
                <w:bCs/>
                <w:color w:val="000000"/>
                <w:sz w:val="28"/>
                <w:lang w:eastAsia="ru-RU"/>
              </w:rPr>
              <w:t>.</w:t>
            </w:r>
          </w:p>
        </w:tc>
        <w:tc>
          <w:tcPr>
            <w:tcW w:w="52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61DD7" w:rsidRDefault="00C92294" w:rsidP="00361DD7">
            <w:pPr>
              <w:pStyle w:val="1"/>
              <w:shd w:val="clear" w:color="auto" w:fill="FFFFFF"/>
              <w:spacing w:before="0" w:beforeAutospacing="0" w:after="0" w:afterAutospacing="0"/>
              <w:jc w:val="both"/>
              <w:rPr>
                <w:b w:val="0"/>
                <w:sz w:val="28"/>
              </w:rPr>
            </w:pPr>
            <w:proofErr w:type="gramStart"/>
            <w:r w:rsidRPr="00361DD7">
              <w:rPr>
                <w:b w:val="0"/>
                <w:sz w:val="28"/>
                <w:szCs w:val="28"/>
              </w:rPr>
              <w:t xml:space="preserve">Изучение </w:t>
            </w:r>
            <w:r w:rsidRPr="00361DD7">
              <w:rPr>
                <w:b w:val="0"/>
                <w:sz w:val="28"/>
                <w:szCs w:val="28"/>
                <w:shd w:val="clear" w:color="auto" w:fill="FFFFFF"/>
              </w:rPr>
              <w:t xml:space="preserve">Закона РФ «Об образовании», </w:t>
            </w:r>
            <w:r w:rsidRPr="00361DD7">
              <w:rPr>
                <w:b w:val="0"/>
                <w:sz w:val="28"/>
                <w:szCs w:val="28"/>
              </w:rPr>
              <w:t xml:space="preserve">Конвенции о правах ребёнка, </w:t>
            </w:r>
            <w:r w:rsidR="002D1265" w:rsidRPr="00361DD7">
              <w:rPr>
                <w:b w:val="0"/>
                <w:sz w:val="28"/>
                <w:szCs w:val="28"/>
              </w:rPr>
              <w:t>Комплексного плана формирования и реализации современной модели образования в Российской Федерации на 2009–2012 годы и на плановый период до 2020 года, ФГТ дошкольного образования (</w:t>
            </w:r>
            <w:r w:rsidR="002D1265" w:rsidRPr="00361DD7">
              <w:rPr>
                <w:b w:val="0"/>
                <w:sz w:val="28"/>
                <w:szCs w:val="28"/>
                <w:shd w:val="clear" w:color="auto" w:fill="FFFFFF"/>
              </w:rPr>
              <w:t>Приказ Министерства образования и науки Российской Федерации от 23 ноября 2009 г. N 655)</w:t>
            </w:r>
            <w:r w:rsidR="002D1265" w:rsidRPr="00361DD7">
              <w:rPr>
                <w:b w:val="0"/>
                <w:bCs w:val="0"/>
                <w:sz w:val="28"/>
                <w:szCs w:val="28"/>
              </w:rPr>
              <w:t xml:space="preserve">, </w:t>
            </w:r>
            <w:r w:rsidR="002D1265" w:rsidRPr="00361DD7">
              <w:rPr>
                <w:b w:val="0"/>
                <w:sz w:val="28"/>
              </w:rPr>
              <w:t>изучение  </w:t>
            </w:r>
            <w:proofErr w:type="spellStart"/>
            <w:r w:rsidR="002D1265" w:rsidRPr="00361DD7">
              <w:rPr>
                <w:b w:val="0"/>
                <w:sz w:val="28"/>
              </w:rPr>
              <w:t>психолого</w:t>
            </w:r>
            <w:proofErr w:type="spellEnd"/>
            <w:r w:rsidR="002D1265" w:rsidRPr="00361DD7">
              <w:rPr>
                <w:b w:val="0"/>
                <w:sz w:val="28"/>
              </w:rPr>
              <w:t xml:space="preserve"> – педагогической литературы</w:t>
            </w:r>
            <w:r w:rsidR="00361DD7">
              <w:rPr>
                <w:b w:val="0"/>
                <w:sz w:val="28"/>
              </w:rPr>
              <w:t>, новинок</w:t>
            </w:r>
            <w:r w:rsidR="00361DD7" w:rsidRPr="00361DD7">
              <w:rPr>
                <w:b w:val="0"/>
                <w:sz w:val="28"/>
              </w:rPr>
              <w:t xml:space="preserve"> методических пособий.</w:t>
            </w:r>
            <w:proofErr w:type="gramEnd"/>
          </w:p>
          <w:p w:rsidR="005B6F9F" w:rsidRPr="00361DD7" w:rsidRDefault="00361DD7" w:rsidP="00361DD7">
            <w:pPr>
              <w:pStyle w:val="1"/>
              <w:shd w:val="clear" w:color="auto" w:fill="FFFFFF"/>
              <w:spacing w:before="0" w:beforeAutospacing="0" w:after="0" w:afterAutospacing="0"/>
              <w:jc w:val="both"/>
              <w:rPr>
                <w:b w:val="0"/>
                <w:bCs w:val="0"/>
                <w:i/>
                <w:sz w:val="28"/>
                <w:szCs w:val="28"/>
              </w:rPr>
            </w:pPr>
            <w:r w:rsidRPr="00361DD7">
              <w:rPr>
                <w:b w:val="0"/>
                <w:i/>
                <w:color w:val="000000"/>
                <w:sz w:val="28"/>
                <w:szCs w:val="28"/>
              </w:rPr>
              <w:t>Разработка рекомендаций по их использованию; исполнение нормативных документов; развитие правовой компетенции</w:t>
            </w:r>
            <w:r>
              <w:rPr>
                <w:b w:val="0"/>
                <w:i/>
                <w:color w:val="000000"/>
                <w:sz w:val="28"/>
                <w:szCs w:val="28"/>
              </w:rPr>
              <w:t>; обсуждение на Педсовете.</w:t>
            </w:r>
          </w:p>
        </w:tc>
      </w:tr>
      <w:tr w:rsidR="00A23F92" w:rsidRPr="005B6F9F" w:rsidTr="004A6A2D">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3F92" w:rsidRPr="005B6F9F" w:rsidRDefault="00A23F92" w:rsidP="002D1265">
            <w:pPr>
              <w:spacing w:after="0" w:line="0" w:lineRule="atLeast"/>
              <w:jc w:val="center"/>
              <w:rPr>
                <w:rFonts w:ascii="Times New Roman" w:eastAsia="Times New Roman" w:hAnsi="Times New Roman" w:cs="Times New Roman"/>
                <w:color w:val="000000"/>
                <w:sz w:val="28"/>
                <w:lang w:eastAsia="ru-RU"/>
              </w:rPr>
            </w:pPr>
            <w:r w:rsidRPr="00A23F92">
              <w:rPr>
                <w:rFonts w:ascii="Times New Roman" w:eastAsia="Times New Roman" w:hAnsi="Times New Roman" w:cs="Times New Roman"/>
                <w:color w:val="000000"/>
                <w:sz w:val="28"/>
                <w:szCs w:val="28"/>
                <w:lang w:eastAsia="ru-RU"/>
              </w:rPr>
              <w:t>Разработка программно-методического обеспечения образовательного процесса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3F92" w:rsidRPr="004A6A2D" w:rsidRDefault="00A23F92" w:rsidP="005B6F9F">
            <w:pPr>
              <w:spacing w:after="0" w:line="0" w:lineRule="atLeast"/>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2011 – 2013</w:t>
            </w:r>
            <w:r w:rsidR="00357CE7">
              <w:rPr>
                <w:rFonts w:ascii="Times New Roman" w:eastAsia="Times New Roman" w:hAnsi="Times New Roman" w:cs="Times New Roman"/>
                <w:bCs/>
                <w:color w:val="000000"/>
                <w:sz w:val="28"/>
                <w:lang w:eastAsia="ru-RU"/>
              </w:rPr>
              <w:t>гг.</w:t>
            </w:r>
          </w:p>
        </w:tc>
        <w:tc>
          <w:tcPr>
            <w:tcW w:w="52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A2753" w:rsidRDefault="00A23F92" w:rsidP="00317456">
            <w:pPr>
              <w:spacing w:line="240" w:lineRule="auto"/>
              <w:contextualSpacing/>
              <w:jc w:val="both"/>
              <w:rPr>
                <w:rFonts w:ascii="Times New Roman" w:hAnsi="Times New Roman" w:cs="Times New Roman"/>
                <w:color w:val="000000"/>
                <w:sz w:val="28"/>
                <w:szCs w:val="28"/>
                <w:shd w:val="clear" w:color="auto" w:fill="FFFFFF"/>
              </w:rPr>
            </w:pPr>
            <w:r w:rsidRPr="00A23F92">
              <w:rPr>
                <w:rFonts w:ascii="Times New Roman" w:hAnsi="Times New Roman" w:cs="Times New Roman"/>
                <w:sz w:val="28"/>
                <w:szCs w:val="28"/>
              </w:rPr>
              <w:t xml:space="preserve">Создание авторских дидактических игр и пособий, разработка и реализация на практике конспектов НОД, выступления с докладами на Педсоветах, конференциях. Выпуск авторской программы по экологическому образованию и воспитанию детей дошкольного возраста, </w:t>
            </w:r>
            <w:r w:rsidR="00317456">
              <w:rPr>
                <w:rFonts w:ascii="Times New Roman" w:hAnsi="Times New Roman" w:cs="Times New Roman"/>
                <w:sz w:val="28"/>
                <w:szCs w:val="28"/>
              </w:rPr>
              <w:t xml:space="preserve">а также поддерживающих программу методических пособий, </w:t>
            </w:r>
            <w:r w:rsidRPr="00A23F92">
              <w:rPr>
                <w:rFonts w:ascii="Times New Roman" w:hAnsi="Times New Roman" w:cs="Times New Roman"/>
                <w:color w:val="000000"/>
                <w:sz w:val="28"/>
                <w:szCs w:val="28"/>
                <w:shd w:val="clear" w:color="auto" w:fill="FFFFFF"/>
              </w:rPr>
              <w:t>выбор критериев и показателей результата образования, разработка диагностического инструментария.</w:t>
            </w:r>
          </w:p>
          <w:p w:rsidR="00A23F92" w:rsidRPr="00317456" w:rsidRDefault="00317456" w:rsidP="00317456">
            <w:pPr>
              <w:spacing w:line="240" w:lineRule="auto"/>
              <w:contextualSpacing/>
              <w:jc w:val="both"/>
              <w:rPr>
                <w:rFonts w:ascii="Times New Roman" w:hAnsi="Times New Roman" w:cs="Times New Roman"/>
                <w:i/>
                <w:color w:val="000000"/>
                <w:sz w:val="28"/>
                <w:szCs w:val="28"/>
                <w:shd w:val="clear" w:color="auto" w:fill="FFFFFF"/>
              </w:rPr>
            </w:pPr>
            <w:r w:rsidRPr="00317456">
              <w:rPr>
                <w:rFonts w:ascii="Times New Roman" w:hAnsi="Times New Roman" w:cs="Times New Roman"/>
                <w:i/>
                <w:color w:val="000000"/>
                <w:sz w:val="28"/>
                <w:szCs w:val="28"/>
                <w:shd w:val="clear" w:color="auto" w:fill="FFFFFF"/>
              </w:rPr>
              <w:t>Использование в работе, мастер – классы, накопительная папка, размещение конспектов на сайтах дошкольного образования(</w:t>
            </w:r>
            <w:hyperlink r:id="rId8" w:history="1">
              <w:r w:rsidRPr="00317456">
                <w:rPr>
                  <w:rStyle w:val="a5"/>
                  <w:rFonts w:ascii="Times New Roman" w:hAnsi="Times New Roman" w:cs="Times New Roman"/>
                  <w:i/>
                  <w:sz w:val="28"/>
                  <w:szCs w:val="28"/>
                </w:rPr>
                <w:t>www.moi-detsad.ru</w:t>
              </w:r>
            </w:hyperlink>
            <w:r w:rsidRPr="00317456">
              <w:rPr>
                <w:rFonts w:ascii="Times New Roman" w:hAnsi="Times New Roman" w:cs="Times New Roman"/>
                <w:i/>
                <w:sz w:val="28"/>
                <w:szCs w:val="28"/>
              </w:rPr>
              <w:t>), участие во всероссийском  конкурсе методических разработок</w:t>
            </w:r>
            <w:r>
              <w:rPr>
                <w:rFonts w:ascii="Times New Roman" w:hAnsi="Times New Roman" w:cs="Times New Roman"/>
                <w:i/>
                <w:sz w:val="28"/>
                <w:szCs w:val="28"/>
              </w:rPr>
              <w:t xml:space="preserve">, презентация программы и авторских </w:t>
            </w:r>
            <w:r>
              <w:rPr>
                <w:rFonts w:ascii="Times New Roman" w:hAnsi="Times New Roman" w:cs="Times New Roman"/>
                <w:i/>
                <w:sz w:val="28"/>
                <w:szCs w:val="28"/>
              </w:rPr>
              <w:lastRenderedPageBreak/>
              <w:t>методических пособий среди ДОУ города.</w:t>
            </w:r>
          </w:p>
        </w:tc>
      </w:tr>
      <w:tr w:rsidR="00357CE7" w:rsidRPr="005B6F9F" w:rsidTr="004A6A2D">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CE7" w:rsidRPr="00A23F92" w:rsidRDefault="00357CE7" w:rsidP="00357CE7">
            <w:pPr>
              <w:spacing w:after="0" w:line="0" w:lineRule="atLeast"/>
              <w:jc w:val="center"/>
              <w:rPr>
                <w:rFonts w:ascii="Times New Roman" w:eastAsia="Times New Roman" w:hAnsi="Times New Roman" w:cs="Times New Roman"/>
                <w:color w:val="000000"/>
                <w:sz w:val="28"/>
                <w:szCs w:val="28"/>
                <w:lang w:eastAsia="ru-RU"/>
              </w:rPr>
            </w:pPr>
            <w:r w:rsidRPr="00357CE7">
              <w:rPr>
                <w:rFonts w:ascii="Times New Roman" w:eastAsia="Times New Roman" w:hAnsi="Times New Roman" w:cs="Times New Roman"/>
                <w:color w:val="000000"/>
                <w:sz w:val="28"/>
                <w:szCs w:val="28"/>
                <w:lang w:eastAsia="ru-RU"/>
              </w:rPr>
              <w:lastRenderedPageBreak/>
              <w:t>Проведение индивидуальной исследовательской экспериментальной работы.</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CE7" w:rsidRDefault="00357CE7" w:rsidP="005B6F9F">
            <w:pPr>
              <w:spacing w:after="0" w:line="0" w:lineRule="atLeast"/>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2011 – 2014гг.</w:t>
            </w:r>
          </w:p>
        </w:tc>
        <w:tc>
          <w:tcPr>
            <w:tcW w:w="52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CE7" w:rsidRDefault="00357CE7" w:rsidP="003174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Проведение экспериментальной работы по формированию экологической культуры у детей дошкольного возраста на базе МБДОУ «детский сад №79 «Вишенка».</w:t>
            </w:r>
          </w:p>
          <w:p w:rsidR="007A6CBA" w:rsidRPr="007A6CBA" w:rsidRDefault="00E73266" w:rsidP="00317456">
            <w:pPr>
              <w:spacing w:line="240" w:lineRule="auto"/>
              <w:contextualSpacing/>
              <w:jc w:val="both"/>
              <w:rPr>
                <w:rFonts w:ascii="Times New Roman" w:hAnsi="Times New Roman" w:cs="Times New Roman"/>
                <w:i/>
                <w:sz w:val="28"/>
                <w:szCs w:val="28"/>
              </w:rPr>
            </w:pPr>
            <w:r w:rsidRPr="007A6CBA">
              <w:rPr>
                <w:rFonts w:ascii="Times New Roman" w:hAnsi="Times New Roman" w:cs="Times New Roman"/>
                <w:i/>
                <w:sz w:val="28"/>
                <w:szCs w:val="28"/>
              </w:rPr>
              <w:t>Обогащение пред</w:t>
            </w:r>
            <w:r w:rsidR="007A6CBA" w:rsidRPr="007A6CBA">
              <w:rPr>
                <w:rFonts w:ascii="Times New Roman" w:hAnsi="Times New Roman" w:cs="Times New Roman"/>
                <w:i/>
                <w:sz w:val="28"/>
                <w:szCs w:val="28"/>
              </w:rPr>
              <w:t xml:space="preserve">метно – развивающей среды, </w:t>
            </w:r>
            <w:r w:rsidR="007A6CBA">
              <w:rPr>
                <w:rFonts w:ascii="Times New Roman" w:hAnsi="Times New Roman" w:cs="Times New Roman"/>
                <w:i/>
                <w:sz w:val="28"/>
                <w:szCs w:val="28"/>
              </w:rPr>
              <w:t>карты наблюдений и регистрации этапов эксперимента (</w:t>
            </w:r>
            <w:proofErr w:type="gramStart"/>
            <w:r w:rsidR="007A6CBA">
              <w:rPr>
                <w:rFonts w:ascii="Times New Roman" w:hAnsi="Times New Roman" w:cs="Times New Roman"/>
                <w:i/>
                <w:sz w:val="28"/>
                <w:szCs w:val="28"/>
              </w:rPr>
              <w:t>констатирующий</w:t>
            </w:r>
            <w:proofErr w:type="gramEnd"/>
            <w:r w:rsidR="007A6CBA">
              <w:rPr>
                <w:rFonts w:ascii="Times New Roman" w:hAnsi="Times New Roman" w:cs="Times New Roman"/>
                <w:i/>
                <w:sz w:val="28"/>
                <w:szCs w:val="28"/>
              </w:rPr>
              <w:t>, формирующий, обобщающий),</w:t>
            </w:r>
            <w:r w:rsidR="002B4806">
              <w:rPr>
                <w:rFonts w:ascii="Times New Roman" w:hAnsi="Times New Roman" w:cs="Times New Roman"/>
                <w:i/>
                <w:sz w:val="28"/>
                <w:szCs w:val="28"/>
              </w:rPr>
              <w:t xml:space="preserve"> </w:t>
            </w:r>
            <w:proofErr w:type="spellStart"/>
            <w:r w:rsidR="002B4806">
              <w:rPr>
                <w:rFonts w:ascii="Times New Roman" w:hAnsi="Times New Roman" w:cs="Times New Roman"/>
                <w:i/>
                <w:sz w:val="28"/>
                <w:szCs w:val="28"/>
              </w:rPr>
              <w:t>портфолио</w:t>
            </w:r>
            <w:proofErr w:type="spellEnd"/>
            <w:r w:rsidR="002B4806">
              <w:rPr>
                <w:rFonts w:ascii="Times New Roman" w:hAnsi="Times New Roman" w:cs="Times New Roman"/>
                <w:i/>
                <w:sz w:val="28"/>
                <w:szCs w:val="28"/>
              </w:rPr>
              <w:t xml:space="preserve">, </w:t>
            </w:r>
            <w:r w:rsidR="007A6CBA">
              <w:rPr>
                <w:rFonts w:ascii="Times New Roman" w:hAnsi="Times New Roman" w:cs="Times New Roman"/>
                <w:i/>
                <w:sz w:val="28"/>
                <w:szCs w:val="28"/>
              </w:rPr>
              <w:t xml:space="preserve"> издание монографии  «Формирование экологической культуры у дошкольников. Сущность, теоретические основы, практический опыт»</w:t>
            </w:r>
            <w:r w:rsidR="002B4806">
              <w:rPr>
                <w:rFonts w:ascii="Times New Roman" w:hAnsi="Times New Roman" w:cs="Times New Roman"/>
                <w:i/>
                <w:sz w:val="28"/>
                <w:szCs w:val="28"/>
              </w:rPr>
              <w:t>.</w:t>
            </w:r>
          </w:p>
        </w:tc>
      </w:tr>
      <w:tr w:rsidR="002B4806" w:rsidRPr="005B6F9F" w:rsidTr="004A6A2D">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B4806" w:rsidRPr="00357CE7" w:rsidRDefault="002B4806" w:rsidP="002B4806">
            <w:pPr>
              <w:spacing w:after="0" w:line="0" w:lineRule="atLeast"/>
              <w:jc w:val="center"/>
              <w:rPr>
                <w:rFonts w:ascii="Times New Roman" w:eastAsia="Times New Roman" w:hAnsi="Times New Roman" w:cs="Times New Roman"/>
                <w:color w:val="000000"/>
                <w:sz w:val="28"/>
                <w:szCs w:val="28"/>
                <w:lang w:eastAsia="ru-RU"/>
              </w:rPr>
            </w:pPr>
            <w:r w:rsidRPr="002B4806">
              <w:rPr>
                <w:rFonts w:ascii="Times New Roman" w:eastAsia="Times New Roman" w:hAnsi="Times New Roman" w:cs="Times New Roman"/>
                <w:color w:val="000000"/>
                <w:sz w:val="28"/>
                <w:szCs w:val="28"/>
                <w:lang w:eastAsia="ru-RU"/>
              </w:rPr>
              <w:t>Обучение на курсах повышения квалификации</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B4806" w:rsidRDefault="002B4806" w:rsidP="005B6F9F">
            <w:pPr>
              <w:spacing w:after="0" w:line="0" w:lineRule="atLeast"/>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2013 – 2014гг.</w:t>
            </w:r>
          </w:p>
        </w:tc>
        <w:tc>
          <w:tcPr>
            <w:tcW w:w="52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B4806" w:rsidRDefault="002B4806" w:rsidP="002B4806">
            <w:pPr>
              <w:pStyle w:val="a3"/>
              <w:contextualSpacing/>
              <w:jc w:val="both"/>
              <w:rPr>
                <w:sz w:val="28"/>
                <w:szCs w:val="28"/>
              </w:rPr>
            </w:pPr>
            <w:r>
              <w:rPr>
                <w:sz w:val="28"/>
                <w:szCs w:val="28"/>
              </w:rPr>
              <w:t>К</w:t>
            </w:r>
            <w:r w:rsidRPr="001B7845">
              <w:rPr>
                <w:sz w:val="28"/>
                <w:szCs w:val="28"/>
              </w:rPr>
              <w:t>урсы повышения квалификации для воспитателей ДОУ</w:t>
            </w:r>
            <w:r w:rsidR="00760D7F">
              <w:rPr>
                <w:sz w:val="28"/>
                <w:szCs w:val="28"/>
              </w:rPr>
              <w:t xml:space="preserve"> (НИСПТР и ИМЦ), профессиональная пер</w:t>
            </w:r>
            <w:r w:rsidR="00C7127F">
              <w:rPr>
                <w:sz w:val="28"/>
                <w:szCs w:val="28"/>
              </w:rPr>
              <w:t>е</w:t>
            </w:r>
            <w:r w:rsidR="00760D7F">
              <w:rPr>
                <w:sz w:val="28"/>
                <w:szCs w:val="28"/>
              </w:rPr>
              <w:t>подготовка.</w:t>
            </w:r>
          </w:p>
          <w:p w:rsidR="002B4806" w:rsidRPr="002B4806" w:rsidRDefault="00760D7F" w:rsidP="002B4806">
            <w:pPr>
              <w:pStyle w:val="a3"/>
              <w:contextualSpacing/>
              <w:jc w:val="both"/>
              <w:rPr>
                <w:rFonts w:ascii="Tahoma" w:hAnsi="Tahoma" w:cs="Tahoma"/>
                <w:i/>
                <w:color w:val="000000"/>
                <w:sz w:val="28"/>
                <w:szCs w:val="28"/>
              </w:rPr>
            </w:pPr>
            <w:r>
              <w:rPr>
                <w:i/>
                <w:sz w:val="28"/>
                <w:szCs w:val="28"/>
              </w:rPr>
              <w:t>Развитие профессиональных компетенций</w:t>
            </w:r>
            <w:r w:rsidR="002B4806">
              <w:rPr>
                <w:i/>
                <w:sz w:val="28"/>
                <w:szCs w:val="28"/>
              </w:rPr>
              <w:t xml:space="preserve">, использование в работе, </w:t>
            </w:r>
            <w:proofErr w:type="spellStart"/>
            <w:r w:rsidR="002B4806">
              <w:rPr>
                <w:i/>
                <w:sz w:val="28"/>
                <w:szCs w:val="28"/>
              </w:rPr>
              <w:t>портфолио</w:t>
            </w:r>
            <w:proofErr w:type="spellEnd"/>
            <w:r w:rsidR="002B4806">
              <w:rPr>
                <w:i/>
                <w:sz w:val="28"/>
                <w:szCs w:val="28"/>
              </w:rPr>
              <w:t>.</w:t>
            </w:r>
          </w:p>
        </w:tc>
      </w:tr>
      <w:tr w:rsidR="00E440A9" w:rsidRPr="005B6F9F" w:rsidTr="004A6A2D">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440A9" w:rsidRPr="00E440A9" w:rsidRDefault="00E440A9" w:rsidP="002B4806">
            <w:pPr>
              <w:spacing w:after="0" w:line="0" w:lineRule="atLeast"/>
              <w:jc w:val="center"/>
              <w:rPr>
                <w:rFonts w:ascii="Times New Roman" w:eastAsia="Times New Roman" w:hAnsi="Times New Roman" w:cs="Times New Roman"/>
                <w:color w:val="000000"/>
                <w:sz w:val="28"/>
                <w:szCs w:val="28"/>
                <w:lang w:eastAsia="ru-RU"/>
              </w:rPr>
            </w:pPr>
            <w:r w:rsidRPr="00E440A9">
              <w:rPr>
                <w:rFonts w:ascii="Times New Roman" w:hAnsi="Times New Roman" w:cs="Times New Roman"/>
                <w:color w:val="000000"/>
                <w:sz w:val="28"/>
                <w:szCs w:val="28"/>
                <w:shd w:val="clear" w:color="auto" w:fill="FFFFFF"/>
              </w:rPr>
              <w:t>Обобщение собственного опыта педагогической деятельности</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440A9" w:rsidRDefault="00E440A9" w:rsidP="005B6F9F">
            <w:pPr>
              <w:spacing w:after="0" w:line="0" w:lineRule="atLeast"/>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2011 – 2015 гг.</w:t>
            </w:r>
          </w:p>
        </w:tc>
        <w:tc>
          <w:tcPr>
            <w:tcW w:w="52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440A9" w:rsidRDefault="00E440A9" w:rsidP="002B4806">
            <w:pPr>
              <w:pStyle w:val="a3"/>
              <w:contextualSpacing/>
              <w:jc w:val="both"/>
              <w:rPr>
                <w:sz w:val="28"/>
                <w:szCs w:val="28"/>
              </w:rPr>
            </w:pPr>
            <w:r>
              <w:rPr>
                <w:sz w:val="28"/>
                <w:szCs w:val="28"/>
              </w:rPr>
              <w:t xml:space="preserve">Выступления на педсоветах, заседаниях МО, показ открытых занятий, участие в семинарах, участие в заочных всероссийских и международных конференциях, </w:t>
            </w:r>
            <w:proofErr w:type="spellStart"/>
            <w:r>
              <w:rPr>
                <w:sz w:val="28"/>
                <w:szCs w:val="28"/>
              </w:rPr>
              <w:t>вебинарах</w:t>
            </w:r>
            <w:proofErr w:type="spellEnd"/>
            <w:r>
              <w:rPr>
                <w:sz w:val="28"/>
                <w:szCs w:val="28"/>
              </w:rPr>
              <w:t>, публикации в сборниках научных статей, журналах, участие в городских, региональных, республиканских, всероссийских и международных конкурсах</w:t>
            </w:r>
            <w:r w:rsidR="004C44AE">
              <w:rPr>
                <w:sz w:val="28"/>
                <w:szCs w:val="28"/>
              </w:rPr>
              <w:t xml:space="preserve"> профессионального мастерства, участие воспитанников в разнообразных конкурсах.</w:t>
            </w:r>
          </w:p>
          <w:p w:rsidR="004C44AE" w:rsidRPr="004C44AE" w:rsidRDefault="004C44AE" w:rsidP="004C44AE">
            <w:pPr>
              <w:pStyle w:val="a3"/>
              <w:contextualSpacing/>
              <w:jc w:val="both"/>
              <w:rPr>
                <w:i/>
                <w:sz w:val="28"/>
                <w:szCs w:val="28"/>
              </w:rPr>
            </w:pPr>
            <w:r>
              <w:rPr>
                <w:i/>
                <w:sz w:val="28"/>
                <w:szCs w:val="28"/>
              </w:rPr>
              <w:t xml:space="preserve">Презентация, </w:t>
            </w:r>
            <w:proofErr w:type="spellStart"/>
            <w:r>
              <w:rPr>
                <w:i/>
                <w:sz w:val="28"/>
                <w:szCs w:val="28"/>
              </w:rPr>
              <w:t>портфолио</w:t>
            </w:r>
            <w:proofErr w:type="spellEnd"/>
            <w:r>
              <w:rPr>
                <w:i/>
                <w:sz w:val="28"/>
                <w:szCs w:val="28"/>
              </w:rPr>
              <w:t>, статьи, рекомендации, доклады, педагогическая мастерская, мастер – класс</w:t>
            </w:r>
            <w:r w:rsidR="00C7127F">
              <w:rPr>
                <w:i/>
                <w:sz w:val="28"/>
                <w:szCs w:val="28"/>
              </w:rPr>
              <w:t>ы, проекты.</w:t>
            </w:r>
          </w:p>
        </w:tc>
      </w:tr>
      <w:tr w:rsidR="00C7127F" w:rsidRPr="005B6F9F" w:rsidTr="004A6A2D">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7127F" w:rsidRPr="00E440A9" w:rsidRDefault="00C7127F" w:rsidP="00C7127F">
            <w:pPr>
              <w:spacing w:after="0" w:line="0" w:lineRule="atLeas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системе методической работы ДОУ.</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7127F" w:rsidRDefault="00C7127F" w:rsidP="005B6F9F">
            <w:pPr>
              <w:spacing w:after="0" w:line="0" w:lineRule="atLeast"/>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2011 – 2015гг.</w:t>
            </w:r>
          </w:p>
        </w:tc>
        <w:tc>
          <w:tcPr>
            <w:tcW w:w="52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7127F" w:rsidRDefault="00C7127F" w:rsidP="00C7127F">
            <w:pPr>
              <w:spacing w:line="240" w:lineRule="auto"/>
              <w:contextualSpacing/>
              <w:jc w:val="both"/>
              <w:rPr>
                <w:rFonts w:ascii="Times New Roman" w:hAnsi="Times New Roman" w:cs="Times New Roman"/>
                <w:sz w:val="28"/>
                <w:szCs w:val="28"/>
              </w:rPr>
            </w:pPr>
            <w:r w:rsidRPr="00C7127F">
              <w:rPr>
                <w:rFonts w:ascii="Times New Roman" w:hAnsi="Times New Roman" w:cs="Times New Roman"/>
                <w:sz w:val="28"/>
                <w:szCs w:val="28"/>
              </w:rPr>
              <w:t>Методические семинары, доклады, показ открытых мероприятий с воспитанниками, просмотр различных видов деятельности у коллег, консультации, о</w:t>
            </w:r>
            <w:r w:rsidRPr="00C7127F">
              <w:rPr>
                <w:rFonts w:ascii="Times New Roman" w:eastAsia="Calibri" w:hAnsi="Times New Roman" w:cs="Times New Roman"/>
                <w:sz w:val="28"/>
                <w:szCs w:val="28"/>
              </w:rPr>
              <w:t>казание</w:t>
            </w:r>
            <w:r>
              <w:rPr>
                <w:rFonts w:ascii="Times New Roman" w:hAnsi="Times New Roman" w:cs="Times New Roman"/>
                <w:sz w:val="28"/>
                <w:szCs w:val="28"/>
              </w:rPr>
              <w:t xml:space="preserve"> </w:t>
            </w:r>
            <w:r w:rsidRPr="00C7127F">
              <w:rPr>
                <w:rFonts w:ascii="Times New Roman" w:eastAsia="Calibri" w:hAnsi="Times New Roman" w:cs="Times New Roman"/>
                <w:sz w:val="28"/>
                <w:szCs w:val="28"/>
              </w:rPr>
              <w:t>профессиональной</w:t>
            </w:r>
            <w:r>
              <w:rPr>
                <w:rFonts w:ascii="Times New Roman" w:hAnsi="Times New Roman" w:cs="Times New Roman"/>
                <w:sz w:val="28"/>
                <w:szCs w:val="28"/>
              </w:rPr>
              <w:t xml:space="preserve"> </w:t>
            </w:r>
            <w:r w:rsidRPr="00C7127F">
              <w:rPr>
                <w:rFonts w:ascii="Times New Roman" w:eastAsia="Calibri" w:hAnsi="Times New Roman" w:cs="Times New Roman"/>
                <w:sz w:val="28"/>
                <w:szCs w:val="28"/>
              </w:rPr>
              <w:t>помощи коллегам</w:t>
            </w:r>
            <w:r>
              <w:rPr>
                <w:rFonts w:ascii="Times New Roman" w:hAnsi="Times New Roman" w:cs="Times New Roman"/>
                <w:sz w:val="28"/>
                <w:szCs w:val="28"/>
              </w:rPr>
              <w:t xml:space="preserve"> </w:t>
            </w:r>
            <w:r w:rsidRPr="00C7127F">
              <w:rPr>
                <w:rFonts w:ascii="Times New Roman" w:eastAsia="Calibri" w:hAnsi="Times New Roman" w:cs="Times New Roman"/>
                <w:sz w:val="28"/>
                <w:szCs w:val="28"/>
              </w:rPr>
              <w:t>по вопросам педагогической деятельности</w:t>
            </w:r>
            <w:r>
              <w:rPr>
                <w:rFonts w:ascii="Times New Roman" w:hAnsi="Times New Roman" w:cs="Times New Roman"/>
                <w:sz w:val="28"/>
                <w:szCs w:val="28"/>
              </w:rPr>
              <w:t xml:space="preserve">, Член Совета Педагогов, Председатель </w:t>
            </w:r>
            <w:r>
              <w:rPr>
                <w:rFonts w:ascii="Times New Roman" w:hAnsi="Times New Roman" w:cs="Times New Roman"/>
                <w:sz w:val="28"/>
                <w:szCs w:val="28"/>
              </w:rPr>
              <w:lastRenderedPageBreak/>
              <w:t>Творческой группы ДОУ, Наставник молодых специалистов.</w:t>
            </w:r>
          </w:p>
          <w:p w:rsidR="00C7127F" w:rsidRPr="00C7127F" w:rsidRDefault="00C7127F" w:rsidP="00C7127F">
            <w:pPr>
              <w:spacing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Накопительная папка, анализ открытого мероприятия, рефераты</w:t>
            </w:r>
            <w:r w:rsidR="00A94084">
              <w:rPr>
                <w:rFonts w:ascii="Times New Roman" w:hAnsi="Times New Roman" w:cs="Times New Roman"/>
                <w:i/>
                <w:sz w:val="28"/>
                <w:szCs w:val="28"/>
              </w:rPr>
              <w:t>, протоколы родительских собраний, собраний Совета Педагогов, Творческой группы ДОУ</w:t>
            </w:r>
            <w:proofErr w:type="gramStart"/>
            <w:r w:rsidR="00A94084">
              <w:rPr>
                <w:rFonts w:ascii="Times New Roman" w:hAnsi="Times New Roman" w:cs="Times New Roman"/>
                <w:i/>
                <w:sz w:val="28"/>
                <w:szCs w:val="28"/>
              </w:rPr>
              <w:t>..</w:t>
            </w:r>
            <w:proofErr w:type="gramEnd"/>
          </w:p>
        </w:tc>
      </w:tr>
      <w:tr w:rsidR="00236E93" w:rsidRPr="005B6F9F" w:rsidTr="004A6A2D">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6E93" w:rsidRDefault="00486F3F" w:rsidP="00C7127F">
            <w:pPr>
              <w:spacing w:after="0" w:line="0" w:lineRule="atLeas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Корректировка работы с внедре</w:t>
            </w:r>
            <w:r w:rsidR="00236E93">
              <w:rPr>
                <w:rFonts w:ascii="Times New Roman" w:hAnsi="Times New Roman" w:cs="Times New Roman"/>
                <w:color w:val="000000"/>
                <w:sz w:val="28"/>
                <w:szCs w:val="28"/>
                <w:shd w:val="clear" w:color="auto" w:fill="FFFFFF"/>
              </w:rPr>
              <w:t>нием ФГОС в практику ДОУ.</w:t>
            </w:r>
          </w:p>
          <w:p w:rsidR="00236E93" w:rsidRDefault="00236E93" w:rsidP="00C7127F">
            <w:pPr>
              <w:spacing w:after="0" w:line="0" w:lineRule="atLeast"/>
              <w:jc w:val="center"/>
              <w:rPr>
                <w:rFonts w:ascii="Times New Roman" w:hAnsi="Times New Roman" w:cs="Times New Roman"/>
                <w:color w:val="000000"/>
                <w:sz w:val="28"/>
                <w:szCs w:val="28"/>
                <w:shd w:val="clear" w:color="auto" w:fill="FFFFFF"/>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6E93" w:rsidRDefault="00236E93" w:rsidP="005B6F9F">
            <w:pPr>
              <w:spacing w:after="0" w:line="0" w:lineRule="atLeast"/>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2014 – 2015гг.</w:t>
            </w:r>
          </w:p>
        </w:tc>
        <w:tc>
          <w:tcPr>
            <w:tcW w:w="52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E5B48" w:rsidRDefault="00236E93" w:rsidP="000E5B48">
            <w:pPr>
              <w:spacing w:line="240" w:lineRule="auto"/>
              <w:contextualSpacing/>
              <w:jc w:val="both"/>
              <w:rPr>
                <w:rFonts w:ascii="Times New Roman" w:hAnsi="Times New Roman" w:cs="Times New Roman"/>
                <w:sz w:val="28"/>
                <w:szCs w:val="28"/>
              </w:rPr>
            </w:pPr>
            <w:proofErr w:type="gramStart"/>
            <w:r w:rsidRPr="00236E93">
              <w:rPr>
                <w:rFonts w:ascii="Times New Roman" w:hAnsi="Times New Roman" w:cs="Times New Roman"/>
                <w:sz w:val="28"/>
                <w:szCs w:val="28"/>
                <w:shd w:val="clear" w:color="auto" w:fill="FFFFFF"/>
              </w:rPr>
              <w:t>Изучение нормативного документа ФГОС ДО (</w:t>
            </w:r>
            <w:r w:rsidRPr="00236E93">
              <w:rPr>
                <w:rFonts w:ascii="Times New Roman" w:hAnsi="Times New Roman" w:cs="Times New Roman"/>
                <w:sz w:val="28"/>
                <w:szCs w:val="28"/>
              </w:rPr>
              <w:t>Приказ Министерства образования и науки Российско</w:t>
            </w:r>
            <w:r w:rsidRPr="00236E93">
              <w:rPr>
                <w:rFonts w:ascii="Times New Roman" w:hAnsi="Times New Roman" w:cs="Times New Roman"/>
                <w:bCs/>
                <w:sz w:val="28"/>
                <w:szCs w:val="28"/>
              </w:rPr>
              <w:t xml:space="preserve">й Федерации </w:t>
            </w:r>
            <w:r w:rsidRPr="00236E93">
              <w:rPr>
                <w:rFonts w:ascii="Times New Roman" w:hAnsi="Times New Roman" w:cs="Times New Roman"/>
                <w:sz w:val="28"/>
                <w:szCs w:val="28"/>
              </w:rPr>
              <w:t xml:space="preserve"> от 17 октября 2013 г. N 1155</w:t>
            </w:r>
            <w:r w:rsidRPr="00236E93">
              <w:rPr>
                <w:rFonts w:ascii="Times New Roman" w:hAnsi="Times New Roman" w:cs="Times New Roman"/>
                <w:bCs/>
                <w:sz w:val="28"/>
                <w:szCs w:val="28"/>
              </w:rPr>
              <w:t>)</w:t>
            </w:r>
            <w:r>
              <w:rPr>
                <w:rFonts w:ascii="Times New Roman" w:hAnsi="Times New Roman" w:cs="Times New Roman"/>
                <w:bCs/>
                <w:sz w:val="28"/>
                <w:szCs w:val="28"/>
              </w:rPr>
              <w:t>, изучение содержания образовательной программы «Детство» с учётом ФГОС,</w:t>
            </w:r>
            <w:r w:rsidRPr="00BE1573">
              <w:t xml:space="preserve"> </w:t>
            </w:r>
            <w:r w:rsidRPr="00236E93">
              <w:rPr>
                <w:rFonts w:ascii="Times New Roman" w:eastAsia="Calibri" w:hAnsi="Times New Roman" w:cs="Times New Roman"/>
                <w:sz w:val="28"/>
                <w:szCs w:val="28"/>
              </w:rPr>
              <w:t>Член рабочей группы по разработке ООП ДО ДОУ</w:t>
            </w:r>
            <w:r w:rsidRPr="00236E93">
              <w:rPr>
                <w:rFonts w:ascii="Times New Roman" w:hAnsi="Times New Roman" w:cs="Times New Roman"/>
                <w:sz w:val="28"/>
                <w:szCs w:val="28"/>
              </w:rPr>
              <w:t>,</w:t>
            </w:r>
            <w:r>
              <w:t xml:space="preserve"> </w:t>
            </w:r>
            <w:r>
              <w:rPr>
                <w:rFonts w:ascii="Times New Roman" w:hAnsi="Times New Roman" w:cs="Times New Roman"/>
                <w:bCs/>
                <w:sz w:val="28"/>
                <w:szCs w:val="28"/>
              </w:rPr>
              <w:t xml:space="preserve"> разработка рабочей программы для второй младшей группы с учётом ФГОС, </w:t>
            </w:r>
            <w:r w:rsidRPr="00236E93">
              <w:rPr>
                <w:rFonts w:ascii="Times New Roman" w:hAnsi="Times New Roman" w:cs="Times New Roman"/>
                <w:sz w:val="28"/>
                <w:szCs w:val="28"/>
              </w:rPr>
              <w:t>п</w:t>
            </w:r>
            <w:r w:rsidRPr="00236E93">
              <w:rPr>
                <w:rFonts w:ascii="Times New Roman" w:eastAsia="Calibri" w:hAnsi="Times New Roman" w:cs="Times New Roman"/>
                <w:sz w:val="28"/>
                <w:szCs w:val="28"/>
              </w:rPr>
              <w:t>роверка используемой и имеющейся методической литературы на предмет её соответствия ФГОС ДО</w:t>
            </w:r>
            <w:r>
              <w:rPr>
                <w:rFonts w:ascii="Times New Roman" w:hAnsi="Times New Roman" w:cs="Times New Roman"/>
                <w:sz w:val="28"/>
                <w:szCs w:val="28"/>
              </w:rPr>
              <w:t>, корректировка и уточнение</w:t>
            </w:r>
            <w:proofErr w:type="gramEnd"/>
            <w:r>
              <w:rPr>
                <w:rFonts w:ascii="Times New Roman" w:hAnsi="Times New Roman" w:cs="Times New Roman"/>
                <w:sz w:val="28"/>
                <w:szCs w:val="28"/>
              </w:rPr>
              <w:t xml:space="preserve"> авторской программы «Природа улыбается малышу» с учётом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активное</w:t>
            </w:r>
            <w:proofErr w:type="gramEnd"/>
            <w:r>
              <w:rPr>
                <w:rFonts w:ascii="Times New Roman" w:hAnsi="Times New Roman" w:cs="Times New Roman"/>
                <w:sz w:val="28"/>
                <w:szCs w:val="28"/>
              </w:rPr>
              <w:t xml:space="preserve"> внедрение проектной деятельности в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образовательный процесс, </w:t>
            </w:r>
            <w:r w:rsidR="000E5B48">
              <w:rPr>
                <w:rFonts w:ascii="Times New Roman" w:hAnsi="Times New Roman" w:cs="Times New Roman"/>
                <w:sz w:val="28"/>
                <w:szCs w:val="28"/>
              </w:rPr>
              <w:t xml:space="preserve">составление интегрированных ООД, участие в неделях открытых дверей, конкурсах, </w:t>
            </w:r>
            <w:r w:rsidR="000E5B48">
              <w:rPr>
                <w:rFonts w:ascii="Times New Roman" w:eastAsia="Times New Roman" w:hAnsi="Times New Roman" w:cs="Times New Roman"/>
                <w:color w:val="000000"/>
                <w:sz w:val="28"/>
                <w:lang w:eastAsia="ru-RU"/>
              </w:rPr>
              <w:t>у</w:t>
            </w:r>
            <w:r w:rsidR="000E5B48" w:rsidRPr="005B6F9F">
              <w:rPr>
                <w:rFonts w:ascii="Times New Roman" w:eastAsia="Times New Roman" w:hAnsi="Times New Roman" w:cs="Times New Roman"/>
                <w:color w:val="000000"/>
                <w:sz w:val="28"/>
                <w:lang w:eastAsia="ru-RU"/>
              </w:rPr>
              <w:t xml:space="preserve">частие в работе сайта </w:t>
            </w:r>
            <w:r w:rsidR="000E5B48">
              <w:rPr>
                <w:rFonts w:ascii="Times New Roman" w:eastAsia="Times New Roman" w:hAnsi="Times New Roman" w:cs="Times New Roman"/>
                <w:color w:val="000000"/>
                <w:sz w:val="28"/>
                <w:lang w:eastAsia="ru-RU"/>
              </w:rPr>
              <w:t>ДОУ, в</w:t>
            </w:r>
            <w:r w:rsidR="000E5B48" w:rsidRPr="005B6F9F">
              <w:rPr>
                <w:rFonts w:ascii="Times New Roman" w:eastAsia="Times New Roman" w:hAnsi="Times New Roman" w:cs="Times New Roman"/>
                <w:color w:val="000000"/>
                <w:sz w:val="28"/>
                <w:lang w:eastAsia="ru-RU"/>
              </w:rPr>
              <w:t>едение персонального сайта</w:t>
            </w:r>
            <w:r w:rsidR="00486F3F">
              <w:rPr>
                <w:rFonts w:ascii="Times New Roman" w:eastAsia="Times New Roman" w:hAnsi="Times New Roman" w:cs="Times New Roman"/>
                <w:color w:val="0070C0"/>
                <w:sz w:val="28"/>
                <w:lang w:eastAsia="ru-RU"/>
              </w:rPr>
              <w:t xml:space="preserve"> </w:t>
            </w:r>
            <w:hyperlink r:id="rId9" w:history="1">
              <w:r w:rsidR="00486F3F" w:rsidRPr="00734559">
                <w:rPr>
                  <w:rStyle w:val="a5"/>
                  <w:rFonts w:ascii="Times New Roman" w:eastAsia="Times New Roman" w:hAnsi="Times New Roman" w:cs="Times New Roman"/>
                  <w:sz w:val="28"/>
                  <w:lang w:eastAsia="ru-RU"/>
                </w:rPr>
                <w:t>http://nsportal.ru/liliya-mansurovna-muhamedshina</w:t>
              </w:r>
            </w:hyperlink>
            <w:r w:rsidR="00486F3F">
              <w:rPr>
                <w:rFonts w:ascii="Times New Roman" w:eastAsia="Times New Roman" w:hAnsi="Times New Roman" w:cs="Times New Roman"/>
                <w:sz w:val="28"/>
                <w:lang w:eastAsia="ru-RU"/>
              </w:rPr>
              <w:t xml:space="preserve">. </w:t>
            </w:r>
          </w:p>
          <w:p w:rsidR="00236E93" w:rsidRPr="000E5B48" w:rsidRDefault="00236E93" w:rsidP="000E5B48">
            <w:pPr>
              <w:spacing w:line="240" w:lineRule="auto"/>
              <w:contextualSpacing/>
              <w:jc w:val="both"/>
              <w:rPr>
                <w:rFonts w:ascii="Times New Roman" w:hAnsi="Times New Roman" w:cs="Times New Roman"/>
                <w:sz w:val="28"/>
                <w:szCs w:val="28"/>
              </w:rPr>
            </w:pPr>
            <w:r>
              <w:rPr>
                <w:rFonts w:ascii="Times New Roman" w:hAnsi="Times New Roman" w:cs="Times New Roman"/>
                <w:bCs/>
                <w:i/>
                <w:sz w:val="28"/>
                <w:szCs w:val="28"/>
              </w:rPr>
              <w:t xml:space="preserve">Обсуждение на педагогическом совете, рабочая программа,  использование в работе, рекомендации, проекты, </w:t>
            </w:r>
            <w:r w:rsidR="000E5B48">
              <w:rPr>
                <w:rFonts w:ascii="Times New Roman" w:hAnsi="Times New Roman" w:cs="Times New Roman"/>
                <w:bCs/>
                <w:i/>
                <w:sz w:val="28"/>
                <w:szCs w:val="28"/>
              </w:rPr>
              <w:t xml:space="preserve">конспекты ООД, обогащение содержания персонального сайта, сайта ДОУ, </w:t>
            </w:r>
            <w:proofErr w:type="spellStart"/>
            <w:r w:rsidR="000E5B48">
              <w:rPr>
                <w:rFonts w:ascii="Times New Roman" w:hAnsi="Times New Roman" w:cs="Times New Roman"/>
                <w:bCs/>
                <w:i/>
                <w:sz w:val="28"/>
                <w:szCs w:val="28"/>
              </w:rPr>
              <w:t>портфолио</w:t>
            </w:r>
            <w:proofErr w:type="spellEnd"/>
            <w:r w:rsidR="000E5B48">
              <w:rPr>
                <w:rFonts w:ascii="Times New Roman" w:hAnsi="Times New Roman" w:cs="Times New Roman"/>
                <w:bCs/>
                <w:i/>
                <w:sz w:val="28"/>
                <w:szCs w:val="28"/>
              </w:rPr>
              <w:t>.</w:t>
            </w:r>
          </w:p>
        </w:tc>
      </w:tr>
    </w:tbl>
    <w:p w:rsidR="00CB1CFD" w:rsidRPr="005F110B" w:rsidRDefault="00CB1CFD">
      <w:pPr>
        <w:rPr>
          <w:rFonts w:ascii="Times New Roman" w:hAnsi="Times New Roman" w:cs="Times New Roman"/>
          <w:sz w:val="28"/>
          <w:szCs w:val="28"/>
        </w:rPr>
      </w:pPr>
    </w:p>
    <w:sectPr w:rsidR="00CB1CFD" w:rsidRPr="005F110B" w:rsidSect="005F110B">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C9D" w:rsidRDefault="00FA1C9D" w:rsidP="005F62E7">
      <w:pPr>
        <w:spacing w:after="0" w:line="240" w:lineRule="auto"/>
      </w:pPr>
      <w:r>
        <w:separator/>
      </w:r>
    </w:p>
  </w:endnote>
  <w:endnote w:type="continuationSeparator" w:id="0">
    <w:p w:rsidR="00FA1C9D" w:rsidRDefault="00FA1C9D" w:rsidP="005F6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3511"/>
      <w:docPartObj>
        <w:docPartGallery w:val="Page Numbers (Bottom of Page)"/>
        <w:docPartUnique/>
      </w:docPartObj>
    </w:sdtPr>
    <w:sdtContent>
      <w:p w:rsidR="005F62E7" w:rsidRDefault="005F62E7">
        <w:pPr>
          <w:pStyle w:val="a8"/>
          <w:jc w:val="center"/>
        </w:pPr>
        <w:fldSimple w:instr=" PAGE   \* MERGEFORMAT ">
          <w:r>
            <w:rPr>
              <w:noProof/>
            </w:rPr>
            <w:t>4</w:t>
          </w:r>
        </w:fldSimple>
      </w:p>
    </w:sdtContent>
  </w:sdt>
  <w:p w:rsidR="005F62E7" w:rsidRDefault="005F62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C9D" w:rsidRDefault="00FA1C9D" w:rsidP="005F62E7">
      <w:pPr>
        <w:spacing w:after="0" w:line="240" w:lineRule="auto"/>
      </w:pPr>
      <w:r>
        <w:separator/>
      </w:r>
    </w:p>
  </w:footnote>
  <w:footnote w:type="continuationSeparator" w:id="0">
    <w:p w:rsidR="00FA1C9D" w:rsidRDefault="00FA1C9D" w:rsidP="005F6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29E9"/>
    <w:multiLevelType w:val="multilevel"/>
    <w:tmpl w:val="F2DC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9442F"/>
    <w:multiLevelType w:val="hybridMultilevel"/>
    <w:tmpl w:val="5EB24488"/>
    <w:lvl w:ilvl="0" w:tplc="5E322B2A">
      <w:start w:val="1"/>
      <w:numFmt w:val="decimal"/>
      <w:lvlText w:val="%1."/>
      <w:lvlJc w:val="left"/>
      <w:pPr>
        <w:ind w:left="360" w:hanging="360"/>
      </w:pPr>
      <w:rPr>
        <w:rFonts w:ascii="Times New Roman" w:hAnsi="Times New Roman" w:cs="Times New Roman" w:hint="default"/>
        <w:b/>
        <w:sz w:val="27"/>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3A20A62"/>
    <w:multiLevelType w:val="multilevel"/>
    <w:tmpl w:val="F22E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825B1"/>
    <w:multiLevelType w:val="multilevel"/>
    <w:tmpl w:val="CC20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204217"/>
    <w:multiLevelType w:val="multilevel"/>
    <w:tmpl w:val="404C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DF004E"/>
    <w:multiLevelType w:val="multilevel"/>
    <w:tmpl w:val="AFAA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73082A"/>
    <w:multiLevelType w:val="multilevel"/>
    <w:tmpl w:val="C2BE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001961"/>
    <w:multiLevelType w:val="multilevel"/>
    <w:tmpl w:val="968A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
  </w:num>
  <w:num w:numId="5">
    <w:abstractNumId w:val="7"/>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110B"/>
    <w:rsid w:val="000E5B48"/>
    <w:rsid w:val="00116705"/>
    <w:rsid w:val="001B7845"/>
    <w:rsid w:val="00236E93"/>
    <w:rsid w:val="002B4806"/>
    <w:rsid w:val="002D1265"/>
    <w:rsid w:val="00317456"/>
    <w:rsid w:val="00357CE7"/>
    <w:rsid w:val="00361DD7"/>
    <w:rsid w:val="003D2067"/>
    <w:rsid w:val="00486F3F"/>
    <w:rsid w:val="004A6A2D"/>
    <w:rsid w:val="004C44AE"/>
    <w:rsid w:val="0050157D"/>
    <w:rsid w:val="00556B3A"/>
    <w:rsid w:val="00577C6A"/>
    <w:rsid w:val="005917C3"/>
    <w:rsid w:val="00591AB7"/>
    <w:rsid w:val="005B6F9F"/>
    <w:rsid w:val="005F110B"/>
    <w:rsid w:val="005F62E7"/>
    <w:rsid w:val="005F712E"/>
    <w:rsid w:val="00632E49"/>
    <w:rsid w:val="00674C24"/>
    <w:rsid w:val="006A2753"/>
    <w:rsid w:val="006B7382"/>
    <w:rsid w:val="00760D7F"/>
    <w:rsid w:val="007A6CBA"/>
    <w:rsid w:val="00A23F92"/>
    <w:rsid w:val="00A37B46"/>
    <w:rsid w:val="00A94084"/>
    <w:rsid w:val="00B37CD3"/>
    <w:rsid w:val="00BB669C"/>
    <w:rsid w:val="00C154E8"/>
    <w:rsid w:val="00C7127F"/>
    <w:rsid w:val="00C92294"/>
    <w:rsid w:val="00CB1CFD"/>
    <w:rsid w:val="00DA4CFA"/>
    <w:rsid w:val="00E440A9"/>
    <w:rsid w:val="00E73266"/>
    <w:rsid w:val="00FA1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82"/>
  </w:style>
  <w:style w:type="paragraph" w:styleId="1">
    <w:name w:val="heading 1"/>
    <w:basedOn w:val="a"/>
    <w:link w:val="10"/>
    <w:uiPriority w:val="9"/>
    <w:qFormat/>
    <w:rsid w:val="002D12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1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6B3A"/>
  </w:style>
  <w:style w:type="table" w:styleId="a4">
    <w:name w:val="Table Grid"/>
    <w:basedOn w:val="a1"/>
    <w:uiPriority w:val="59"/>
    <w:rsid w:val="0059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7">
    <w:name w:val="c17"/>
    <w:basedOn w:val="a0"/>
    <w:rsid w:val="00674C24"/>
  </w:style>
  <w:style w:type="paragraph" w:customStyle="1" w:styleId="c0">
    <w:name w:val="c0"/>
    <w:basedOn w:val="a"/>
    <w:rsid w:val="005B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5B6F9F"/>
  </w:style>
  <w:style w:type="paragraph" w:customStyle="1" w:styleId="c28">
    <w:name w:val="c28"/>
    <w:basedOn w:val="a"/>
    <w:rsid w:val="005B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B6F9F"/>
  </w:style>
  <w:style w:type="paragraph" w:customStyle="1" w:styleId="c27">
    <w:name w:val="c27"/>
    <w:basedOn w:val="a"/>
    <w:rsid w:val="005B6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B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B6F9F"/>
  </w:style>
  <w:style w:type="paragraph" w:customStyle="1" w:styleId="c8">
    <w:name w:val="c8"/>
    <w:basedOn w:val="a"/>
    <w:rsid w:val="005B6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5B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5B6F9F"/>
  </w:style>
  <w:style w:type="paragraph" w:customStyle="1" w:styleId="c13">
    <w:name w:val="c13"/>
    <w:basedOn w:val="a"/>
    <w:rsid w:val="005B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B6F9F"/>
  </w:style>
  <w:style w:type="character" w:styleId="a5">
    <w:name w:val="Hyperlink"/>
    <w:basedOn w:val="a0"/>
    <w:uiPriority w:val="99"/>
    <w:unhideWhenUsed/>
    <w:rsid w:val="005B6F9F"/>
    <w:rPr>
      <w:color w:val="0000FF"/>
      <w:u w:val="single"/>
    </w:rPr>
  </w:style>
  <w:style w:type="character" w:customStyle="1" w:styleId="10">
    <w:name w:val="Заголовок 1 Знак"/>
    <w:basedOn w:val="a0"/>
    <w:link w:val="1"/>
    <w:uiPriority w:val="9"/>
    <w:rsid w:val="002D1265"/>
    <w:rPr>
      <w:rFonts w:ascii="Times New Roman" w:eastAsia="Times New Roman" w:hAnsi="Times New Roman" w:cs="Times New Roman"/>
      <w:b/>
      <w:bCs/>
      <w:kern w:val="36"/>
      <w:sz w:val="48"/>
      <w:szCs w:val="48"/>
      <w:lang w:eastAsia="ru-RU"/>
    </w:rPr>
  </w:style>
  <w:style w:type="paragraph" w:styleId="a6">
    <w:name w:val="header"/>
    <w:basedOn w:val="a"/>
    <w:link w:val="a7"/>
    <w:uiPriority w:val="99"/>
    <w:semiHidden/>
    <w:unhideWhenUsed/>
    <w:rsid w:val="005F62E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F62E7"/>
  </w:style>
  <w:style w:type="paragraph" w:styleId="a8">
    <w:name w:val="footer"/>
    <w:basedOn w:val="a"/>
    <w:link w:val="a9"/>
    <w:uiPriority w:val="99"/>
    <w:unhideWhenUsed/>
    <w:rsid w:val="005F62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62E7"/>
  </w:style>
</w:styles>
</file>

<file path=word/webSettings.xml><?xml version="1.0" encoding="utf-8"?>
<w:webSettings xmlns:r="http://schemas.openxmlformats.org/officeDocument/2006/relationships" xmlns:w="http://schemas.openxmlformats.org/wordprocessingml/2006/main">
  <w:divs>
    <w:div w:id="281422933">
      <w:bodyDiv w:val="1"/>
      <w:marLeft w:val="0"/>
      <w:marRight w:val="0"/>
      <w:marTop w:val="0"/>
      <w:marBottom w:val="0"/>
      <w:divBdr>
        <w:top w:val="none" w:sz="0" w:space="0" w:color="auto"/>
        <w:left w:val="none" w:sz="0" w:space="0" w:color="auto"/>
        <w:bottom w:val="none" w:sz="0" w:space="0" w:color="auto"/>
        <w:right w:val="none" w:sz="0" w:space="0" w:color="auto"/>
      </w:divBdr>
    </w:div>
    <w:div w:id="337780225">
      <w:bodyDiv w:val="1"/>
      <w:marLeft w:val="0"/>
      <w:marRight w:val="0"/>
      <w:marTop w:val="0"/>
      <w:marBottom w:val="0"/>
      <w:divBdr>
        <w:top w:val="none" w:sz="0" w:space="0" w:color="auto"/>
        <w:left w:val="none" w:sz="0" w:space="0" w:color="auto"/>
        <w:bottom w:val="none" w:sz="0" w:space="0" w:color="auto"/>
        <w:right w:val="none" w:sz="0" w:space="0" w:color="auto"/>
      </w:divBdr>
    </w:div>
    <w:div w:id="350836688">
      <w:bodyDiv w:val="1"/>
      <w:marLeft w:val="0"/>
      <w:marRight w:val="0"/>
      <w:marTop w:val="0"/>
      <w:marBottom w:val="0"/>
      <w:divBdr>
        <w:top w:val="none" w:sz="0" w:space="0" w:color="auto"/>
        <w:left w:val="none" w:sz="0" w:space="0" w:color="auto"/>
        <w:bottom w:val="none" w:sz="0" w:space="0" w:color="auto"/>
        <w:right w:val="none" w:sz="0" w:space="0" w:color="auto"/>
      </w:divBdr>
    </w:div>
    <w:div w:id="460853755">
      <w:bodyDiv w:val="1"/>
      <w:marLeft w:val="0"/>
      <w:marRight w:val="0"/>
      <w:marTop w:val="0"/>
      <w:marBottom w:val="0"/>
      <w:divBdr>
        <w:top w:val="none" w:sz="0" w:space="0" w:color="auto"/>
        <w:left w:val="none" w:sz="0" w:space="0" w:color="auto"/>
        <w:bottom w:val="none" w:sz="0" w:space="0" w:color="auto"/>
        <w:right w:val="none" w:sz="0" w:space="0" w:color="auto"/>
      </w:divBdr>
    </w:div>
    <w:div w:id="640231594">
      <w:bodyDiv w:val="1"/>
      <w:marLeft w:val="0"/>
      <w:marRight w:val="0"/>
      <w:marTop w:val="0"/>
      <w:marBottom w:val="0"/>
      <w:divBdr>
        <w:top w:val="none" w:sz="0" w:space="0" w:color="auto"/>
        <w:left w:val="none" w:sz="0" w:space="0" w:color="auto"/>
        <w:bottom w:val="none" w:sz="0" w:space="0" w:color="auto"/>
        <w:right w:val="none" w:sz="0" w:space="0" w:color="auto"/>
      </w:divBdr>
    </w:div>
    <w:div w:id="779839000">
      <w:bodyDiv w:val="1"/>
      <w:marLeft w:val="0"/>
      <w:marRight w:val="0"/>
      <w:marTop w:val="0"/>
      <w:marBottom w:val="0"/>
      <w:divBdr>
        <w:top w:val="none" w:sz="0" w:space="0" w:color="auto"/>
        <w:left w:val="none" w:sz="0" w:space="0" w:color="auto"/>
        <w:bottom w:val="none" w:sz="0" w:space="0" w:color="auto"/>
        <w:right w:val="none" w:sz="0" w:space="0" w:color="auto"/>
      </w:divBdr>
    </w:div>
    <w:div w:id="889728652">
      <w:bodyDiv w:val="1"/>
      <w:marLeft w:val="0"/>
      <w:marRight w:val="0"/>
      <w:marTop w:val="0"/>
      <w:marBottom w:val="0"/>
      <w:divBdr>
        <w:top w:val="none" w:sz="0" w:space="0" w:color="auto"/>
        <w:left w:val="none" w:sz="0" w:space="0" w:color="auto"/>
        <w:bottom w:val="none" w:sz="0" w:space="0" w:color="auto"/>
        <w:right w:val="none" w:sz="0" w:space="0" w:color="auto"/>
      </w:divBdr>
    </w:div>
    <w:div w:id="913049248">
      <w:bodyDiv w:val="1"/>
      <w:marLeft w:val="0"/>
      <w:marRight w:val="0"/>
      <w:marTop w:val="0"/>
      <w:marBottom w:val="0"/>
      <w:divBdr>
        <w:top w:val="none" w:sz="0" w:space="0" w:color="auto"/>
        <w:left w:val="none" w:sz="0" w:space="0" w:color="auto"/>
        <w:bottom w:val="none" w:sz="0" w:space="0" w:color="auto"/>
        <w:right w:val="none" w:sz="0" w:space="0" w:color="auto"/>
      </w:divBdr>
    </w:div>
    <w:div w:id="1133056226">
      <w:bodyDiv w:val="1"/>
      <w:marLeft w:val="0"/>
      <w:marRight w:val="0"/>
      <w:marTop w:val="0"/>
      <w:marBottom w:val="0"/>
      <w:divBdr>
        <w:top w:val="none" w:sz="0" w:space="0" w:color="auto"/>
        <w:left w:val="none" w:sz="0" w:space="0" w:color="auto"/>
        <w:bottom w:val="none" w:sz="0" w:space="0" w:color="auto"/>
        <w:right w:val="none" w:sz="0" w:space="0" w:color="auto"/>
      </w:divBdr>
    </w:div>
    <w:div w:id="1212576115">
      <w:bodyDiv w:val="1"/>
      <w:marLeft w:val="0"/>
      <w:marRight w:val="0"/>
      <w:marTop w:val="0"/>
      <w:marBottom w:val="0"/>
      <w:divBdr>
        <w:top w:val="none" w:sz="0" w:space="0" w:color="auto"/>
        <w:left w:val="none" w:sz="0" w:space="0" w:color="auto"/>
        <w:bottom w:val="none" w:sz="0" w:space="0" w:color="auto"/>
        <w:right w:val="none" w:sz="0" w:space="0" w:color="auto"/>
      </w:divBdr>
    </w:div>
    <w:div w:id="1819759754">
      <w:bodyDiv w:val="1"/>
      <w:marLeft w:val="0"/>
      <w:marRight w:val="0"/>
      <w:marTop w:val="0"/>
      <w:marBottom w:val="0"/>
      <w:divBdr>
        <w:top w:val="none" w:sz="0" w:space="0" w:color="auto"/>
        <w:left w:val="none" w:sz="0" w:space="0" w:color="auto"/>
        <w:bottom w:val="none" w:sz="0" w:space="0" w:color="auto"/>
        <w:right w:val="none" w:sz="0" w:space="0" w:color="auto"/>
      </w:divBdr>
    </w:div>
    <w:div w:id="1859587674">
      <w:bodyDiv w:val="1"/>
      <w:marLeft w:val="0"/>
      <w:marRight w:val="0"/>
      <w:marTop w:val="0"/>
      <w:marBottom w:val="0"/>
      <w:divBdr>
        <w:top w:val="none" w:sz="0" w:space="0" w:color="auto"/>
        <w:left w:val="none" w:sz="0" w:space="0" w:color="auto"/>
        <w:bottom w:val="none" w:sz="0" w:space="0" w:color="auto"/>
        <w:right w:val="none" w:sz="0" w:space="0" w:color="auto"/>
      </w:divBdr>
    </w:div>
    <w:div w:id="1949386883">
      <w:bodyDiv w:val="1"/>
      <w:marLeft w:val="0"/>
      <w:marRight w:val="0"/>
      <w:marTop w:val="0"/>
      <w:marBottom w:val="0"/>
      <w:divBdr>
        <w:top w:val="none" w:sz="0" w:space="0" w:color="auto"/>
        <w:left w:val="none" w:sz="0" w:space="0" w:color="auto"/>
        <w:bottom w:val="none" w:sz="0" w:space="0" w:color="auto"/>
        <w:right w:val="none" w:sz="0" w:space="0" w:color="auto"/>
      </w:divBdr>
    </w:div>
    <w:div w:id="21065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i-detsa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sportal.ru/liliya-mansurovna-muhamedsh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2FE2E-D564-4915-AAE4-C529FB94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1045</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29</cp:revision>
  <dcterms:created xsi:type="dcterms:W3CDTF">2015-10-03T14:07:00Z</dcterms:created>
  <dcterms:modified xsi:type="dcterms:W3CDTF">2015-10-04T10:10:00Z</dcterms:modified>
</cp:coreProperties>
</file>