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C" w:rsidRDefault="00E844E4" w:rsidP="00E844E4">
      <w:pPr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Методика организации и проведения физкультурных праздников в ДОУ</w:t>
      </w:r>
    </w:p>
    <w:p w:rsidR="00E844E4" w:rsidRDefault="00E844E4" w:rsidP="00E844E4">
      <w:pPr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44E4" w:rsidRDefault="00E844E4" w:rsidP="00E844E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праздники проводятся два раза в год, как правило, 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и летом. Проводить их следует на свежем воздухе, что приобщает этот вид праздника, к оздоровительным мероприятиям. Одна из наиболее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ресных и ценных форм организации физкультурного досуга, это народные праздники. Они выполняют функцию приобщения детей к богатствам родной культуры и при этом развивают физический потенциал ребенка. Во время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ких праздников можно закрепить все виды движений,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ражнения, а также применить интересные народные подвижные игры.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пример, богатые традиции и мифологию имеет Троица – праздник березы, день Ивана Купалы, Святки, Рождество, и т.д. Совершенно необязательно, чтобы празднование имело чёткое соответствие традиционным канонам, с которыми мы не всегда знакомы и которые не всегда уместны в дошкольном учреждении. Достаточно организовать знакомство детей с народными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турными традициями в соответствующей их возрасту форме. Праздник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провести как игру-путешествие по сказочным станциям.</w:t>
      </w:r>
    </w:p>
    <w:p w:rsidR="00E844E4" w:rsidRDefault="00E844E4" w:rsidP="00E844E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представляет собой последовательное посещение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точек на ранее приготовленном маршруте. Перед детьми ставится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дача, имеющая игровой характер (они направляются к Бабе-Яге, Емеле,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 маршруте необходимо организовать остановки, где детям будут предлагаться различные подвижные игры и спортивные задания. Педагоги разделяют между собой функции: часть из них сопровождает детей по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шруту, а другие находятся на своих точках и организуют для них задания. Каждая станция красочно оформлена, встречает детей герой в интересном костюме. Такие физкультурные праздники особенно запоминаются и детям и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лым.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Деятельность детей на празднике должна быть осознанной. Ребенку ну</w:t>
      </w:r>
      <w:r w:rsidRPr="00E844E4">
        <w:rPr>
          <w:rFonts w:ascii="Times New Roman" w:hAnsi="Times New Roman" w:cs="Times New Roman"/>
          <w:sz w:val="28"/>
          <w:szCs w:val="28"/>
        </w:rPr>
        <w:t>ж</w:t>
      </w:r>
      <w:r w:rsidRPr="00E844E4">
        <w:rPr>
          <w:rFonts w:ascii="Times New Roman" w:hAnsi="Times New Roman" w:cs="Times New Roman"/>
          <w:sz w:val="28"/>
          <w:szCs w:val="28"/>
        </w:rPr>
        <w:t>но объяснить, что такое праздник. Только при этом условии можно со</w:t>
      </w:r>
      <w:r w:rsidRPr="00E844E4">
        <w:rPr>
          <w:rFonts w:ascii="Times New Roman" w:hAnsi="Times New Roman" w:cs="Times New Roman"/>
          <w:sz w:val="28"/>
          <w:szCs w:val="28"/>
        </w:rPr>
        <w:t>з</w:t>
      </w:r>
      <w:r w:rsidRPr="00E844E4">
        <w:rPr>
          <w:rFonts w:ascii="Times New Roman" w:hAnsi="Times New Roman" w:cs="Times New Roman"/>
          <w:sz w:val="28"/>
          <w:szCs w:val="28"/>
        </w:rPr>
        <w:t>дать необходимые мотивы деятельности и, соответственно, достичь х</w:t>
      </w:r>
      <w:r w:rsidRPr="00E844E4">
        <w:rPr>
          <w:rFonts w:ascii="Times New Roman" w:hAnsi="Times New Roman" w:cs="Times New Roman"/>
          <w:sz w:val="28"/>
          <w:szCs w:val="28"/>
        </w:rPr>
        <w:t>о</w:t>
      </w:r>
      <w:r w:rsidRPr="00E844E4">
        <w:rPr>
          <w:rFonts w:ascii="Times New Roman" w:hAnsi="Times New Roman" w:cs="Times New Roman"/>
          <w:sz w:val="28"/>
          <w:szCs w:val="28"/>
        </w:rPr>
        <w:lastRenderedPageBreak/>
        <w:t>роших результатов.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Речевой материал к празднику нужно подбирать в соответствии с пр</w:t>
      </w:r>
      <w:r w:rsidRPr="00E844E4">
        <w:rPr>
          <w:rFonts w:ascii="Times New Roman" w:hAnsi="Times New Roman" w:cs="Times New Roman"/>
          <w:sz w:val="28"/>
          <w:szCs w:val="28"/>
        </w:rPr>
        <w:t>о</w:t>
      </w:r>
      <w:r w:rsidRPr="00E844E4">
        <w:rPr>
          <w:rFonts w:ascii="Times New Roman" w:hAnsi="Times New Roman" w:cs="Times New Roman"/>
          <w:sz w:val="28"/>
          <w:szCs w:val="28"/>
        </w:rPr>
        <w:t>граммными требованиями, ориентируясь на активный словарь детей. При этом важно учитывать индивидуальные возможности каждого ребенка, состояние его устной речи.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При разучивании стихов необходимо обращать внимание не только на з</w:t>
      </w:r>
      <w:r w:rsidRPr="00E844E4">
        <w:rPr>
          <w:rFonts w:ascii="Times New Roman" w:hAnsi="Times New Roman" w:cs="Times New Roman"/>
          <w:sz w:val="28"/>
          <w:szCs w:val="28"/>
        </w:rPr>
        <w:t>а</w:t>
      </w:r>
      <w:r w:rsidRPr="00E844E4">
        <w:rPr>
          <w:rFonts w:ascii="Times New Roman" w:hAnsi="Times New Roman" w:cs="Times New Roman"/>
          <w:sz w:val="28"/>
          <w:szCs w:val="28"/>
        </w:rPr>
        <w:t>учивание текста и его звуковое оформление, но и на внутреннее содерж</w:t>
      </w:r>
      <w:r w:rsidRPr="00E844E4">
        <w:rPr>
          <w:rFonts w:ascii="Times New Roman" w:hAnsi="Times New Roman" w:cs="Times New Roman"/>
          <w:sz w:val="28"/>
          <w:szCs w:val="28"/>
        </w:rPr>
        <w:t>а</w:t>
      </w:r>
      <w:r w:rsidRPr="00E844E4">
        <w:rPr>
          <w:rFonts w:ascii="Times New Roman" w:hAnsi="Times New Roman" w:cs="Times New Roman"/>
          <w:sz w:val="28"/>
          <w:szCs w:val="28"/>
        </w:rPr>
        <w:t>ние.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При постановке танцев целесообразно использовать движения, уже раз</w:t>
      </w:r>
      <w:r w:rsidRPr="00E844E4">
        <w:rPr>
          <w:rFonts w:ascii="Times New Roman" w:hAnsi="Times New Roman" w:cs="Times New Roman"/>
          <w:sz w:val="28"/>
          <w:szCs w:val="28"/>
        </w:rPr>
        <w:t>у</w:t>
      </w:r>
      <w:r w:rsidRPr="00E844E4">
        <w:rPr>
          <w:rFonts w:ascii="Times New Roman" w:hAnsi="Times New Roman" w:cs="Times New Roman"/>
          <w:sz w:val="28"/>
          <w:szCs w:val="28"/>
        </w:rPr>
        <w:t>ченные детьми (на занятиях по физкультуре, ритмопластике), т.к. испол</w:t>
      </w:r>
      <w:r w:rsidRPr="00E844E4">
        <w:rPr>
          <w:rFonts w:ascii="Times New Roman" w:hAnsi="Times New Roman" w:cs="Times New Roman"/>
          <w:sz w:val="28"/>
          <w:szCs w:val="28"/>
        </w:rPr>
        <w:t>ь</w:t>
      </w:r>
      <w:r w:rsidRPr="00E844E4">
        <w:rPr>
          <w:rFonts w:ascii="Times New Roman" w:hAnsi="Times New Roman" w:cs="Times New Roman"/>
          <w:sz w:val="28"/>
          <w:szCs w:val="28"/>
        </w:rPr>
        <w:t>зование хорошо знакомых движений расширяет рамки работы над выр</w:t>
      </w:r>
      <w:r w:rsidRPr="00E844E4">
        <w:rPr>
          <w:rFonts w:ascii="Times New Roman" w:hAnsi="Times New Roman" w:cs="Times New Roman"/>
          <w:sz w:val="28"/>
          <w:szCs w:val="28"/>
        </w:rPr>
        <w:t>а</w:t>
      </w:r>
      <w:r w:rsidRPr="00E844E4">
        <w:rPr>
          <w:rFonts w:ascii="Times New Roman" w:hAnsi="Times New Roman" w:cs="Times New Roman"/>
          <w:sz w:val="28"/>
          <w:szCs w:val="28"/>
        </w:rPr>
        <w:t>зительностью, содержанием танца.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При постановке игровых песен необходимо тщательно продумывать и</w:t>
      </w:r>
      <w:r w:rsidRPr="00E844E4">
        <w:rPr>
          <w:rFonts w:ascii="Times New Roman" w:hAnsi="Times New Roman" w:cs="Times New Roman"/>
          <w:sz w:val="28"/>
          <w:szCs w:val="28"/>
        </w:rPr>
        <w:t>с</w:t>
      </w:r>
      <w:r w:rsidRPr="00E844E4">
        <w:rPr>
          <w:rFonts w:ascii="Times New Roman" w:hAnsi="Times New Roman" w:cs="Times New Roman"/>
          <w:sz w:val="28"/>
          <w:szCs w:val="28"/>
        </w:rPr>
        <w:t>пользуемые во время пения движения, для того, чтобы они способствов</w:t>
      </w:r>
      <w:r w:rsidRPr="00E844E4">
        <w:rPr>
          <w:rFonts w:ascii="Times New Roman" w:hAnsi="Times New Roman" w:cs="Times New Roman"/>
          <w:sz w:val="28"/>
          <w:szCs w:val="28"/>
        </w:rPr>
        <w:t>а</w:t>
      </w:r>
      <w:r w:rsidRPr="00E844E4">
        <w:rPr>
          <w:rFonts w:ascii="Times New Roman" w:hAnsi="Times New Roman" w:cs="Times New Roman"/>
          <w:sz w:val="28"/>
          <w:szCs w:val="28"/>
        </w:rPr>
        <w:t>ли полноценному речевому дыханию, несли эмоциональную окраску, с</w:t>
      </w:r>
      <w:r w:rsidRPr="00E844E4">
        <w:rPr>
          <w:rFonts w:ascii="Times New Roman" w:hAnsi="Times New Roman" w:cs="Times New Roman"/>
          <w:sz w:val="28"/>
          <w:szCs w:val="28"/>
        </w:rPr>
        <w:t>о</w:t>
      </w:r>
      <w:r w:rsidRPr="00E844E4">
        <w:rPr>
          <w:rFonts w:ascii="Times New Roman" w:hAnsi="Times New Roman" w:cs="Times New Roman"/>
          <w:sz w:val="28"/>
          <w:szCs w:val="28"/>
        </w:rPr>
        <w:t>ответствующую смысловому содержанию песни.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Необходимо широкое использование изобразительной деятельности в процессе подготовки праздника, т.к. участие в общем деле формирует у детей чувство коллективизма, украшение зала, группы, создание кост</w:t>
      </w:r>
      <w:r w:rsidRPr="00E844E4">
        <w:rPr>
          <w:rFonts w:ascii="Times New Roman" w:hAnsi="Times New Roman" w:cs="Times New Roman"/>
          <w:sz w:val="28"/>
          <w:szCs w:val="28"/>
        </w:rPr>
        <w:t>ю</w:t>
      </w:r>
      <w:r w:rsidRPr="00E844E4">
        <w:rPr>
          <w:rFonts w:ascii="Times New Roman" w:hAnsi="Times New Roman" w:cs="Times New Roman"/>
          <w:sz w:val="28"/>
          <w:szCs w:val="28"/>
        </w:rPr>
        <w:t>мов сп</w:t>
      </w:r>
      <w:r w:rsidRPr="00E844E4">
        <w:rPr>
          <w:rFonts w:ascii="Times New Roman" w:hAnsi="Times New Roman" w:cs="Times New Roman"/>
          <w:sz w:val="28"/>
          <w:szCs w:val="28"/>
        </w:rPr>
        <w:t>о</w:t>
      </w:r>
      <w:r w:rsidRPr="00E844E4">
        <w:rPr>
          <w:rFonts w:ascii="Times New Roman" w:hAnsi="Times New Roman" w:cs="Times New Roman"/>
          <w:sz w:val="28"/>
          <w:szCs w:val="28"/>
        </w:rPr>
        <w:t>собствует развитию творчества детей.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Праздник не должен быть растянут во времени, т.к. слишком долго д</w:t>
      </w:r>
      <w:r w:rsidRPr="00E844E4">
        <w:rPr>
          <w:rFonts w:ascii="Times New Roman" w:hAnsi="Times New Roman" w:cs="Times New Roman"/>
          <w:sz w:val="28"/>
          <w:szCs w:val="28"/>
        </w:rPr>
        <w:t>е</w:t>
      </w:r>
      <w:r w:rsidRPr="00E844E4">
        <w:rPr>
          <w:rFonts w:ascii="Times New Roman" w:hAnsi="Times New Roman" w:cs="Times New Roman"/>
          <w:sz w:val="28"/>
          <w:szCs w:val="28"/>
        </w:rPr>
        <w:t>тям трудно удерживать внимание на происходящем.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В структуру праздника необходимо включать различные сюрпризные моменты, игры. Для того чтобы поддерживать внимание детей важно дать им возможность в нужный момент расслабиться, поиграть, отдохнуть. Постоянная смена видов деятельности позволяет поддерживать интерес ребенка.</w:t>
      </w:r>
    </w:p>
    <w:p w:rsidR="00E844E4" w:rsidRPr="00E844E4" w:rsidRDefault="00E844E4" w:rsidP="00E844E4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 xml:space="preserve">В ходе праздника взрослые должны </w:t>
      </w:r>
      <w:proofErr w:type="gramStart"/>
      <w:r w:rsidRPr="00E844E4">
        <w:rPr>
          <w:rFonts w:ascii="Times New Roman" w:hAnsi="Times New Roman" w:cs="Times New Roman"/>
          <w:sz w:val="28"/>
          <w:szCs w:val="28"/>
        </w:rPr>
        <w:t>помогать детям ориентироваться</w:t>
      </w:r>
      <w:proofErr w:type="gramEnd"/>
      <w:r w:rsidRPr="00E844E4">
        <w:rPr>
          <w:rFonts w:ascii="Times New Roman" w:hAnsi="Times New Roman" w:cs="Times New Roman"/>
          <w:sz w:val="28"/>
          <w:szCs w:val="28"/>
        </w:rPr>
        <w:t xml:space="preserve"> в происходящем действии, если возникает необходимость, разъяснить то, что непонятно кому-то из детей.</w:t>
      </w:r>
    </w:p>
    <w:p w:rsidR="00E844E4" w:rsidRPr="00E844E4" w:rsidRDefault="00E844E4" w:rsidP="00E844E4">
      <w:pPr>
        <w:pStyle w:val="a3"/>
        <w:widowControl w:val="0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lastRenderedPageBreak/>
        <w:t>После проведения праздника важно закрепить полученные детьми вп</w:t>
      </w:r>
      <w:r w:rsidRPr="00E844E4">
        <w:rPr>
          <w:rFonts w:ascii="Times New Roman" w:hAnsi="Times New Roman" w:cs="Times New Roman"/>
          <w:sz w:val="28"/>
          <w:szCs w:val="28"/>
        </w:rPr>
        <w:t>е</w:t>
      </w:r>
      <w:r w:rsidRPr="00E844E4">
        <w:rPr>
          <w:rFonts w:ascii="Times New Roman" w:hAnsi="Times New Roman" w:cs="Times New Roman"/>
          <w:sz w:val="28"/>
          <w:szCs w:val="28"/>
        </w:rPr>
        <w:t>чатления и знания. Для этого проводятся беседы с детьми. Целесообразно использовать изобразительную деятельность в подведении итогов праз</w:t>
      </w:r>
      <w:r w:rsidRPr="00E844E4">
        <w:rPr>
          <w:rFonts w:ascii="Times New Roman" w:hAnsi="Times New Roman" w:cs="Times New Roman"/>
          <w:sz w:val="28"/>
          <w:szCs w:val="28"/>
        </w:rPr>
        <w:t>д</w:t>
      </w:r>
      <w:r w:rsidRPr="00E844E4">
        <w:rPr>
          <w:rFonts w:ascii="Times New Roman" w:hAnsi="Times New Roman" w:cs="Times New Roman"/>
          <w:sz w:val="28"/>
          <w:szCs w:val="28"/>
        </w:rPr>
        <w:t>ника, т.к. это способствует закреплению полученных впечатлений, разв</w:t>
      </w:r>
      <w:r w:rsidRPr="00E844E4">
        <w:rPr>
          <w:rFonts w:ascii="Times New Roman" w:hAnsi="Times New Roman" w:cs="Times New Roman"/>
          <w:sz w:val="28"/>
          <w:szCs w:val="28"/>
        </w:rPr>
        <w:t>и</w:t>
      </w:r>
      <w:r w:rsidRPr="00E844E4">
        <w:rPr>
          <w:rFonts w:ascii="Times New Roman" w:hAnsi="Times New Roman" w:cs="Times New Roman"/>
          <w:sz w:val="28"/>
          <w:szCs w:val="28"/>
        </w:rPr>
        <w:t>вает о</w:t>
      </w:r>
      <w:r w:rsidRPr="00E844E4">
        <w:rPr>
          <w:rFonts w:ascii="Times New Roman" w:hAnsi="Times New Roman" w:cs="Times New Roman"/>
          <w:sz w:val="28"/>
          <w:szCs w:val="28"/>
        </w:rPr>
        <w:t>б</w:t>
      </w:r>
      <w:r w:rsidRPr="00E844E4">
        <w:rPr>
          <w:rFonts w:ascii="Times New Roman" w:hAnsi="Times New Roman" w:cs="Times New Roman"/>
          <w:sz w:val="28"/>
          <w:szCs w:val="28"/>
        </w:rPr>
        <w:t>разную память.</w:t>
      </w:r>
    </w:p>
    <w:p w:rsidR="00E844E4" w:rsidRPr="00E844E4" w:rsidRDefault="00E844E4" w:rsidP="00E844E4">
      <w:pPr>
        <w:pStyle w:val="a3"/>
        <w:widowControl w:val="0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44E4">
        <w:rPr>
          <w:rFonts w:ascii="Times New Roman" w:hAnsi="Times New Roman" w:cs="Times New Roman"/>
          <w:sz w:val="28"/>
          <w:szCs w:val="28"/>
        </w:rPr>
        <w:t>В процессе подготовки и проведения праздника необходима четкая, вза</w:t>
      </w:r>
      <w:r w:rsidRPr="00E844E4">
        <w:rPr>
          <w:rFonts w:ascii="Times New Roman" w:hAnsi="Times New Roman" w:cs="Times New Roman"/>
          <w:sz w:val="28"/>
          <w:szCs w:val="28"/>
        </w:rPr>
        <w:t>и</w:t>
      </w:r>
      <w:r w:rsidRPr="00E844E4">
        <w:rPr>
          <w:rFonts w:ascii="Times New Roman" w:hAnsi="Times New Roman" w:cs="Times New Roman"/>
          <w:sz w:val="28"/>
          <w:szCs w:val="28"/>
        </w:rPr>
        <w:t>мосвязанная работа ведущего, музыкального руководителя, взрослых, по возможности, родителей и, конечно, детей. Только при этом условии праздник пройдет успешно и оставит яркие воспоминания у всех его уч</w:t>
      </w:r>
      <w:r w:rsidRPr="00E844E4">
        <w:rPr>
          <w:rFonts w:ascii="Times New Roman" w:hAnsi="Times New Roman" w:cs="Times New Roman"/>
          <w:sz w:val="28"/>
          <w:szCs w:val="28"/>
        </w:rPr>
        <w:t>а</w:t>
      </w:r>
      <w:r w:rsidRPr="00E844E4">
        <w:rPr>
          <w:rFonts w:ascii="Times New Roman" w:hAnsi="Times New Roman" w:cs="Times New Roman"/>
          <w:sz w:val="28"/>
          <w:szCs w:val="28"/>
        </w:rPr>
        <w:t>стников.</w:t>
      </w:r>
    </w:p>
    <w:p w:rsidR="00E844E4" w:rsidRDefault="00E844E4" w:rsidP="00E844E4">
      <w:pPr>
        <w:ind w:firstLine="0"/>
      </w:pPr>
    </w:p>
    <w:sectPr w:rsidR="00E844E4" w:rsidSect="0021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354"/>
    <w:multiLevelType w:val="hybridMultilevel"/>
    <w:tmpl w:val="B2EA6962"/>
    <w:lvl w:ilvl="0" w:tplc="C69CD1D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50BC2"/>
    <w:multiLevelType w:val="hybridMultilevel"/>
    <w:tmpl w:val="D6DA0DBE"/>
    <w:lvl w:ilvl="0" w:tplc="2A348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AEDB6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43580"/>
    <w:multiLevelType w:val="hybridMultilevel"/>
    <w:tmpl w:val="76ECD3AA"/>
    <w:lvl w:ilvl="0" w:tplc="2A348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348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E844E4"/>
    <w:rsid w:val="00217E2C"/>
    <w:rsid w:val="00350F24"/>
    <w:rsid w:val="003B0392"/>
    <w:rsid w:val="00714BA3"/>
    <w:rsid w:val="00D65527"/>
    <w:rsid w:val="00D95DD6"/>
    <w:rsid w:val="00E8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2015-10-03T19:51:00Z</dcterms:created>
  <dcterms:modified xsi:type="dcterms:W3CDTF">2015-10-03T19:53:00Z</dcterms:modified>
</cp:coreProperties>
</file>