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22" w:type="dxa"/>
        <w:tblInd w:w="-1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06"/>
        <w:gridCol w:w="75"/>
        <w:gridCol w:w="3039"/>
        <w:gridCol w:w="123"/>
        <w:gridCol w:w="2171"/>
        <w:gridCol w:w="2078"/>
        <w:gridCol w:w="2995"/>
        <w:gridCol w:w="2219"/>
      </w:tblGrid>
      <w:tr w:rsidR="001006F7" w:rsidRPr="00E6526A" w:rsidTr="001006F7">
        <w:tc>
          <w:tcPr>
            <w:tcW w:w="1216" w:type="dxa"/>
          </w:tcPr>
          <w:p w:rsidR="001006F7" w:rsidRPr="006B4DBB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BB">
              <w:rPr>
                <w:rFonts w:ascii="Times New Roman" w:hAnsi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2281" w:type="dxa"/>
            <w:gridSpan w:val="2"/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BB">
              <w:rPr>
                <w:rFonts w:ascii="Times New Roman" w:hAnsi="Times New Roman"/>
                <w:b/>
                <w:sz w:val="24"/>
                <w:szCs w:val="24"/>
              </w:rPr>
              <w:t xml:space="preserve">Тема, </w:t>
            </w:r>
          </w:p>
          <w:p w:rsidR="001006F7" w:rsidRPr="006B4DBB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DB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proofErr w:type="gramEnd"/>
          </w:p>
        </w:tc>
        <w:tc>
          <w:tcPr>
            <w:tcW w:w="3039" w:type="dxa"/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BB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</w:p>
          <w:p w:rsidR="001006F7" w:rsidRPr="006B4DBB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B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B4DB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gramEnd"/>
          </w:p>
        </w:tc>
        <w:tc>
          <w:tcPr>
            <w:tcW w:w="2294" w:type="dxa"/>
            <w:gridSpan w:val="2"/>
          </w:tcPr>
          <w:p w:rsidR="001006F7" w:rsidRPr="006B4DBB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BB">
              <w:rPr>
                <w:rFonts w:ascii="Times New Roman" w:hAnsi="Times New Roman"/>
                <w:b/>
                <w:sz w:val="24"/>
                <w:szCs w:val="24"/>
              </w:rPr>
              <w:t>Материалы и оборудование</w:t>
            </w:r>
          </w:p>
        </w:tc>
        <w:tc>
          <w:tcPr>
            <w:tcW w:w="2078" w:type="dxa"/>
          </w:tcPr>
          <w:p w:rsidR="001006F7" w:rsidRPr="006B4DBB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BB">
              <w:rPr>
                <w:rFonts w:ascii="Times New Roman" w:hAnsi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995" w:type="dxa"/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BB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деятельность </w:t>
            </w:r>
          </w:p>
          <w:p w:rsidR="001006F7" w:rsidRPr="006B4DBB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B4DB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6B4DBB">
              <w:rPr>
                <w:rFonts w:ascii="Times New Roman" w:hAnsi="Times New Roman"/>
                <w:b/>
                <w:sz w:val="24"/>
                <w:szCs w:val="24"/>
              </w:rPr>
              <w:t xml:space="preserve"> детьми</w:t>
            </w:r>
          </w:p>
        </w:tc>
        <w:tc>
          <w:tcPr>
            <w:tcW w:w="2219" w:type="dxa"/>
          </w:tcPr>
          <w:p w:rsidR="001006F7" w:rsidRPr="006B4DBB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4DB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с родителями</w:t>
            </w:r>
          </w:p>
        </w:tc>
      </w:tr>
      <w:tr w:rsidR="001006F7" w:rsidRPr="00E6526A" w:rsidTr="001006F7">
        <w:tc>
          <w:tcPr>
            <w:tcW w:w="1216" w:type="dxa"/>
          </w:tcPr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5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 xml:space="preserve"> 1-2 неделя</w:t>
            </w:r>
          </w:p>
        </w:tc>
        <w:tc>
          <w:tcPr>
            <w:tcW w:w="14906" w:type="dxa"/>
            <w:gridSpan w:val="8"/>
          </w:tcPr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5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</w:tc>
      </w:tr>
      <w:tr w:rsidR="001006F7" w:rsidRPr="00814345" w:rsidTr="001006F7">
        <w:tc>
          <w:tcPr>
            <w:tcW w:w="1216" w:type="dxa"/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14345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gramEnd"/>
          </w:p>
        </w:tc>
        <w:tc>
          <w:tcPr>
            <w:tcW w:w="2206" w:type="dxa"/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5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картины «Таня и голуби»</w:t>
            </w:r>
          </w:p>
          <w:p w:rsidR="001006F7" w:rsidRDefault="001006F7" w:rsidP="003A24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6F7" w:rsidRPr="00814345" w:rsidRDefault="001006F7" w:rsidP="003A2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345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 «Занятия по развитию речи в первой младшей группе детского сада»</w:t>
            </w:r>
          </w:p>
        </w:tc>
        <w:tc>
          <w:tcPr>
            <w:tcW w:w="3237" w:type="dxa"/>
            <w:gridSpan w:val="3"/>
          </w:tcPr>
          <w:p w:rsidR="001006F7" w:rsidRPr="00814345" w:rsidRDefault="001006F7" w:rsidP="003A2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Учить детей воспринимать изображённое на картине, отвечать на вопросы воспитателя, повторять за ним отдельные слова.</w:t>
            </w:r>
          </w:p>
        </w:tc>
        <w:tc>
          <w:tcPr>
            <w:tcW w:w="2171" w:type="dxa"/>
          </w:tcPr>
          <w:p w:rsidR="001006F7" w:rsidRPr="00814345" w:rsidRDefault="001006F7" w:rsidP="003A2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Картина «Таня и голуби»</w:t>
            </w:r>
          </w:p>
        </w:tc>
        <w:tc>
          <w:tcPr>
            <w:tcW w:w="2078" w:type="dxa"/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</w:tc>
        <w:tc>
          <w:tcPr>
            <w:tcW w:w="2995" w:type="dxa"/>
          </w:tcPr>
          <w:p w:rsidR="001006F7" w:rsidRPr="00814345" w:rsidRDefault="001006F7" w:rsidP="003A2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Рассматривание картины, называть действия, составлять предложения, договаривать слова.</w:t>
            </w:r>
          </w:p>
          <w:p w:rsidR="001006F7" w:rsidRPr="00814345" w:rsidRDefault="001006F7" w:rsidP="003A2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Подвижная игра «Кто попадёт».</w:t>
            </w:r>
          </w:p>
        </w:tc>
        <w:tc>
          <w:tcPr>
            <w:tcW w:w="2219" w:type="dxa"/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Круглый стол «Воспитываем добротой»</w:t>
            </w:r>
          </w:p>
        </w:tc>
      </w:tr>
      <w:tr w:rsidR="001006F7" w:rsidRPr="00814345" w:rsidTr="001006F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F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14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345"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Овощи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6F7" w:rsidRPr="001006F7" w:rsidRDefault="001006F7" w:rsidP="00100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6F7">
              <w:rPr>
                <w:rFonts w:ascii="Times New Roman" w:hAnsi="Times New Roman"/>
                <w:b/>
                <w:sz w:val="24"/>
                <w:szCs w:val="24"/>
              </w:rPr>
              <w:t>Л.Н.Павлова</w:t>
            </w:r>
            <w:proofErr w:type="spellEnd"/>
            <w:r w:rsidRPr="001006F7">
              <w:rPr>
                <w:rFonts w:ascii="Times New Roman" w:hAnsi="Times New Roman"/>
                <w:b/>
                <w:sz w:val="24"/>
                <w:szCs w:val="24"/>
              </w:rPr>
              <w:t xml:space="preserve"> «Знакомим малыша с окружающим миром»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345">
              <w:rPr>
                <w:rFonts w:ascii="Times New Roman" w:hAnsi="Times New Roman"/>
                <w:sz w:val="24"/>
                <w:szCs w:val="24"/>
              </w:rPr>
              <w:t>Продолжать  учить</w:t>
            </w:r>
            <w:proofErr w:type="gramEnd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 рассматриванию предметных картинок. Познакомить с собирательным значением существительных «овощи» «овощ»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Тематические картинки    из серии «овощи».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Художественное слово.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Рассматривание картинок: «Овощи»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Ярмарка «Дары осени»</w:t>
            </w:r>
          </w:p>
        </w:tc>
      </w:tr>
      <w:tr w:rsidR="001006F7" w:rsidRPr="00814345" w:rsidTr="001006F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14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5">
              <w:rPr>
                <w:rFonts w:ascii="Times New Roman" w:hAnsi="Times New Roman"/>
                <w:b/>
                <w:sz w:val="24"/>
                <w:szCs w:val="24"/>
              </w:rPr>
              <w:t xml:space="preserve">«Зимние </w:t>
            </w:r>
            <w:proofErr w:type="gramStart"/>
            <w:r w:rsidRPr="00814345">
              <w:rPr>
                <w:rFonts w:ascii="Times New Roman" w:hAnsi="Times New Roman"/>
                <w:b/>
                <w:sz w:val="24"/>
                <w:szCs w:val="24"/>
              </w:rPr>
              <w:t>забавы»-</w:t>
            </w:r>
            <w:proofErr w:type="gramEnd"/>
            <w:r w:rsidRPr="00814345">
              <w:rPr>
                <w:rFonts w:ascii="Times New Roman" w:hAnsi="Times New Roman"/>
                <w:b/>
                <w:sz w:val="24"/>
                <w:szCs w:val="24"/>
              </w:rPr>
              <w:t xml:space="preserve"> рассматривание картинок «Зима» из серии «Времена года»</w:t>
            </w:r>
          </w:p>
          <w:p w:rsidR="001006F7" w:rsidRP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Продолжать учить рассматривать картинки, акцентируя внимание на сюжете. Обратить внимание на детей, их действия. Продолжать формировать причинно-следственные связи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Картина «Зимние забавы», «Зима».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345">
              <w:rPr>
                <w:rFonts w:ascii="Times New Roman" w:hAnsi="Times New Roman"/>
                <w:sz w:val="24"/>
                <w:szCs w:val="24"/>
              </w:rPr>
              <w:t>Договаривание</w:t>
            </w:r>
            <w:proofErr w:type="spellEnd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 предложений за воспитателем.</w:t>
            </w:r>
          </w:p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 xml:space="preserve">Чтение произведений: А. </w:t>
            </w:r>
            <w:proofErr w:type="spellStart"/>
            <w:r w:rsidRPr="0081434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 «Снег», А. Чепурнов «Вьюга по полю не скачет».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«Мир фантазии» выставка работ из бросового материала.</w:t>
            </w:r>
          </w:p>
        </w:tc>
      </w:tr>
      <w:tr w:rsidR="001006F7" w:rsidRPr="00814345" w:rsidTr="001006F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5">
              <w:rPr>
                <w:rFonts w:ascii="Times New Roman" w:hAnsi="Times New Roman"/>
                <w:b/>
                <w:sz w:val="24"/>
                <w:szCs w:val="24"/>
              </w:rPr>
              <w:t>Рассказ «Как мы птичек кормили». Упражнение «Сова»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6F7" w:rsidRP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6F7">
              <w:rPr>
                <w:rFonts w:ascii="Times New Roman" w:hAnsi="Times New Roman"/>
                <w:b/>
                <w:sz w:val="24"/>
                <w:szCs w:val="24"/>
              </w:rPr>
              <w:t>В.В.Гербова</w:t>
            </w:r>
            <w:proofErr w:type="spellEnd"/>
            <w:r w:rsidRPr="001006F7">
              <w:rPr>
                <w:rFonts w:ascii="Times New Roman" w:hAnsi="Times New Roman"/>
                <w:b/>
                <w:sz w:val="24"/>
                <w:szCs w:val="24"/>
              </w:rPr>
              <w:t xml:space="preserve"> «Занятия по развитию речи в первой младшей группе детского сада»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Развивать наблюдательность, память. Воспитывать желание помочь птичкам зимой.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Картинки с изображением совы, курочка, петушок, лиса – игрушки.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 xml:space="preserve">Рассказ воспитателя, </w:t>
            </w:r>
            <w:proofErr w:type="spellStart"/>
            <w:r w:rsidRPr="00814345">
              <w:rPr>
                <w:rFonts w:ascii="Times New Roman" w:hAnsi="Times New Roman"/>
                <w:sz w:val="24"/>
                <w:szCs w:val="24"/>
              </w:rPr>
              <w:t>договаривание</w:t>
            </w:r>
            <w:proofErr w:type="spellEnd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 предложений за воспитателем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345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proofErr w:type="gramEnd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 иллюстраций с изображением птиц.</w:t>
            </w:r>
          </w:p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Игра «Чья птица улетит дальше».</w:t>
            </w:r>
          </w:p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Чтение произведений: В. Стоянов «Воробей».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Консультация «Кормушка для птиц своими руками»</w:t>
            </w:r>
          </w:p>
        </w:tc>
      </w:tr>
      <w:tr w:rsidR="001006F7" w:rsidRPr="00814345" w:rsidTr="001006F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F7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5">
              <w:rPr>
                <w:rFonts w:ascii="Times New Roman" w:hAnsi="Times New Roman"/>
                <w:b/>
                <w:sz w:val="24"/>
                <w:szCs w:val="24"/>
              </w:rPr>
              <w:t>«Животные и их детеныши» - игра с картинками из серии «Собака со щенком», «Кошка с котенком»</w:t>
            </w:r>
          </w:p>
          <w:p w:rsidR="001006F7" w:rsidRPr="001006F7" w:rsidRDefault="001006F7" w:rsidP="00100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Закрепить и расширить знания детей о домашних животных, познакомив с их детенышами (щенок, котенок, теленок, жеребенок.) развивать функцию общения.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Картинки из серии «Животные и их детеныши»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Сравнивать, сопоставлять, выбирать нужное.</w:t>
            </w:r>
          </w:p>
          <w:p w:rsidR="001006F7" w:rsidRPr="00814345" w:rsidRDefault="001006F7" w:rsidP="001006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Чтение произведений о животных.</w:t>
            </w:r>
          </w:p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Дидактическая игра «Чей малыш».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Арт – проект «Братья наши меньшие»</w:t>
            </w:r>
          </w:p>
        </w:tc>
      </w:tr>
      <w:tr w:rsidR="001006F7" w:rsidRPr="00814345" w:rsidTr="001006F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345">
              <w:rPr>
                <w:rFonts w:ascii="Times New Roman" w:hAnsi="Times New Roman"/>
                <w:b/>
                <w:sz w:val="24"/>
                <w:szCs w:val="24"/>
              </w:rPr>
              <w:t>Рассматривание вет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 с распустившимися листочками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6F7" w:rsidRP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6F7">
              <w:rPr>
                <w:rFonts w:ascii="Times New Roman" w:hAnsi="Times New Roman"/>
                <w:b/>
                <w:sz w:val="24"/>
                <w:szCs w:val="24"/>
              </w:rPr>
              <w:t>Л.Н.Павлова</w:t>
            </w:r>
            <w:proofErr w:type="spellEnd"/>
            <w:r w:rsidRPr="001006F7">
              <w:rPr>
                <w:rFonts w:ascii="Times New Roman" w:hAnsi="Times New Roman"/>
                <w:b/>
                <w:sz w:val="24"/>
                <w:szCs w:val="24"/>
              </w:rPr>
              <w:t xml:space="preserve"> «Знакомим малыша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Учить детей наблюдать, сравнивать, видеть явления в развитии: что было недавно, что стало сейчас. Активизировать словарь детей: почка, тополь, лопнули, листочки.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Распустившиеся ветки тополя.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Рассматривание, сравнение, наблюдение.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Беседа «Пришла настоящая весна».</w:t>
            </w:r>
          </w:p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Чтение произведений: А. Фет «Уж верба вся пушистая…»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814345">
              <w:rPr>
                <w:rFonts w:ascii="Times New Roman" w:hAnsi="Times New Roman"/>
                <w:sz w:val="24"/>
                <w:szCs w:val="24"/>
              </w:rPr>
              <w:t>«Воспитание бережного и осознанного отношения к природе – задача семьи и детского сада»</w:t>
            </w:r>
          </w:p>
        </w:tc>
      </w:tr>
      <w:tr w:rsidR="001006F7" w:rsidRPr="00814345" w:rsidTr="001006F7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06F7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Рассматривание одуванчика</w:t>
            </w:r>
          </w:p>
          <w:p w:rsidR="001006F7" w:rsidRPr="00814345" w:rsidRDefault="001006F7" w:rsidP="003A2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06F7" w:rsidRPr="001006F7" w:rsidRDefault="001006F7" w:rsidP="001006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06F7">
              <w:rPr>
                <w:rFonts w:ascii="Times New Roman" w:hAnsi="Times New Roman"/>
                <w:b/>
                <w:sz w:val="24"/>
                <w:szCs w:val="24"/>
              </w:rPr>
              <w:t>В.В.Гербова</w:t>
            </w:r>
            <w:proofErr w:type="spellEnd"/>
            <w:r w:rsidRPr="001006F7">
              <w:rPr>
                <w:rFonts w:ascii="Times New Roman" w:hAnsi="Times New Roman"/>
                <w:b/>
                <w:sz w:val="24"/>
                <w:szCs w:val="24"/>
              </w:rPr>
              <w:t xml:space="preserve"> «Занятия по </w:t>
            </w:r>
            <w:r w:rsidRPr="001006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развитию речи в первой младшей группе детского сада»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Обогатить и уточнить представления о растениях, научить узнавать и называть их, различать по цвету, строению, вызвать </w:t>
            </w:r>
            <w:proofErr w:type="gramStart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радость  </w:t>
            </w:r>
            <w:r w:rsidRPr="00814345">
              <w:rPr>
                <w:rFonts w:ascii="Times New Roman" w:hAnsi="Times New Roman"/>
                <w:sz w:val="24"/>
                <w:szCs w:val="24"/>
              </w:rPr>
              <w:lastRenderedPageBreak/>
              <w:t>от</w:t>
            </w:r>
            <w:proofErr w:type="gramEnd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 непосредственного общения с природой.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Букет </w:t>
            </w:r>
            <w:proofErr w:type="gramStart"/>
            <w:r w:rsidRPr="00814345">
              <w:rPr>
                <w:rFonts w:ascii="Times New Roman" w:hAnsi="Times New Roman"/>
                <w:sz w:val="24"/>
                <w:szCs w:val="24"/>
              </w:rPr>
              <w:t>одуванчиков,  иллюстрация</w:t>
            </w:r>
            <w:proofErr w:type="gramEnd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 с изображением </w:t>
            </w:r>
            <w:r w:rsidRPr="00814345">
              <w:rPr>
                <w:rFonts w:ascii="Times New Roman" w:hAnsi="Times New Roman"/>
                <w:sz w:val="24"/>
                <w:szCs w:val="24"/>
              </w:rPr>
              <w:lastRenderedPageBreak/>
              <w:t>поляны с одуванчиками.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Рассматривание.</w:t>
            </w:r>
          </w:p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 xml:space="preserve"> Игра.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>Чтение произведений: Е. Благинина «Одуванчик», П. Воронько «Берёзка», Е. Серова «Одуванчик».</w:t>
            </w:r>
          </w:p>
          <w:p w:rsidR="001006F7" w:rsidRPr="00814345" w:rsidRDefault="001006F7" w:rsidP="001006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Дидактические игры «Найди такой же цветок», «Назови цветок».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lastRenderedPageBreak/>
              <w:t>Памятка «Первоцветы – вестники весны».</w:t>
            </w:r>
          </w:p>
          <w:p w:rsidR="001006F7" w:rsidRPr="00814345" w:rsidRDefault="001006F7" w:rsidP="003A2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345">
              <w:rPr>
                <w:rFonts w:ascii="Times New Roman" w:hAnsi="Times New Roman"/>
                <w:sz w:val="24"/>
                <w:szCs w:val="24"/>
              </w:rPr>
              <w:t xml:space="preserve">Презентация рисунков, </w:t>
            </w:r>
            <w:proofErr w:type="gramStart"/>
            <w:r w:rsidRPr="00814345">
              <w:rPr>
                <w:rFonts w:ascii="Times New Roman" w:hAnsi="Times New Roman"/>
                <w:sz w:val="24"/>
                <w:szCs w:val="24"/>
              </w:rPr>
              <w:lastRenderedPageBreak/>
              <w:t>сделанных</w:t>
            </w:r>
            <w:proofErr w:type="gramEnd"/>
            <w:r w:rsidRPr="00814345">
              <w:rPr>
                <w:rFonts w:ascii="Times New Roman" w:hAnsi="Times New Roman"/>
                <w:sz w:val="24"/>
                <w:szCs w:val="24"/>
              </w:rPr>
              <w:t xml:space="preserve"> детьми дома «В союзе с природой»</w:t>
            </w:r>
          </w:p>
        </w:tc>
      </w:tr>
    </w:tbl>
    <w:p w:rsidR="001D3E20" w:rsidRDefault="001D3E20"/>
    <w:sectPr w:rsidR="001D3E20" w:rsidSect="001006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F7"/>
    <w:rsid w:val="00036C44"/>
    <w:rsid w:val="000915DC"/>
    <w:rsid w:val="001006F7"/>
    <w:rsid w:val="001D3E20"/>
    <w:rsid w:val="00267B64"/>
    <w:rsid w:val="00282177"/>
    <w:rsid w:val="00352AAD"/>
    <w:rsid w:val="004E1F56"/>
    <w:rsid w:val="005E6136"/>
    <w:rsid w:val="00672203"/>
    <w:rsid w:val="00763419"/>
    <w:rsid w:val="007A3CDD"/>
    <w:rsid w:val="00A853FE"/>
    <w:rsid w:val="00A920AA"/>
    <w:rsid w:val="00B06C75"/>
    <w:rsid w:val="00BB7035"/>
    <w:rsid w:val="00CE2BBA"/>
    <w:rsid w:val="00D61CD7"/>
    <w:rsid w:val="00D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6E598-492F-446E-BD97-FD2C9187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вва Алескер</dc:creator>
  <cp:keywords/>
  <dc:description/>
  <cp:lastModifiedBy>вва Алескер</cp:lastModifiedBy>
  <cp:revision>1</cp:revision>
  <dcterms:created xsi:type="dcterms:W3CDTF">2013-11-20T19:13:00Z</dcterms:created>
  <dcterms:modified xsi:type="dcterms:W3CDTF">2013-11-20T19:20:00Z</dcterms:modified>
</cp:coreProperties>
</file>