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themeColor="accent5" w:themeTint="33"/>
  <w:body>
    <w:p w:rsidR="00D80CA5" w:rsidRPr="00D80CA5" w:rsidRDefault="00261224" w:rsidP="003D2402">
      <w:pPr>
        <w:spacing w:after="0" w:line="408" w:lineRule="atLeast"/>
        <w:jc w:val="center"/>
        <w:rPr>
          <w:rFonts w:ascii="Verdana" w:eastAsia="Times New Roman" w:hAnsi="Verdana" w:cs="Times New Roman"/>
          <w:color w:val="000000"/>
          <w:sz w:val="26"/>
          <w:szCs w:val="26"/>
          <w:lang w:eastAsia="ru-RU"/>
        </w:rPr>
      </w:pPr>
      <w:r>
        <w:rPr>
          <w:rFonts w:ascii="Verdana" w:eastAsia="Times New Roman" w:hAnsi="Verdana" w:cs="Times New Roman"/>
          <w:color w:val="940F04"/>
          <w:spacing w:val="15"/>
          <w:sz w:val="28"/>
          <w:szCs w:val="28"/>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97.75pt;height:101.25pt" adj="6924" fillcolor="yellow" strokecolor="#c9f">
            <v:fill color2="#c0c"/>
            <v:shadow on="t" color="#99f" opacity="52429f" offset="3pt,3pt"/>
            <v:textpath style="font-family:&quot;Impact&quot;;v-text-kern:t" trim="t" fitpath="t" string="«Ребенок у экрана»"/>
          </v:shape>
        </w:pict>
      </w:r>
      <w:r w:rsidR="003D2402" w:rsidRPr="003D2402">
        <w:rPr>
          <w:rFonts w:ascii="Verdana" w:eastAsia="Times New Roman" w:hAnsi="Verdana" w:cs="Times New Roman"/>
          <w:noProof/>
          <w:color w:val="940F04"/>
          <w:spacing w:val="15"/>
          <w:sz w:val="28"/>
          <w:szCs w:val="28"/>
          <w:lang w:eastAsia="ru-RU"/>
        </w:rPr>
        <w:drawing>
          <wp:anchor distT="0" distB="0" distL="114300" distR="114300" simplePos="0" relativeHeight="251658240" behindDoc="0" locked="0" layoutInCell="1" allowOverlap="1">
            <wp:simplePos x="0" y="0"/>
            <wp:positionH relativeFrom="column">
              <wp:posOffset>2590800</wp:posOffset>
            </wp:positionH>
            <wp:positionV relativeFrom="paragraph">
              <wp:posOffset>1285875</wp:posOffset>
            </wp:positionV>
            <wp:extent cx="4057650" cy="2705100"/>
            <wp:effectExtent l="19050" t="0" r="0" b="0"/>
            <wp:wrapSquare wrapText="bothSides"/>
            <wp:docPr id="2" name="Рисунок 10" descr="http://mama.ua/file/uploads/2014/01/r2014010852cd10d21090d.jpg/670x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ma.ua/file/uploads/2014/01/r2014010852cd10d21090d.jpg/670x446.jpg"/>
                    <pic:cNvPicPr>
                      <a:picLocks noChangeAspect="1" noChangeArrowheads="1"/>
                    </pic:cNvPicPr>
                  </pic:nvPicPr>
                  <pic:blipFill>
                    <a:blip r:embed="rId5" cstate="print"/>
                    <a:srcRect/>
                    <a:stretch>
                      <a:fillRect/>
                    </a:stretch>
                  </pic:blipFill>
                  <pic:spPr bwMode="auto">
                    <a:xfrm>
                      <a:off x="0" y="0"/>
                      <a:ext cx="4057650" cy="2705100"/>
                    </a:xfrm>
                    <a:prstGeom prst="rect">
                      <a:avLst/>
                    </a:prstGeom>
                    <a:ln>
                      <a:noFill/>
                    </a:ln>
                    <a:effectLst>
                      <a:softEdge rad="112500"/>
                    </a:effectLst>
                  </pic:spPr>
                </pic:pic>
              </a:graphicData>
            </a:graphic>
          </wp:anchor>
        </w:drawing>
      </w:r>
    </w:p>
    <w:p w:rsidR="004F6045" w:rsidRDefault="004C0C7C" w:rsidP="004C0C7C">
      <w:pPr>
        <w:pStyle w:val="a3"/>
        <w:spacing w:before="0" w:beforeAutospacing="0" w:after="120" w:afterAutospacing="0"/>
        <w:jc w:val="both"/>
        <w:rPr>
          <w:sz w:val="28"/>
          <w:szCs w:val="28"/>
        </w:rPr>
      </w:pPr>
      <w:r>
        <w:rPr>
          <w:sz w:val="28"/>
          <w:szCs w:val="28"/>
        </w:rPr>
        <w:tab/>
      </w:r>
      <w:r w:rsidR="00D80CA5" w:rsidRPr="00D80CA5">
        <w:rPr>
          <w:sz w:val="28"/>
          <w:szCs w:val="28"/>
        </w:rPr>
        <w:t xml:space="preserve">В наши дни телевизор, компьютер прочно вошли в жизнь малышей. </w:t>
      </w:r>
      <w:r w:rsidR="003D2402" w:rsidRPr="004C0C7C">
        <w:rPr>
          <w:sz w:val="28"/>
          <w:szCs w:val="28"/>
        </w:rPr>
        <w:t>Э</w:t>
      </w:r>
      <w:r w:rsidR="00D80CA5" w:rsidRPr="00D80CA5">
        <w:rPr>
          <w:sz w:val="28"/>
          <w:szCs w:val="28"/>
        </w:rPr>
        <w:t>кран</w:t>
      </w:r>
      <w:r w:rsidR="003D2402" w:rsidRPr="004C0C7C">
        <w:rPr>
          <w:sz w:val="28"/>
          <w:szCs w:val="28"/>
        </w:rPr>
        <w:t xml:space="preserve"> телевизора </w:t>
      </w:r>
      <w:r w:rsidR="00D80CA5" w:rsidRPr="00D80CA5">
        <w:rPr>
          <w:sz w:val="28"/>
          <w:szCs w:val="28"/>
        </w:rPr>
        <w:t>заменяет бабушкины сказки, мамины колыбельные, разговоры с отцом ... экран становитс</w:t>
      </w:r>
      <w:r w:rsidR="004F6045">
        <w:rPr>
          <w:sz w:val="28"/>
          <w:szCs w:val="28"/>
        </w:rPr>
        <w:t>я главным воспитателем ребенка.</w:t>
      </w:r>
    </w:p>
    <w:p w:rsidR="003D2402" w:rsidRPr="004C0C7C" w:rsidRDefault="003D2402" w:rsidP="004F6045">
      <w:pPr>
        <w:pStyle w:val="a3"/>
        <w:spacing w:before="0" w:beforeAutospacing="0" w:after="120" w:afterAutospacing="0"/>
        <w:ind w:firstLine="708"/>
        <w:jc w:val="both"/>
        <w:rPr>
          <w:sz w:val="28"/>
          <w:szCs w:val="28"/>
        </w:rPr>
      </w:pPr>
      <w:r w:rsidRPr="00D80CA5">
        <w:rPr>
          <w:sz w:val="28"/>
          <w:szCs w:val="28"/>
        </w:rPr>
        <w:t>Однако это, казалось бы, безопасное занятие может повлечь за собой весьма печальные последствия не только для здоровья ребенка, но и для его психического развития.</w:t>
      </w:r>
    </w:p>
    <w:p w:rsidR="003D2402" w:rsidRPr="004C0C7C" w:rsidRDefault="003D2402" w:rsidP="004C0C7C">
      <w:pPr>
        <w:pStyle w:val="a3"/>
        <w:spacing w:before="0" w:beforeAutospacing="0" w:after="120" w:afterAutospacing="0"/>
        <w:jc w:val="both"/>
        <w:rPr>
          <w:sz w:val="28"/>
          <w:szCs w:val="28"/>
        </w:rPr>
      </w:pPr>
      <w:r w:rsidRPr="004C0C7C">
        <w:rPr>
          <w:sz w:val="28"/>
          <w:szCs w:val="28"/>
        </w:rPr>
        <w:tab/>
        <w:t xml:space="preserve">Как проводит время дома ваш ребенок? Утром просыпается от маминого поцелуя или очередной порции мультсериалов? Как часто мы поем детям колыбельные перед сном, или их укладывают телепередачи? Что мы читаем нашим детям и читаем ли? Сколько времени проводят наши дети за компьютером и во что они играют? </w:t>
      </w:r>
    </w:p>
    <w:p w:rsidR="002D3918" w:rsidRPr="004C0C7C" w:rsidRDefault="003D2402" w:rsidP="004C0C7C">
      <w:pPr>
        <w:pStyle w:val="a3"/>
        <w:spacing w:before="0" w:beforeAutospacing="0" w:after="120" w:afterAutospacing="0"/>
        <w:jc w:val="both"/>
        <w:rPr>
          <w:sz w:val="28"/>
          <w:szCs w:val="28"/>
        </w:rPr>
      </w:pPr>
      <w:r w:rsidRPr="004C0C7C">
        <w:rPr>
          <w:sz w:val="28"/>
          <w:szCs w:val="28"/>
        </w:rPr>
        <w:tab/>
      </w:r>
      <w:r w:rsidR="002D3918" w:rsidRPr="004C0C7C">
        <w:rPr>
          <w:sz w:val="28"/>
          <w:szCs w:val="28"/>
        </w:rPr>
        <w:t xml:space="preserve">По данным ЮНЕСКО, </w:t>
      </w:r>
      <w:r w:rsidR="002D3918" w:rsidRPr="004C0C7C">
        <w:rPr>
          <w:b/>
          <w:sz w:val="28"/>
          <w:szCs w:val="28"/>
        </w:rPr>
        <w:t>около 95% современных детей дошкольного</w:t>
      </w:r>
      <w:r w:rsidR="002D3918" w:rsidRPr="004C0C7C">
        <w:rPr>
          <w:sz w:val="28"/>
          <w:szCs w:val="28"/>
        </w:rPr>
        <w:t xml:space="preserve"> возраста смотрят на экран </w:t>
      </w:r>
      <w:r w:rsidR="002D3918" w:rsidRPr="004C0C7C">
        <w:rPr>
          <w:b/>
          <w:sz w:val="28"/>
          <w:szCs w:val="28"/>
        </w:rPr>
        <w:t>28 часов</w:t>
      </w:r>
      <w:r w:rsidR="002D3918" w:rsidRPr="004C0C7C">
        <w:rPr>
          <w:sz w:val="28"/>
          <w:szCs w:val="28"/>
        </w:rPr>
        <w:t xml:space="preserve"> в неделю (</w:t>
      </w:r>
      <w:r w:rsidR="002D3918" w:rsidRPr="004C0C7C">
        <w:rPr>
          <w:b/>
          <w:sz w:val="28"/>
          <w:szCs w:val="28"/>
        </w:rPr>
        <w:t>в среднем - 4 часа в день</w:t>
      </w:r>
      <w:r w:rsidR="002D3918" w:rsidRPr="004C0C7C">
        <w:rPr>
          <w:sz w:val="28"/>
          <w:szCs w:val="28"/>
        </w:rPr>
        <w:t>; по будням – меньше, в выходные – больше, что имеет отрицательные последствия для здоровья).</w:t>
      </w:r>
    </w:p>
    <w:p w:rsidR="002D3918" w:rsidRPr="004C0C7C" w:rsidRDefault="002D3918" w:rsidP="004C0C7C">
      <w:pPr>
        <w:pStyle w:val="a3"/>
        <w:spacing w:before="0" w:beforeAutospacing="0" w:after="120" w:afterAutospacing="0"/>
        <w:jc w:val="both"/>
        <w:rPr>
          <w:sz w:val="28"/>
          <w:szCs w:val="28"/>
        </w:rPr>
      </w:pPr>
      <w:r w:rsidRPr="004F6045">
        <w:rPr>
          <w:b/>
          <w:sz w:val="28"/>
          <w:szCs w:val="28"/>
          <w:u w:val="single"/>
        </w:rPr>
        <w:t>Во-первых</w:t>
      </w:r>
      <w:r w:rsidRPr="004F6045">
        <w:rPr>
          <w:sz w:val="28"/>
          <w:szCs w:val="28"/>
          <w:u w:val="single"/>
        </w:rPr>
        <w:t>,</w:t>
      </w:r>
      <w:r w:rsidRPr="004C0C7C">
        <w:rPr>
          <w:sz w:val="28"/>
          <w:szCs w:val="28"/>
        </w:rPr>
        <w:t xml:space="preserve"> ухудшается зрение, нарушается осанка, организм испытывает дефицит движений.</w:t>
      </w:r>
    </w:p>
    <w:p w:rsidR="002D3918" w:rsidRPr="004C0C7C" w:rsidRDefault="002D3918" w:rsidP="004C0C7C">
      <w:pPr>
        <w:pStyle w:val="a3"/>
        <w:spacing w:before="0" w:beforeAutospacing="0" w:after="120" w:afterAutospacing="0"/>
        <w:jc w:val="both"/>
        <w:rPr>
          <w:sz w:val="28"/>
          <w:szCs w:val="28"/>
        </w:rPr>
      </w:pPr>
      <w:r w:rsidRPr="004F6045">
        <w:rPr>
          <w:b/>
          <w:sz w:val="28"/>
          <w:szCs w:val="28"/>
          <w:u w:val="single"/>
        </w:rPr>
        <w:t>Во-вторых</w:t>
      </w:r>
      <w:r w:rsidRPr="004F6045">
        <w:rPr>
          <w:sz w:val="28"/>
          <w:szCs w:val="28"/>
          <w:u w:val="single"/>
        </w:rPr>
        <w:t>,</w:t>
      </w:r>
      <w:r w:rsidRPr="004C0C7C">
        <w:rPr>
          <w:sz w:val="28"/>
          <w:szCs w:val="28"/>
        </w:rPr>
        <w:t xml:space="preserve"> происходят изменения в психическом здоровье:</w:t>
      </w:r>
    </w:p>
    <w:p w:rsidR="002D3918" w:rsidRPr="004C0C7C" w:rsidRDefault="002D3918" w:rsidP="004C0C7C">
      <w:pPr>
        <w:pStyle w:val="a3"/>
        <w:numPr>
          <w:ilvl w:val="0"/>
          <w:numId w:val="1"/>
        </w:numPr>
        <w:spacing w:before="0" w:beforeAutospacing="0" w:after="120" w:afterAutospacing="0"/>
        <w:jc w:val="both"/>
        <w:rPr>
          <w:sz w:val="28"/>
          <w:szCs w:val="28"/>
        </w:rPr>
      </w:pPr>
      <w:r w:rsidRPr="004C0C7C">
        <w:rPr>
          <w:b/>
          <w:sz w:val="28"/>
          <w:szCs w:val="28"/>
        </w:rPr>
        <w:t>Отставание в развитии речи</w:t>
      </w:r>
      <w:r w:rsidRPr="004C0C7C">
        <w:rPr>
          <w:sz w:val="28"/>
          <w:szCs w:val="28"/>
        </w:rPr>
        <w:t xml:space="preserve">. С телевизором невозможно вести диалог. Чтобы ребенок заговорил, речь должна быть включена в его конкретные практические действия, реальные впечатления, а главное – в общение </w:t>
      </w:r>
      <w:r w:rsidR="004C0C7C" w:rsidRPr="004C0C7C">
        <w:rPr>
          <w:sz w:val="28"/>
          <w:szCs w:val="28"/>
        </w:rPr>
        <w:t>с</w:t>
      </w:r>
      <w:r w:rsidRPr="004C0C7C">
        <w:rPr>
          <w:sz w:val="28"/>
          <w:szCs w:val="28"/>
        </w:rPr>
        <w:t xml:space="preserve"> взрослыми. А с экраном не нужно живого общения: вопросов, ответов.</w:t>
      </w:r>
    </w:p>
    <w:p w:rsidR="002D3918" w:rsidRPr="004C0C7C" w:rsidRDefault="002D3918" w:rsidP="004C0C7C">
      <w:pPr>
        <w:pStyle w:val="a3"/>
        <w:numPr>
          <w:ilvl w:val="0"/>
          <w:numId w:val="1"/>
        </w:numPr>
        <w:spacing w:before="0" w:beforeAutospacing="0" w:after="120" w:afterAutospacing="0"/>
        <w:jc w:val="both"/>
        <w:rPr>
          <w:sz w:val="28"/>
          <w:szCs w:val="28"/>
        </w:rPr>
      </w:pPr>
      <w:r w:rsidRPr="004C0C7C">
        <w:rPr>
          <w:b/>
          <w:sz w:val="28"/>
          <w:szCs w:val="28"/>
        </w:rPr>
        <w:t>Ухудшение мышления</w:t>
      </w:r>
      <w:r w:rsidRPr="004C0C7C">
        <w:rPr>
          <w:sz w:val="28"/>
          <w:szCs w:val="28"/>
        </w:rPr>
        <w:t>, так называемой внутренней речи. А ведь именно во внутренней речи совершается не только мышление, но и воображение, и переживание, и любое представление, - словом все, что составляет внутренний мир человека, его душевную жизнь.</w:t>
      </w:r>
    </w:p>
    <w:p w:rsidR="002D3918" w:rsidRPr="004C0C7C" w:rsidRDefault="002D3918" w:rsidP="004C0C7C">
      <w:pPr>
        <w:pStyle w:val="a3"/>
        <w:numPr>
          <w:ilvl w:val="0"/>
          <w:numId w:val="1"/>
        </w:numPr>
        <w:spacing w:before="0" w:beforeAutospacing="0" w:after="120" w:afterAutospacing="0"/>
        <w:jc w:val="both"/>
        <w:rPr>
          <w:sz w:val="28"/>
          <w:szCs w:val="28"/>
        </w:rPr>
      </w:pPr>
      <w:r w:rsidRPr="004C0C7C">
        <w:rPr>
          <w:b/>
          <w:sz w:val="28"/>
          <w:szCs w:val="28"/>
        </w:rPr>
        <w:t>Неспособность к самоуглублению</w:t>
      </w:r>
      <w:r w:rsidRPr="004C0C7C">
        <w:rPr>
          <w:sz w:val="28"/>
          <w:szCs w:val="28"/>
        </w:rPr>
        <w:t xml:space="preserve">, концентрации на коллективном занятии, отсутствие заинтересованности делом. </w:t>
      </w:r>
      <w:r w:rsidRPr="00D80CA5">
        <w:rPr>
          <w:sz w:val="28"/>
          <w:szCs w:val="28"/>
        </w:rPr>
        <w:t xml:space="preserve">Появилось новое заболевание - дефицит концентрации внимания. Это заболевание особенно ярко проявляется в процессе обучения и </w:t>
      </w:r>
      <w:r w:rsidRPr="004C0C7C">
        <w:rPr>
          <w:sz w:val="28"/>
          <w:szCs w:val="28"/>
        </w:rPr>
        <w:t>х</w:t>
      </w:r>
      <w:r w:rsidRPr="00D80CA5">
        <w:rPr>
          <w:sz w:val="28"/>
          <w:szCs w:val="28"/>
        </w:rPr>
        <w:t>арактеризуется</w:t>
      </w:r>
      <w:r w:rsidRPr="004C0C7C">
        <w:rPr>
          <w:sz w:val="28"/>
          <w:szCs w:val="28"/>
        </w:rPr>
        <w:t xml:space="preserve"> </w:t>
      </w:r>
      <w:r w:rsidRPr="00D80CA5">
        <w:rPr>
          <w:sz w:val="28"/>
          <w:szCs w:val="28"/>
        </w:rPr>
        <w:t>гиперактивностью, ситуативностью, рассеянностью.</w:t>
      </w:r>
    </w:p>
    <w:p w:rsidR="002D3918" w:rsidRPr="004C0C7C" w:rsidRDefault="002D3918" w:rsidP="004C0C7C">
      <w:pPr>
        <w:pStyle w:val="a3"/>
        <w:numPr>
          <w:ilvl w:val="0"/>
          <w:numId w:val="1"/>
        </w:numPr>
        <w:spacing w:before="0" w:beforeAutospacing="0" w:after="120" w:afterAutospacing="0"/>
        <w:jc w:val="both"/>
        <w:rPr>
          <w:sz w:val="28"/>
          <w:szCs w:val="28"/>
        </w:rPr>
      </w:pPr>
      <w:r w:rsidRPr="004C0C7C">
        <w:rPr>
          <w:b/>
          <w:sz w:val="28"/>
          <w:szCs w:val="28"/>
        </w:rPr>
        <w:lastRenderedPageBreak/>
        <w:t>Трудное восприятие информации на слух.</w:t>
      </w:r>
      <w:r w:rsidRPr="004C0C7C">
        <w:rPr>
          <w:sz w:val="28"/>
          <w:szCs w:val="28"/>
        </w:rPr>
        <w:t xml:space="preserve"> Дети не могут удерживать предыдущую фразу и связывать отдельные представления. Слышимая речь не вызывает у них каких-либо образов и устойчивых впечатлений, поэтому им трудно, неинтересно и скучно читать.</w:t>
      </w:r>
    </w:p>
    <w:p w:rsidR="002D3918" w:rsidRPr="004C0C7C" w:rsidRDefault="002D3918" w:rsidP="004C0C7C">
      <w:pPr>
        <w:pStyle w:val="a3"/>
        <w:numPr>
          <w:ilvl w:val="0"/>
          <w:numId w:val="1"/>
        </w:numPr>
        <w:spacing w:before="0" w:beforeAutospacing="0" w:after="120" w:afterAutospacing="0"/>
        <w:jc w:val="both"/>
        <w:rPr>
          <w:sz w:val="28"/>
          <w:szCs w:val="28"/>
        </w:rPr>
      </w:pPr>
      <w:r w:rsidRPr="004C0C7C">
        <w:rPr>
          <w:b/>
          <w:sz w:val="28"/>
          <w:szCs w:val="28"/>
        </w:rPr>
        <w:t>Резкое снижение фантазии и творческой активности</w:t>
      </w:r>
      <w:r w:rsidRPr="004C0C7C">
        <w:rPr>
          <w:sz w:val="28"/>
          <w:szCs w:val="28"/>
        </w:rPr>
        <w:t>. Дети теряют способность и желание чем-либо занять себя. Они не прилагают усилий для изобретения новых игр, сочинения сказок, создания собственного воображаемого мира, поэтому им скучно рисовать, конструировать, придумывать новые сюжеты.</w:t>
      </w:r>
    </w:p>
    <w:p w:rsidR="002D3918" w:rsidRPr="004C0C7C" w:rsidRDefault="002D3918" w:rsidP="004C0C7C">
      <w:pPr>
        <w:pStyle w:val="a3"/>
        <w:numPr>
          <w:ilvl w:val="0"/>
          <w:numId w:val="1"/>
        </w:numPr>
        <w:spacing w:before="0" w:beforeAutospacing="0" w:after="120" w:afterAutospacing="0"/>
        <w:jc w:val="both"/>
        <w:rPr>
          <w:sz w:val="28"/>
          <w:szCs w:val="28"/>
        </w:rPr>
      </w:pPr>
      <w:r w:rsidRPr="004C0C7C">
        <w:rPr>
          <w:b/>
          <w:sz w:val="28"/>
          <w:szCs w:val="28"/>
        </w:rPr>
        <w:t>Обеднение общения со сверстниками</w:t>
      </w:r>
      <w:r w:rsidRPr="004C0C7C">
        <w:rPr>
          <w:sz w:val="28"/>
          <w:szCs w:val="28"/>
        </w:rPr>
        <w:t xml:space="preserve">. Ребенок сидит один у экрана, а на общение с другими детьми нет ни желания, ни времени. Куда легче нажать на кнопку и ждать готовых развлечений. </w:t>
      </w:r>
    </w:p>
    <w:p w:rsidR="002D3918" w:rsidRPr="004C0C7C" w:rsidRDefault="002D3918" w:rsidP="004C0C7C">
      <w:pPr>
        <w:pStyle w:val="a3"/>
        <w:numPr>
          <w:ilvl w:val="0"/>
          <w:numId w:val="1"/>
        </w:numPr>
        <w:spacing w:before="0" w:beforeAutospacing="0" w:after="120" w:afterAutospacing="0"/>
        <w:jc w:val="both"/>
        <w:rPr>
          <w:sz w:val="28"/>
          <w:szCs w:val="28"/>
        </w:rPr>
      </w:pPr>
      <w:r w:rsidRPr="004C0C7C">
        <w:rPr>
          <w:b/>
          <w:sz w:val="28"/>
          <w:szCs w:val="28"/>
        </w:rPr>
        <w:t>Повышение жестокости и агрессивности</w:t>
      </w:r>
      <w:r w:rsidRPr="004C0C7C">
        <w:rPr>
          <w:sz w:val="28"/>
          <w:szCs w:val="28"/>
        </w:rPr>
        <w:t>. Жестокость и агрессия становятся чем-то обыденным, привычным, стирается ощущение порога дозволенности. При этом дети не отдают себе отчета в собственных действиях и не предвидят их последствий.</w:t>
      </w:r>
    </w:p>
    <w:p w:rsidR="004C0C7C" w:rsidRDefault="004C0C7C" w:rsidP="004C0C7C">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209550</wp:posOffset>
            </wp:positionH>
            <wp:positionV relativeFrom="paragraph">
              <wp:posOffset>631190</wp:posOffset>
            </wp:positionV>
            <wp:extent cx="3114675" cy="1905000"/>
            <wp:effectExtent l="0" t="76200" r="0" b="647700"/>
            <wp:wrapSquare wrapText="bothSides"/>
            <wp:docPr id="8" name="Рисунок 7" descr="http://photoflowery.ru/photo/5b/5b1a47e355e98a6d5293f36492291d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hotoflowery.ru/photo/5b/5b1a47e355e98a6d5293f36492291db1.jpg"/>
                    <pic:cNvPicPr>
                      <a:picLocks noChangeAspect="1" noChangeArrowheads="1"/>
                    </pic:cNvPicPr>
                  </pic:nvPicPr>
                  <pic:blipFill>
                    <a:blip r:embed="rId6" cstate="print"/>
                    <a:srcRect l="11083" t="14919" r="6549" b="4435"/>
                    <a:stretch>
                      <a:fillRect/>
                    </a:stretch>
                  </pic:blipFill>
                  <pic:spPr bwMode="auto">
                    <a:xfrm>
                      <a:off x="0" y="0"/>
                      <a:ext cx="3114675" cy="190500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Pr>
          <w:rFonts w:ascii="Times New Roman" w:eastAsia="Times New Roman" w:hAnsi="Times New Roman" w:cs="Times New Roman"/>
          <w:sz w:val="28"/>
          <w:szCs w:val="28"/>
          <w:lang w:eastAsia="ru-RU"/>
        </w:rPr>
        <w:tab/>
      </w:r>
      <w:r w:rsidR="00D80CA5" w:rsidRPr="00D80CA5">
        <w:rPr>
          <w:rFonts w:ascii="Times New Roman" w:eastAsia="Times New Roman" w:hAnsi="Times New Roman" w:cs="Times New Roman"/>
          <w:sz w:val="28"/>
          <w:szCs w:val="28"/>
          <w:lang w:eastAsia="ru-RU"/>
        </w:rPr>
        <w:t xml:space="preserve">Детский возраст — период наиболее интенсивного становления внутреннего мира, формирования личности. Наверстать упущенное в этом возрасте практически невозможно. </w:t>
      </w:r>
      <w:r w:rsidR="00D80CA5" w:rsidRPr="00D80CA5">
        <w:rPr>
          <w:rFonts w:ascii="Times New Roman" w:eastAsia="Times New Roman" w:hAnsi="Times New Roman" w:cs="Times New Roman"/>
          <w:b/>
          <w:sz w:val="28"/>
          <w:szCs w:val="28"/>
          <w:lang w:eastAsia="ru-RU"/>
        </w:rPr>
        <w:t>6-7 лет</w:t>
      </w:r>
      <w:r w:rsidR="00D80CA5" w:rsidRPr="00D80CA5">
        <w:rPr>
          <w:rFonts w:ascii="Times New Roman" w:eastAsia="Times New Roman" w:hAnsi="Times New Roman" w:cs="Times New Roman"/>
          <w:sz w:val="28"/>
          <w:szCs w:val="28"/>
          <w:lang w:eastAsia="ru-RU"/>
        </w:rPr>
        <w:t xml:space="preserve"> - зарождение фундаментальных способностей человека. Поменять фундамент, когда здание построено уже нельзя. Следовательно, </w:t>
      </w:r>
      <w:r w:rsidR="00D80CA5" w:rsidRPr="00D80CA5">
        <w:rPr>
          <w:rFonts w:ascii="Times New Roman" w:eastAsia="Times New Roman" w:hAnsi="Times New Roman" w:cs="Times New Roman"/>
          <w:b/>
          <w:sz w:val="28"/>
          <w:szCs w:val="28"/>
          <w:lang w:eastAsia="ru-RU"/>
        </w:rPr>
        <w:t>ранний возраст является наиболее ответственным</w:t>
      </w:r>
      <w:r>
        <w:rPr>
          <w:rFonts w:ascii="Times New Roman" w:eastAsia="Times New Roman" w:hAnsi="Times New Roman" w:cs="Times New Roman"/>
          <w:b/>
          <w:sz w:val="28"/>
          <w:szCs w:val="28"/>
          <w:lang w:eastAsia="ru-RU"/>
        </w:rPr>
        <w:t xml:space="preserve"> </w:t>
      </w:r>
      <w:r w:rsidR="00D80CA5" w:rsidRPr="00D80C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80CA5" w:rsidRPr="00D80CA5">
        <w:rPr>
          <w:rFonts w:ascii="Times New Roman" w:eastAsia="Times New Roman" w:hAnsi="Times New Roman" w:cs="Times New Roman"/>
          <w:sz w:val="28"/>
          <w:szCs w:val="28"/>
          <w:lang w:eastAsia="ru-RU"/>
        </w:rPr>
        <w:t>он определяет дальнейшее развитие человека.</w:t>
      </w:r>
      <w:r w:rsidR="00D80CA5" w:rsidRPr="00D80CA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D80CA5" w:rsidRPr="00D80CA5">
        <w:rPr>
          <w:rFonts w:ascii="Times New Roman" w:eastAsia="Times New Roman" w:hAnsi="Times New Roman" w:cs="Times New Roman"/>
          <w:sz w:val="28"/>
          <w:szCs w:val="28"/>
          <w:lang w:eastAsia="ru-RU"/>
        </w:rPr>
        <w:t>Полноценное человеческое развитие ребенка возможно только в интенсивном и непрерывном общении с близкими взрослыми. Никакие технические средства не способны заменить живого человека, не могут открыть культурный смысл окружающих вещей.</w:t>
      </w:r>
    </w:p>
    <w:p w:rsidR="00D80CA5" w:rsidRPr="00D80CA5" w:rsidRDefault="004C0C7C" w:rsidP="004C0C7C">
      <w:pPr>
        <w:spacing w:after="12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D80CA5" w:rsidRPr="00D80CA5">
        <w:rPr>
          <w:rFonts w:ascii="Times New Roman" w:eastAsia="Times New Roman" w:hAnsi="Times New Roman" w:cs="Times New Roman"/>
          <w:b/>
          <w:sz w:val="28"/>
          <w:szCs w:val="28"/>
          <w:lang w:eastAsia="ru-RU"/>
        </w:rPr>
        <w:t>Передача родительских прав экрану имеет примерно то</w:t>
      </w:r>
      <w:r>
        <w:rPr>
          <w:rFonts w:ascii="Times New Roman" w:eastAsia="Times New Roman" w:hAnsi="Times New Roman" w:cs="Times New Roman"/>
          <w:b/>
          <w:sz w:val="28"/>
          <w:szCs w:val="28"/>
          <w:lang w:eastAsia="ru-RU"/>
        </w:rPr>
        <w:t xml:space="preserve">- </w:t>
      </w:r>
      <w:r w:rsidR="00D80CA5" w:rsidRPr="00D80CA5">
        <w:rPr>
          <w:rFonts w:ascii="Times New Roman" w:eastAsia="Times New Roman" w:hAnsi="Times New Roman" w:cs="Times New Roman"/>
          <w:b/>
          <w:sz w:val="28"/>
          <w:szCs w:val="28"/>
          <w:lang w:eastAsia="ru-RU"/>
        </w:rPr>
        <w:t>же влияние на ребенка, как и полное его игнорирование.</w:t>
      </w:r>
    </w:p>
    <w:p w:rsidR="004C0C7C" w:rsidRPr="004C0C7C" w:rsidRDefault="004C0C7C" w:rsidP="004C0C7C">
      <w:pPr>
        <w:pStyle w:val="a3"/>
        <w:spacing w:before="0" w:beforeAutospacing="0" w:after="120" w:afterAutospacing="0"/>
        <w:jc w:val="both"/>
        <w:rPr>
          <w:sz w:val="28"/>
          <w:szCs w:val="28"/>
        </w:rPr>
      </w:pPr>
      <w:r>
        <w:rPr>
          <w:sz w:val="28"/>
          <w:szCs w:val="28"/>
        </w:rPr>
        <w:tab/>
      </w:r>
      <w:r w:rsidRPr="004C0C7C">
        <w:rPr>
          <w:sz w:val="28"/>
          <w:szCs w:val="28"/>
        </w:rPr>
        <w:t>Но нельзя забывать и о том, что мы живем сейчас в век информационных технологий. Компьютерные классы есть уже во всех школах. Информатика стала привычным учебным предметом. Компьютеры используют и в работе с детьми дошкольного возраста.</w:t>
      </w:r>
      <w:r w:rsidRPr="004C0C7C">
        <w:rPr>
          <w:noProof/>
        </w:rPr>
        <w:t xml:space="preserve"> </w:t>
      </w:r>
    </w:p>
    <w:p w:rsidR="004C0C7C" w:rsidRPr="004C0C7C" w:rsidRDefault="004C0C7C" w:rsidP="004C0C7C">
      <w:pPr>
        <w:pStyle w:val="a3"/>
        <w:spacing w:before="0" w:beforeAutospacing="0" w:after="120" w:afterAutospacing="0"/>
        <w:jc w:val="both"/>
        <w:rPr>
          <w:sz w:val="28"/>
          <w:szCs w:val="28"/>
        </w:rPr>
      </w:pPr>
      <w:r>
        <w:rPr>
          <w:sz w:val="28"/>
          <w:szCs w:val="28"/>
        </w:rPr>
        <w:tab/>
      </w:r>
      <w:r w:rsidRPr="004C0C7C">
        <w:rPr>
          <w:sz w:val="28"/>
          <w:szCs w:val="28"/>
        </w:rPr>
        <w:t xml:space="preserve">Невозможно и совсем ограничить просмотр телевизора и компьютерные игры в семье. Да и вряд ли это нужно. Надо только иметь в виду, что </w:t>
      </w:r>
      <w:r w:rsidRPr="004C0C7C">
        <w:rPr>
          <w:b/>
          <w:sz w:val="28"/>
          <w:szCs w:val="28"/>
        </w:rPr>
        <w:t xml:space="preserve">детям трудно соблюдать меру в игре или при просмотре телевизора. </w:t>
      </w:r>
      <w:r w:rsidRPr="004C0C7C">
        <w:rPr>
          <w:sz w:val="28"/>
          <w:szCs w:val="28"/>
        </w:rPr>
        <w:t xml:space="preserve">Процессы саморегуляции у них еще недостаточно сформированы, а значит им трудно ограничивать время игры на компьютере, вовремя делать перерывы. Поэтому </w:t>
      </w:r>
      <w:r w:rsidRPr="004C0C7C">
        <w:rPr>
          <w:b/>
          <w:sz w:val="28"/>
          <w:szCs w:val="28"/>
        </w:rPr>
        <w:t>вы, родители</w:t>
      </w:r>
      <w:r w:rsidRPr="004C0C7C">
        <w:rPr>
          <w:sz w:val="28"/>
          <w:szCs w:val="28"/>
        </w:rPr>
        <w:t xml:space="preserve">, должны внимательно </w:t>
      </w:r>
      <w:r w:rsidRPr="004C0C7C">
        <w:rPr>
          <w:b/>
          <w:sz w:val="28"/>
          <w:szCs w:val="28"/>
        </w:rPr>
        <w:lastRenderedPageBreak/>
        <w:t>выбирать передачи и мультфильмы</w:t>
      </w:r>
      <w:r w:rsidRPr="004C0C7C">
        <w:rPr>
          <w:sz w:val="28"/>
          <w:szCs w:val="28"/>
        </w:rPr>
        <w:t xml:space="preserve"> для просмотра своих детей, ограничивать их по времени. При этом очень важно своими комментариями </w:t>
      </w:r>
      <w:r w:rsidRPr="004C0C7C">
        <w:rPr>
          <w:b/>
          <w:sz w:val="28"/>
          <w:szCs w:val="28"/>
        </w:rPr>
        <w:t>помогать малышам</w:t>
      </w:r>
      <w:r w:rsidRPr="004C0C7C">
        <w:rPr>
          <w:sz w:val="28"/>
          <w:szCs w:val="28"/>
        </w:rPr>
        <w:t xml:space="preserve"> в </w:t>
      </w:r>
      <w:r w:rsidRPr="004C0C7C">
        <w:rPr>
          <w:b/>
          <w:sz w:val="28"/>
          <w:szCs w:val="28"/>
        </w:rPr>
        <w:t xml:space="preserve">осмыслении </w:t>
      </w:r>
      <w:r w:rsidRPr="004C0C7C">
        <w:rPr>
          <w:sz w:val="28"/>
          <w:szCs w:val="28"/>
        </w:rPr>
        <w:t>происходящих на экране событий.</w:t>
      </w:r>
    </w:p>
    <w:p w:rsidR="004C0C7C" w:rsidRPr="004C0C7C" w:rsidRDefault="004C0C7C" w:rsidP="004C0C7C">
      <w:pPr>
        <w:pStyle w:val="a3"/>
        <w:spacing w:before="0" w:beforeAutospacing="0" w:after="120" w:afterAutospacing="0"/>
        <w:jc w:val="both"/>
        <w:rPr>
          <w:b/>
          <w:sz w:val="28"/>
          <w:szCs w:val="28"/>
        </w:rPr>
      </w:pPr>
      <w:r>
        <w:rPr>
          <w:sz w:val="28"/>
          <w:szCs w:val="28"/>
        </w:rPr>
        <w:tab/>
      </w:r>
      <w:r w:rsidRPr="004C0C7C">
        <w:rPr>
          <w:sz w:val="28"/>
          <w:szCs w:val="28"/>
        </w:rPr>
        <w:t xml:space="preserve">Сохраним ли мы детство для наших детей – безопасное, радостное, очаровывающее сказкой и добрыми играми, таящее в себе удивительный мир открытий и приключений? Или же опустим его в бездну информационного хаоса? </w:t>
      </w:r>
      <w:r w:rsidRPr="004C0C7C">
        <w:rPr>
          <w:b/>
          <w:sz w:val="28"/>
          <w:szCs w:val="28"/>
        </w:rPr>
        <w:t>Решать только нам, взрослым.</w:t>
      </w:r>
      <w:r w:rsidRPr="004C0C7C">
        <w:rPr>
          <w:noProof/>
        </w:rPr>
        <w:t xml:space="preserve"> </w:t>
      </w:r>
    </w:p>
    <w:p w:rsidR="00D80CA5" w:rsidRDefault="004C0C7C">
      <w:r>
        <w:rPr>
          <w:noProof/>
          <w:lang w:eastAsia="ru-RU"/>
        </w:rPr>
        <w:drawing>
          <wp:anchor distT="0" distB="0" distL="114300" distR="114300" simplePos="0" relativeHeight="251659264" behindDoc="0" locked="0" layoutInCell="1" allowOverlap="1">
            <wp:simplePos x="0" y="0"/>
            <wp:positionH relativeFrom="column">
              <wp:posOffset>1162050</wp:posOffset>
            </wp:positionH>
            <wp:positionV relativeFrom="paragraph">
              <wp:posOffset>61595</wp:posOffset>
            </wp:positionV>
            <wp:extent cx="3590925" cy="2390775"/>
            <wp:effectExtent l="19050" t="0" r="9525" b="0"/>
            <wp:wrapSquare wrapText="bothSides"/>
            <wp:docPr id="1" name="Рисунок 1" descr="http://dev-pg11.srv43.ru/userfiles/images/image-12-2014/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v-pg11.srv43.ru/userfiles/images/image-12-2014/main.jpg"/>
                    <pic:cNvPicPr>
                      <a:picLocks noChangeAspect="1" noChangeArrowheads="1"/>
                    </pic:cNvPicPr>
                  </pic:nvPicPr>
                  <pic:blipFill>
                    <a:blip r:embed="rId7" cstate="print"/>
                    <a:srcRect/>
                    <a:stretch>
                      <a:fillRect/>
                    </a:stretch>
                  </pic:blipFill>
                  <pic:spPr bwMode="auto">
                    <a:xfrm>
                      <a:off x="0" y="0"/>
                      <a:ext cx="3590925" cy="2390775"/>
                    </a:xfrm>
                    <a:prstGeom prst="rect">
                      <a:avLst/>
                    </a:prstGeom>
                    <a:noFill/>
                    <a:ln w="9525">
                      <a:noFill/>
                      <a:miter lim="800000"/>
                      <a:headEnd/>
                      <a:tailEnd/>
                    </a:ln>
                  </pic:spPr>
                </pic:pic>
              </a:graphicData>
            </a:graphic>
          </wp:anchor>
        </w:drawing>
      </w:r>
    </w:p>
    <w:p w:rsidR="00D80CA5" w:rsidRDefault="00D80CA5"/>
    <w:p w:rsidR="00D80CA5" w:rsidRDefault="00D80CA5"/>
    <w:p w:rsidR="00D80CA5" w:rsidRDefault="00D80CA5"/>
    <w:p w:rsidR="00D80CA5" w:rsidRDefault="00D80CA5"/>
    <w:p w:rsidR="00D80CA5" w:rsidRDefault="00D80CA5"/>
    <w:p w:rsidR="00D80CA5" w:rsidRDefault="00D80CA5"/>
    <w:p w:rsidR="00D80CA5" w:rsidRDefault="00D80CA5"/>
    <w:p w:rsidR="00D80CA5" w:rsidRDefault="00547C25">
      <w:r>
        <w:t>Используемая литература:</w:t>
      </w:r>
    </w:p>
    <w:p w:rsidR="005670D2" w:rsidRPr="00261224" w:rsidRDefault="005670D2" w:rsidP="00547C25">
      <w:pPr>
        <w:pStyle w:val="a6"/>
        <w:numPr>
          <w:ilvl w:val="0"/>
          <w:numId w:val="2"/>
        </w:numPr>
        <w:rPr>
          <w:rFonts w:ascii="Times New Roman" w:hAnsi="Times New Roman" w:cs="Times New Roman"/>
          <w:sz w:val="28"/>
        </w:rPr>
      </w:pPr>
      <w:hyperlink r:id="rId8" w:history="1">
        <w:r w:rsidRPr="00261224">
          <w:rPr>
            <w:rStyle w:val="a7"/>
            <w:rFonts w:ascii="Times New Roman" w:hAnsi="Times New Roman" w:cs="Times New Roman"/>
            <w:color w:val="auto"/>
            <w:sz w:val="24"/>
            <w:szCs w:val="20"/>
            <w:shd w:val="clear" w:color="auto" w:fill="DBE5F1" w:themeFill="accent1" w:themeFillTint="33"/>
          </w:rPr>
          <w:t>http://www.supermamy.ru/supermom/childrearing/pedagogics/komp/</w:t>
        </w:r>
      </w:hyperlink>
    </w:p>
    <w:p w:rsidR="00D80CA5" w:rsidRPr="00261224" w:rsidRDefault="005670D2" w:rsidP="005670D2">
      <w:pPr>
        <w:pStyle w:val="a6"/>
        <w:numPr>
          <w:ilvl w:val="0"/>
          <w:numId w:val="2"/>
        </w:numPr>
        <w:shd w:val="clear" w:color="auto" w:fill="DBE5F1" w:themeFill="accent1" w:themeFillTint="33"/>
        <w:rPr>
          <w:rFonts w:ascii="Times New Roman" w:hAnsi="Times New Roman" w:cs="Times New Roman"/>
          <w:sz w:val="28"/>
        </w:rPr>
      </w:pPr>
      <w:r w:rsidRPr="00261224">
        <w:rPr>
          <w:rFonts w:ascii="Times New Roman" w:hAnsi="Times New Roman" w:cs="Times New Roman"/>
          <w:sz w:val="24"/>
          <w:szCs w:val="20"/>
          <w:shd w:val="clear" w:color="auto" w:fill="DBE5F1" w:themeFill="accent1" w:themeFillTint="33"/>
        </w:rPr>
        <w:t>Для подготовки данной работы были использованы материалы с</w:t>
      </w:r>
      <w:r w:rsidRPr="00261224">
        <w:rPr>
          <w:rFonts w:ascii="Times New Roman" w:hAnsi="Times New Roman" w:cs="Times New Roman"/>
          <w:sz w:val="24"/>
          <w:szCs w:val="20"/>
          <w:shd w:val="clear" w:color="auto" w:fill="FFFFFF"/>
        </w:rPr>
        <w:t xml:space="preserve"> </w:t>
      </w:r>
      <w:r w:rsidRPr="00261224">
        <w:rPr>
          <w:rFonts w:ascii="Times New Roman" w:hAnsi="Times New Roman" w:cs="Times New Roman"/>
          <w:sz w:val="24"/>
          <w:szCs w:val="20"/>
          <w:shd w:val="clear" w:color="auto" w:fill="DBE5F1" w:themeFill="accent1" w:themeFillTint="33"/>
        </w:rPr>
        <w:t>сайта</w:t>
      </w:r>
      <w:hyperlink r:id="rId9" w:history="1">
        <w:r w:rsidRPr="00261224">
          <w:rPr>
            <w:rStyle w:val="a7"/>
            <w:rFonts w:ascii="Times New Roman" w:hAnsi="Times New Roman" w:cs="Times New Roman"/>
            <w:color w:val="auto"/>
            <w:sz w:val="24"/>
            <w:szCs w:val="20"/>
            <w:shd w:val="clear" w:color="auto" w:fill="DBE5F1" w:themeFill="accent1" w:themeFillTint="33"/>
          </w:rPr>
          <w:t>http://mvestnik.istu.irk.ru/</w:t>
        </w:r>
        <w:bookmarkStart w:id="0" w:name="_GoBack"/>
        <w:bookmarkEnd w:id="0"/>
        <w:r w:rsidRPr="00261224">
          <w:rPr>
            <w:rStyle w:val="a7"/>
            <w:rFonts w:ascii="Times New Roman" w:hAnsi="Times New Roman" w:cs="Times New Roman"/>
            <w:color w:val="auto"/>
            <w:sz w:val="24"/>
            <w:szCs w:val="20"/>
            <w:shd w:val="clear" w:color="auto" w:fill="DBE5F1" w:themeFill="accent1" w:themeFillTint="33"/>
          </w:rPr>
          <w:br/>
        </w:r>
        <w:r w:rsidRPr="00261224">
          <w:rPr>
            <w:rStyle w:val="a7"/>
            <w:rFonts w:ascii="Times New Roman" w:hAnsi="Times New Roman" w:cs="Times New Roman"/>
            <w:color w:val="auto"/>
            <w:sz w:val="24"/>
            <w:szCs w:val="20"/>
            <w:shd w:val="clear" w:color="auto" w:fill="DBE5F1" w:themeFill="accent1" w:themeFillTint="33"/>
          </w:rPr>
          <w:br/>
        </w:r>
      </w:hyperlink>
    </w:p>
    <w:sectPr w:rsidR="00D80CA5" w:rsidRPr="00261224" w:rsidSect="003D2402">
      <w:pgSz w:w="11906" w:h="16838"/>
      <w:pgMar w:top="720" w:right="720" w:bottom="720" w:left="720" w:header="708" w:footer="708" w:gutter="0"/>
      <w:pgBorders w:offsetFrom="page">
        <w:top w:val="doubleWave" w:sz="6" w:space="24" w:color="00B0F0"/>
        <w:left w:val="doubleWave" w:sz="6" w:space="24" w:color="00B0F0"/>
        <w:bottom w:val="doubleWave" w:sz="6" w:space="24" w:color="00B0F0"/>
        <w:right w:val="doubleWave" w:sz="6"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D1EA2"/>
    <w:multiLevelType w:val="hybridMultilevel"/>
    <w:tmpl w:val="01022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DB0253"/>
    <w:multiLevelType w:val="hybridMultilevel"/>
    <w:tmpl w:val="8DC64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80CA5"/>
    <w:rsid w:val="00261224"/>
    <w:rsid w:val="002D3918"/>
    <w:rsid w:val="003D2402"/>
    <w:rsid w:val="004C0C7C"/>
    <w:rsid w:val="004F6045"/>
    <w:rsid w:val="00547C25"/>
    <w:rsid w:val="005670D2"/>
    <w:rsid w:val="00A61551"/>
    <w:rsid w:val="00C324E3"/>
    <w:rsid w:val="00D80CA5"/>
    <w:rsid w:val="00E96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4]"/>
    </o:shapedefaults>
    <o:shapelayout v:ext="edit">
      <o:idmap v:ext="edit" data="1"/>
    </o:shapelayout>
  </w:shapeDefaults>
  <w:decimalSymbol w:val=","/>
  <w:listSeparator w:val=";"/>
  <w15:docId w15:val="{68ED7A4A-4702-46A1-BA49-11DF0EE1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551"/>
  </w:style>
  <w:style w:type="paragraph" w:styleId="1">
    <w:name w:val="heading 1"/>
    <w:basedOn w:val="a"/>
    <w:next w:val="a"/>
    <w:link w:val="10"/>
    <w:uiPriority w:val="9"/>
    <w:qFormat/>
    <w:rsid w:val="00D80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80C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C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0C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CA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80C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0CA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D80CA5"/>
  </w:style>
  <w:style w:type="paragraph" w:styleId="a4">
    <w:name w:val="Balloon Text"/>
    <w:basedOn w:val="a"/>
    <w:link w:val="a5"/>
    <w:uiPriority w:val="99"/>
    <w:semiHidden/>
    <w:unhideWhenUsed/>
    <w:rsid w:val="00D80C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CA5"/>
    <w:rPr>
      <w:rFonts w:ascii="Tahoma" w:hAnsi="Tahoma" w:cs="Tahoma"/>
      <w:sz w:val="16"/>
      <w:szCs w:val="16"/>
    </w:rPr>
  </w:style>
  <w:style w:type="paragraph" w:styleId="a6">
    <w:name w:val="List Paragraph"/>
    <w:basedOn w:val="a"/>
    <w:uiPriority w:val="34"/>
    <w:qFormat/>
    <w:rsid w:val="00547C25"/>
    <w:pPr>
      <w:ind w:left="720"/>
      <w:contextualSpacing/>
    </w:pPr>
  </w:style>
  <w:style w:type="character" w:styleId="a7">
    <w:name w:val="Hyperlink"/>
    <w:basedOn w:val="a0"/>
    <w:uiPriority w:val="99"/>
    <w:unhideWhenUsed/>
    <w:rsid w:val="00567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15169">
      <w:bodyDiv w:val="1"/>
      <w:marLeft w:val="0"/>
      <w:marRight w:val="0"/>
      <w:marTop w:val="0"/>
      <w:marBottom w:val="0"/>
      <w:divBdr>
        <w:top w:val="none" w:sz="0" w:space="0" w:color="auto"/>
        <w:left w:val="none" w:sz="0" w:space="0" w:color="auto"/>
        <w:bottom w:val="none" w:sz="0" w:space="0" w:color="auto"/>
        <w:right w:val="none" w:sz="0" w:space="0" w:color="auto"/>
      </w:divBdr>
    </w:div>
    <w:div w:id="752509614">
      <w:bodyDiv w:val="1"/>
      <w:marLeft w:val="0"/>
      <w:marRight w:val="0"/>
      <w:marTop w:val="0"/>
      <w:marBottom w:val="0"/>
      <w:divBdr>
        <w:top w:val="none" w:sz="0" w:space="0" w:color="auto"/>
        <w:left w:val="none" w:sz="0" w:space="0" w:color="auto"/>
        <w:bottom w:val="none" w:sz="0" w:space="0" w:color="auto"/>
        <w:right w:val="none" w:sz="0" w:space="0" w:color="auto"/>
      </w:divBdr>
      <w:divsChild>
        <w:div w:id="1731266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rmamy.ru/supermom/childrearing/pedagogics/komp/"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vestnik.istu.i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730</Words>
  <Characters>4163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Сириус3</dc:creator>
  <cp:lastModifiedBy>User</cp:lastModifiedBy>
  <cp:revision>6</cp:revision>
  <dcterms:created xsi:type="dcterms:W3CDTF">2015-09-14T07:44:00Z</dcterms:created>
  <dcterms:modified xsi:type="dcterms:W3CDTF">2015-10-11T13:49:00Z</dcterms:modified>
</cp:coreProperties>
</file>