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DB" w:rsidRPr="00A321DB" w:rsidRDefault="00A321DB" w:rsidP="00A321DB">
      <w:pPr>
        <w:pStyle w:val="1"/>
        <w:jc w:val="center"/>
        <w:rPr>
          <w:b/>
          <w:sz w:val="32"/>
          <w:szCs w:val="32"/>
        </w:rPr>
      </w:pPr>
      <w:r w:rsidRPr="00A321DB">
        <w:rPr>
          <w:b/>
          <w:sz w:val="32"/>
          <w:szCs w:val="32"/>
        </w:rPr>
        <w:t>Учим ребёнка любить Родину</w:t>
      </w:r>
    </w:p>
    <w:p w:rsidR="002E4105" w:rsidRPr="00A321DB" w:rsidRDefault="00563C60" w:rsidP="00A321DB">
      <w:pPr>
        <w:pStyle w:val="1"/>
        <w:jc w:val="both"/>
      </w:pPr>
      <w:r w:rsidRPr="00A321DB">
        <w:t>Уважаемые мамы, папы. Дедушки и бабушки! Перед нами стоит нелёгкая задача – донести всю глубину понятия «гражданина Отечества» до маленького человека, привить ему любовь к Родине. Нам бы хотелось достучаться до сердца каждого и сказать, что будущее наших детей сегодня зависит от социальной позиции каждого.  Процветание семьи и Отчизны непосредственно зависит от воспитания уважения к культуре и традициям своего народа, связи с прошлым, наличию культурной, исторической и национальной памяти.</w:t>
      </w:r>
    </w:p>
    <w:p w:rsidR="00563C60" w:rsidRPr="00A321DB" w:rsidRDefault="00563C60" w:rsidP="00A321DB">
      <w:pPr>
        <w:pStyle w:val="1"/>
        <w:jc w:val="both"/>
      </w:pPr>
      <w:r w:rsidRPr="00A321DB">
        <w:t>Мы обращаемся  к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</w:t>
      </w:r>
      <w:r w:rsidR="00C15A6F" w:rsidRPr="00A321DB">
        <w:t>.</w:t>
      </w:r>
    </w:p>
    <w:p w:rsidR="00C15A6F" w:rsidRPr="00A321DB" w:rsidRDefault="00C15A6F" w:rsidP="00A321DB">
      <w:pPr>
        <w:pStyle w:val="1"/>
        <w:jc w:val="both"/>
      </w:pPr>
      <w:r w:rsidRPr="00A321DB">
        <w:t xml:space="preserve">Нравственные чувства развиваются у детей в процессе взаимоотношений их </w:t>
      </w:r>
      <w:proofErr w:type="gramStart"/>
      <w:r w:rsidRPr="00A321DB">
        <w:t>со</w:t>
      </w:r>
      <w:proofErr w:type="gramEnd"/>
      <w:r w:rsidRPr="00A321DB">
        <w:t xml:space="preserve"> взрослыми и сверстниками, т. е неразрывно связаны с воспитанием у ребёнка уверенности в себе и формированием социальных навыков.</w:t>
      </w:r>
    </w:p>
    <w:p w:rsidR="00C15A6F" w:rsidRPr="00A321DB" w:rsidRDefault="00C15A6F" w:rsidP="00A321DB">
      <w:pPr>
        <w:pStyle w:val="1"/>
        <w:jc w:val="both"/>
      </w:pPr>
      <w:r w:rsidRPr="00A321DB">
        <w:t>Чувство Родины… Воспитание его у ребёнка начинается с отношения к семье, к самым близким людям: матери, отцу, бабушке, дедушке. Это корни, связывающие его с родным домом и ближайшим окружением.</w:t>
      </w:r>
    </w:p>
    <w:p w:rsidR="00C15A6F" w:rsidRPr="00A321DB" w:rsidRDefault="00C15A6F" w:rsidP="00A321DB">
      <w:pPr>
        <w:pStyle w:val="1"/>
        <w:jc w:val="both"/>
      </w:pPr>
      <w:r w:rsidRPr="00A321DB">
        <w:t>Чувство Родины связано и с восхищением тем, что видит перед собой малыш, чему он изумляется и что вызывает отклик в его душе</w:t>
      </w:r>
      <w:proofErr w:type="gramStart"/>
      <w:r w:rsidRPr="00A321DB">
        <w:t>… И</w:t>
      </w:r>
      <w:proofErr w:type="gramEnd"/>
      <w:r w:rsidRPr="00A321DB">
        <w:t xml:space="preserve"> хотя многие впечатления ещё не осознаны им глубоко, но «пропущенные через детское сердце», они играют огромную роль в становлении личности патриота.</w:t>
      </w:r>
    </w:p>
    <w:p w:rsidR="00C15A6F" w:rsidRPr="00A321DB" w:rsidRDefault="00C15A6F" w:rsidP="00A321DB">
      <w:pPr>
        <w:pStyle w:val="1"/>
        <w:jc w:val="both"/>
      </w:pPr>
      <w:r w:rsidRPr="00A321DB">
        <w:t xml:space="preserve">С младенчества ребёнок слышит родную речь. У каждого народа свои сказки и все5 они передают из поколения в поколение основные нравственные ценности: добро, дружбу, взаимопомощь, трудолюбие. </w:t>
      </w:r>
      <w:r w:rsidR="00CB7FD4" w:rsidRPr="00A321DB">
        <w:t xml:space="preserve"> «Это – </w:t>
      </w:r>
      <w:r w:rsidR="00CB7FD4" w:rsidRPr="00A321DB">
        <w:lastRenderedPageBreak/>
        <w:t>первые и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 гением народа». Поэтому он подчёркивал, что «… воспитание, если оно не хочет быть бессильным, должно быть народным».  Он  ввёл в русскую педагогическую литературу термин «народная педагогика», видя в  фольклорных произведениях национальную самобытность народа, богатый материал для воспитания любви к Родине.</w:t>
      </w:r>
    </w:p>
    <w:p w:rsidR="00CB7FD4" w:rsidRPr="00A321DB" w:rsidRDefault="00CB7FD4" w:rsidP="00A321DB">
      <w:pPr>
        <w:pStyle w:val="1"/>
        <w:jc w:val="both"/>
      </w:pPr>
      <w:r w:rsidRPr="00A321DB">
        <w:t>Огромное значение для воспитания у детей интереса и любви к родному краю имеет все его ближайшее окружение. Постепенно ребёнок знакомится  с  детским садом, родной улицей, городом, а затем уже со своей страной, её столицей и символами</w:t>
      </w:r>
      <w:proofErr w:type="gramStart"/>
      <w:r w:rsidRPr="00A321DB">
        <w:t>..</w:t>
      </w:r>
      <w:proofErr w:type="gramEnd"/>
    </w:p>
    <w:p w:rsidR="00CB7FD4" w:rsidRPr="00A321DB" w:rsidRDefault="00CB7FD4" w:rsidP="00A321DB">
      <w:pPr>
        <w:pStyle w:val="1"/>
        <w:jc w:val="both"/>
      </w:pPr>
      <w:r w:rsidRPr="00A321DB">
        <w:t>Родной город…</w:t>
      </w:r>
      <w:proofErr w:type="gramStart"/>
      <w:r w:rsidRPr="00A321DB">
        <w:t xml:space="preserve"> .</w:t>
      </w:r>
      <w:proofErr w:type="gramEnd"/>
      <w:r w:rsidRPr="00A321DB">
        <w:t xml:space="preserve"> Надо показать ребёнку, что он</w:t>
      </w:r>
      <w:r w:rsidR="00E1613B" w:rsidRPr="00A321DB">
        <w:t xml:space="preserve"> </w:t>
      </w:r>
      <w:r w:rsidRPr="00A321DB">
        <w:t>славен своей историей, традициями</w:t>
      </w:r>
      <w:r w:rsidR="00E1613B" w:rsidRPr="00A321DB">
        <w:t xml:space="preserve">, достопримечательностями, памятниками, знаменитыми людьми. Какие сведения и </w:t>
      </w:r>
      <w:proofErr w:type="spellStart"/>
      <w:r w:rsidR="00E1613B" w:rsidRPr="00A321DB">
        <w:t>поятия</w:t>
      </w:r>
      <w:proofErr w:type="spellEnd"/>
      <w:r w:rsidR="00E1613B" w:rsidRPr="00A321DB">
        <w:t xml:space="preserve"> о родном городе способны усвоить дети? </w:t>
      </w:r>
    </w:p>
    <w:p w:rsidR="00E1613B" w:rsidRPr="00A321DB" w:rsidRDefault="00E1613B" w:rsidP="00A321DB">
      <w:pPr>
        <w:pStyle w:val="1"/>
        <w:jc w:val="both"/>
      </w:pPr>
      <w:r w:rsidRPr="00A321DB">
        <w:t xml:space="preserve">Четырёхлетний ребёнок должен знать название своей улицы и той, на которой находится детский сад. Внимание детей </w:t>
      </w:r>
      <w:proofErr w:type="gramStart"/>
      <w:r w:rsidRPr="00A321DB">
        <w:t>по</w:t>
      </w:r>
      <w:proofErr w:type="gramEnd"/>
      <w:r w:rsidRPr="00A321DB">
        <w:t xml:space="preserve"> старше надо привлечь </w:t>
      </w:r>
      <w:proofErr w:type="gramStart"/>
      <w:r w:rsidRPr="00A321DB">
        <w:t>к</w:t>
      </w:r>
      <w:proofErr w:type="gramEnd"/>
      <w:r w:rsidRPr="00A321DB">
        <w:t xml:space="preserve"> тем объектам, которые расположены на ближайших улицах: школе, кинотеатре, почте, аптеке, рассказать  об их назначении, подчеркнуть, что всё это создано для удобства людей.</w:t>
      </w:r>
    </w:p>
    <w:p w:rsidR="00E1613B" w:rsidRPr="00A321DB" w:rsidRDefault="00E1613B" w:rsidP="00A321DB">
      <w:pPr>
        <w:pStyle w:val="1"/>
        <w:jc w:val="both"/>
      </w:pPr>
      <w:r w:rsidRPr="00A321DB">
        <w:t>Диапазон объектов, с которыми знакомят старших дошкольников, расширяется: это район и город в целом, его достопримечательности, исторические места и памятники.  Детям объясняют, в честь кого они воздвигнуты. Старший дошкольник должен знать название своего  города,  своей улицы, прилегающих к ней улиц; в честь кого они названы.</w:t>
      </w:r>
    </w:p>
    <w:p w:rsidR="00E1613B" w:rsidRPr="00A321DB" w:rsidRDefault="00E1613B" w:rsidP="00A321DB">
      <w:pPr>
        <w:pStyle w:val="1"/>
        <w:jc w:val="both"/>
      </w:pPr>
      <w:r w:rsidRPr="00A321DB">
        <w:t>Ему объясняют, что у каждого человека есть родной дом и город, где он родился и живёт. Для этого необходимы экскурсии по городу, в природу, наблюдения за трудом взрослых</w:t>
      </w:r>
      <w:r w:rsidR="003C521D" w:rsidRPr="00A321DB">
        <w:t xml:space="preserve">, где каждый ребёнок  начинает осознавать, что труд объединяет людей, требует от них слаженности, взаимопомощи, </w:t>
      </w:r>
      <w:r w:rsidR="003C521D" w:rsidRPr="00A321DB">
        <w:lastRenderedPageBreak/>
        <w:t>знания своего дела. Большая  роль в этом принадлежит знакомству детей  с народными промыслами края, с народными умельцами.</w:t>
      </w:r>
    </w:p>
    <w:p w:rsidR="003C521D" w:rsidRPr="00A321DB" w:rsidRDefault="003C521D" w:rsidP="00A321DB">
      <w:pPr>
        <w:pStyle w:val="1"/>
        <w:jc w:val="both"/>
      </w:pPr>
      <w:r w:rsidRPr="00A321DB">
        <w:t>Как уже  подчёркивалось,  в нравственно-патриотическом воспитании огромное значение имеет пример взрослых и особенно близких людей.</w:t>
      </w:r>
    </w:p>
    <w:p w:rsidR="003C521D" w:rsidRPr="00A321DB" w:rsidRDefault="003C521D" w:rsidP="00A321DB">
      <w:pPr>
        <w:pStyle w:val="1"/>
        <w:jc w:val="both"/>
      </w:pPr>
      <w:r w:rsidRPr="00A321DB">
        <w:t xml:space="preserve">Такие важные понятия как «долг перед Родиной», «любовь к Отечеству», ненависть к врагу», «трудовой подвиг» и </w:t>
      </w:r>
      <w:proofErr w:type="spellStart"/>
      <w:r w:rsidRPr="00A321DB">
        <w:t>т</w:t>
      </w:r>
      <w:proofErr w:type="gramStart"/>
      <w:r w:rsidRPr="00A321DB">
        <w:t>.д</w:t>
      </w:r>
      <w:proofErr w:type="spellEnd"/>
      <w:proofErr w:type="gramEnd"/>
      <w:r w:rsidRPr="00A321DB">
        <w:t xml:space="preserve">, необходимо прививать на конкретных фактах из жизни старших членов семьи – участников Великой Отечественной войны, их фронтовых и трудовых подвигов. Важно подвести ребёнка </w:t>
      </w:r>
      <w:proofErr w:type="gramStart"/>
      <w:r w:rsidRPr="00A321DB">
        <w:t>к</w:t>
      </w:r>
      <w:proofErr w:type="gramEnd"/>
      <w:r w:rsidRPr="00A321DB">
        <w:t xml:space="preserve"> понимаю, что мы победили в Великой Отечественной войне потому, что любим свою отчизну. Родина чтит своих </w:t>
      </w:r>
      <w:proofErr w:type="gramStart"/>
      <w:r w:rsidRPr="00A321DB">
        <w:t>герое</w:t>
      </w:r>
      <w:proofErr w:type="gramEnd"/>
      <w:r w:rsidRPr="00A321DB">
        <w:t>, отдавших жизнь за счастье людей. Их имена увековечены в названиях городов, улиц, площадей, в их честь воздвигнуть памятники</w:t>
      </w:r>
    </w:p>
    <w:p w:rsidR="003C521D" w:rsidRPr="00A321DB" w:rsidRDefault="003C521D" w:rsidP="00A321DB">
      <w:pPr>
        <w:pStyle w:val="1"/>
        <w:jc w:val="both"/>
      </w:pPr>
      <w:r w:rsidRPr="00A321DB">
        <w:t>Продолжением  данной работы является знакомство детей</w:t>
      </w:r>
      <w:r w:rsidR="00576660" w:rsidRPr="00A321DB">
        <w:t xml:space="preserve"> с другими городами России, со столицей нашей Родины, с гимном, флагом и гербом Российской Федерации.</w:t>
      </w:r>
    </w:p>
    <w:p w:rsidR="00576660" w:rsidRPr="00A321DB" w:rsidRDefault="00576660" w:rsidP="00A321DB">
      <w:pPr>
        <w:pStyle w:val="1"/>
        <w:jc w:val="both"/>
      </w:pPr>
      <w:r w:rsidRPr="00A321DB">
        <w:t>Организованная таким образом работа будет способствовать и воспитанию большей любви к своей стране.</w:t>
      </w:r>
    </w:p>
    <w:p w:rsidR="00576660" w:rsidRPr="00A321DB" w:rsidRDefault="00576660" w:rsidP="00A321DB">
      <w:pPr>
        <w:pStyle w:val="1"/>
        <w:jc w:val="both"/>
      </w:pPr>
      <w:r w:rsidRPr="00A321DB">
        <w:t>Например, воспитывая у детей любовь к св</w:t>
      </w:r>
      <w:r w:rsidR="009F75B1" w:rsidRPr="00A321DB">
        <w:t>о</w:t>
      </w:r>
      <w:r w:rsidRPr="00A321DB">
        <w:t>ему городу, необходимо подвести их к пониманию, что он – частица Родины, т</w:t>
      </w:r>
      <w:proofErr w:type="gramStart"/>
      <w:r w:rsidRPr="00A321DB">
        <w:t>.к</w:t>
      </w:r>
      <w:proofErr w:type="gramEnd"/>
      <w:r w:rsidRPr="00A321DB">
        <w:t xml:space="preserve"> во всех местах, где живут люди, много общего: люди разных национальностей трудятся на благо общества (учителя учат детей, врачи лечат больных</w:t>
      </w:r>
      <w:r w:rsidR="009F75B1" w:rsidRPr="00A321DB">
        <w:t xml:space="preserve">, инженеры и рабочие делают машины и </w:t>
      </w:r>
      <w:proofErr w:type="spellStart"/>
      <w:r w:rsidR="009F75B1" w:rsidRPr="00A321DB">
        <w:t>т.д</w:t>
      </w:r>
      <w:proofErr w:type="spellEnd"/>
      <w:r w:rsidR="009F75B1" w:rsidRPr="00A321DB">
        <w:t>); соблюдают традиции.</w:t>
      </w:r>
    </w:p>
    <w:p w:rsidR="009F75B1" w:rsidRPr="00A321DB" w:rsidRDefault="009F75B1" w:rsidP="00A321DB">
      <w:pPr>
        <w:pStyle w:val="1"/>
        <w:jc w:val="both"/>
      </w:pPr>
      <w:r w:rsidRPr="00A321DB">
        <w:t xml:space="preserve">Настоящий гражданин своей страны, патриот, должен быть интернационалистом. Поэтому воспитание чувства любви к своему Отечеству, гордости за свою страну включает и формирование уважения к культуре и религии других народов, толерантности, терпимости, доброжелательного отношения к другому человеку. </w:t>
      </w:r>
    </w:p>
    <w:p w:rsidR="009F75B1" w:rsidRPr="00A321DB" w:rsidRDefault="009F75B1" w:rsidP="00A321DB">
      <w:pPr>
        <w:pStyle w:val="1"/>
        <w:jc w:val="both"/>
      </w:pPr>
      <w:r w:rsidRPr="00A321DB">
        <w:lastRenderedPageBreak/>
        <w:t>Гуманное отношение к людям разных национальностей воспитывается у ребёнка в первую очередь под влиянием родителей и педагогов, т</w:t>
      </w:r>
      <w:proofErr w:type="gramStart"/>
      <w:r w:rsidRPr="00A321DB">
        <w:t>.е</w:t>
      </w:r>
      <w:proofErr w:type="gramEnd"/>
      <w:r w:rsidRPr="00A321DB">
        <w:t xml:space="preserve"> взрослых, которые находятся постоянно рядом с ним.</w:t>
      </w:r>
    </w:p>
    <w:p w:rsidR="009F75B1" w:rsidRPr="00A321DB" w:rsidRDefault="009F75B1" w:rsidP="00A321DB">
      <w:pPr>
        <w:pStyle w:val="1"/>
        <w:jc w:val="both"/>
      </w:pPr>
      <w:r w:rsidRPr="00A321DB">
        <w:t>В процессе работы по нравственно-патриотическому воспитанию решаются и задачи эстетического воспитания. Эмоционально воспринимать окружающее ребёнку помогает яркое живое слово, музыка, изобразительное искусство</w:t>
      </w:r>
      <w:r w:rsidR="00A321DB" w:rsidRPr="00A321DB">
        <w:t>. Искусство поможет детям воспринимать то, что они не могут непосредственно наблюдать в окружающей жизни.</w:t>
      </w:r>
    </w:p>
    <w:p w:rsidR="00A321DB" w:rsidRPr="00A321DB" w:rsidRDefault="00A321DB" w:rsidP="00A321DB">
      <w:pPr>
        <w:pStyle w:val="1"/>
        <w:jc w:val="both"/>
      </w:pPr>
      <w:r w:rsidRPr="00A321DB">
        <w:t>Родители должны стать непременными участниками работы по нравственно-патриотическому воспитанию. Все вместе мы поможем маленькому человеку ощутить себя гражданином великой России.</w:t>
      </w:r>
    </w:p>
    <w:p w:rsidR="003C521D" w:rsidRDefault="0088063A" w:rsidP="00DF5844">
      <w:pPr>
        <w:pStyle w:val="1"/>
        <w:ind w:firstLine="0"/>
        <w:jc w:val="both"/>
      </w:pPr>
      <w:r>
        <w:t>Список литературы:</w:t>
      </w:r>
    </w:p>
    <w:p w:rsidR="0088063A" w:rsidRPr="00DF5844" w:rsidRDefault="0088063A" w:rsidP="00DF5844">
      <w:pPr>
        <w:pStyle w:val="2"/>
        <w:numPr>
          <w:ilvl w:val="0"/>
          <w:numId w:val="3"/>
        </w:numPr>
      </w:pPr>
      <w:r w:rsidRPr="00DF5844">
        <w:t xml:space="preserve">Воспитание детей на традициях народной культуры / </w:t>
      </w:r>
      <w:proofErr w:type="spellStart"/>
      <w:r w:rsidRPr="00DF5844">
        <w:t>Ватаман</w:t>
      </w:r>
      <w:proofErr w:type="spellEnd"/>
      <w:r w:rsidRPr="00DF5844">
        <w:t xml:space="preserve"> В. П., - Волгоград, 2008.</w:t>
      </w:r>
    </w:p>
    <w:p w:rsidR="0088063A" w:rsidRPr="00DF5844" w:rsidRDefault="0088063A" w:rsidP="00DF5844">
      <w:pPr>
        <w:pStyle w:val="2"/>
      </w:pPr>
    </w:p>
    <w:p w:rsidR="0088063A" w:rsidRPr="00DF5844" w:rsidRDefault="0088063A" w:rsidP="00DF5844">
      <w:pPr>
        <w:pStyle w:val="2"/>
        <w:numPr>
          <w:ilvl w:val="0"/>
          <w:numId w:val="3"/>
        </w:numPr>
      </w:pPr>
      <w:r w:rsidRPr="00DF5844">
        <w:t>Воспитание нравственных чувств у старших дошкольников</w:t>
      </w:r>
      <w:proofErr w:type="gramStart"/>
      <w:r w:rsidRPr="00DF5844">
        <w:t xml:space="preserve"> / П</w:t>
      </w:r>
      <w:proofErr w:type="gramEnd"/>
      <w:r w:rsidRPr="00DF5844">
        <w:t>од ред. Виноградовой А. М., - М., 1980.</w:t>
      </w:r>
    </w:p>
    <w:p w:rsidR="0088063A" w:rsidRPr="00DF5844" w:rsidRDefault="0088063A" w:rsidP="00DF5844">
      <w:pPr>
        <w:pStyle w:val="2"/>
        <w:numPr>
          <w:ilvl w:val="0"/>
          <w:numId w:val="3"/>
        </w:numPr>
      </w:pPr>
      <w:r w:rsidRPr="00DF5844">
        <w:t>Детям о Великой Победе / Казаков А. П., Шорыгина Т. А., - М., 2007.</w:t>
      </w:r>
    </w:p>
    <w:p w:rsidR="0088063A" w:rsidRPr="00DF5844" w:rsidRDefault="0088063A" w:rsidP="00DF5844">
      <w:pPr>
        <w:pStyle w:val="2"/>
      </w:pPr>
    </w:p>
    <w:p w:rsidR="0088063A" w:rsidRPr="00DF5844" w:rsidRDefault="0088063A" w:rsidP="00DF5844">
      <w:pPr>
        <w:pStyle w:val="2"/>
        <w:numPr>
          <w:ilvl w:val="0"/>
          <w:numId w:val="3"/>
        </w:numPr>
      </w:pPr>
      <w:r w:rsidRPr="00DF5844">
        <w:t>Дошкольникам о защитниках отечества / Под</w:t>
      </w:r>
      <w:proofErr w:type="gramStart"/>
      <w:r w:rsidRPr="00DF5844">
        <w:t>.</w:t>
      </w:r>
      <w:proofErr w:type="gramEnd"/>
      <w:r w:rsidRPr="00DF5844">
        <w:t xml:space="preserve"> </w:t>
      </w:r>
      <w:proofErr w:type="gramStart"/>
      <w:r w:rsidRPr="00DF5844">
        <w:t>р</w:t>
      </w:r>
      <w:proofErr w:type="gramEnd"/>
      <w:r w:rsidRPr="00DF5844">
        <w:t xml:space="preserve">ед. </w:t>
      </w:r>
      <w:proofErr w:type="spellStart"/>
      <w:r w:rsidRPr="00DF5844">
        <w:t>Кондрыкинской</w:t>
      </w:r>
      <w:proofErr w:type="spellEnd"/>
      <w:r w:rsidRPr="00DF5844">
        <w:t xml:space="preserve"> Л. А. - М., 2006.</w:t>
      </w:r>
    </w:p>
    <w:p w:rsidR="0088063A" w:rsidRPr="00DF5844" w:rsidRDefault="0088063A" w:rsidP="00DF5844">
      <w:pPr>
        <w:pStyle w:val="2"/>
        <w:numPr>
          <w:ilvl w:val="0"/>
          <w:numId w:val="3"/>
        </w:numPr>
      </w:pPr>
      <w:r w:rsidRPr="00DF5844">
        <w:t xml:space="preserve">Знакомим дошкольников с родным городом / </w:t>
      </w:r>
      <w:proofErr w:type="gramStart"/>
      <w:r w:rsidRPr="00DF5844">
        <w:t>Алешина</w:t>
      </w:r>
      <w:proofErr w:type="gramEnd"/>
      <w:r w:rsidRPr="00DF5844">
        <w:t xml:space="preserve"> Н. В., - М., 1999.</w:t>
      </w:r>
    </w:p>
    <w:p w:rsidR="0088063A" w:rsidRPr="00DF5844" w:rsidRDefault="0088063A" w:rsidP="00DF5844">
      <w:pPr>
        <w:pStyle w:val="2"/>
        <w:numPr>
          <w:ilvl w:val="0"/>
          <w:numId w:val="3"/>
        </w:numPr>
      </w:pPr>
      <w:r w:rsidRPr="00DF5844">
        <w:t xml:space="preserve">Патриотическое воспитание детей 4 – 6 лет / </w:t>
      </w:r>
      <w:proofErr w:type="spellStart"/>
      <w:r w:rsidRPr="00DF5844">
        <w:t>Комратова</w:t>
      </w:r>
      <w:proofErr w:type="spellEnd"/>
      <w:r w:rsidRPr="00DF5844">
        <w:t xml:space="preserve"> Н. Г., Грибова Л. Ф., - М., 2007.</w:t>
      </w:r>
    </w:p>
    <w:p w:rsidR="0088063A" w:rsidRPr="0088063A" w:rsidRDefault="0088063A" w:rsidP="00DF5844">
      <w:pPr>
        <w:pStyle w:val="1"/>
        <w:ind w:left="1069" w:firstLine="0"/>
        <w:jc w:val="both"/>
      </w:pPr>
    </w:p>
    <w:p w:rsidR="0088063A" w:rsidRPr="00A321DB" w:rsidRDefault="0088063A" w:rsidP="00A321DB">
      <w:pPr>
        <w:pStyle w:val="1"/>
        <w:jc w:val="both"/>
      </w:pPr>
    </w:p>
    <w:sectPr w:rsidR="0088063A" w:rsidRPr="00A321DB" w:rsidSect="0032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D5618"/>
    <w:multiLevelType w:val="hybridMultilevel"/>
    <w:tmpl w:val="32F68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463636F"/>
    <w:multiLevelType w:val="hybridMultilevel"/>
    <w:tmpl w:val="B7B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B7E06"/>
    <w:multiLevelType w:val="hybridMultilevel"/>
    <w:tmpl w:val="08B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60"/>
    <w:rsid w:val="003229C9"/>
    <w:rsid w:val="003C521D"/>
    <w:rsid w:val="00563C60"/>
    <w:rsid w:val="00576660"/>
    <w:rsid w:val="005919F1"/>
    <w:rsid w:val="006711F6"/>
    <w:rsid w:val="0088063A"/>
    <w:rsid w:val="008B425E"/>
    <w:rsid w:val="009F75B1"/>
    <w:rsid w:val="00A321DB"/>
    <w:rsid w:val="00C15A6F"/>
    <w:rsid w:val="00CB7FD4"/>
    <w:rsid w:val="00DF5844"/>
    <w:rsid w:val="00E1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321DB"/>
    <w:pPr>
      <w:spacing w:line="360" w:lineRule="auto"/>
      <w:ind w:firstLine="709"/>
    </w:pPr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8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DF5844"/>
    <w:pPr>
      <w:spacing w:line="36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2013-11-05T13:54:00Z</dcterms:created>
  <dcterms:modified xsi:type="dcterms:W3CDTF">2013-11-09T19:25:00Z</dcterms:modified>
</cp:coreProperties>
</file>