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89" w:rsidRPr="00FC7CF8" w:rsidRDefault="00544689" w:rsidP="008B509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C7CF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353F1A" w:rsidRPr="00FC7CF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Причины, симптомы и основные методы коррекции дизартрии </w:t>
      </w:r>
    </w:p>
    <w:p w:rsidR="00353F1A" w:rsidRPr="00FC7CF8" w:rsidRDefault="00353F1A" w:rsidP="008B509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</w:p>
    <w:p w:rsidR="001B2C3D" w:rsidRPr="00FC7CF8" w:rsidRDefault="00D47F02" w:rsidP="008B5094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C7CF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Дизартрия </w:t>
      </w:r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(от греч. </w:t>
      </w:r>
      <w:proofErr w:type="spellStart"/>
      <w:r w:rsidRPr="00FC7CF8">
        <w:rPr>
          <w:rFonts w:ascii="Times New Roman" w:hAnsi="Times New Roman" w:cs="Times New Roman"/>
          <w:color w:val="002060"/>
          <w:sz w:val="24"/>
          <w:szCs w:val="24"/>
        </w:rPr>
        <w:t>dys</w:t>
      </w:r>
      <w:proofErr w:type="spellEnd"/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- приставка, означающая расстройство, </w:t>
      </w:r>
      <w:proofErr w:type="spellStart"/>
      <w:r w:rsidRPr="00FC7CF8">
        <w:rPr>
          <w:rFonts w:ascii="Times New Roman" w:hAnsi="Times New Roman" w:cs="Times New Roman"/>
          <w:color w:val="002060"/>
          <w:sz w:val="24"/>
          <w:szCs w:val="24"/>
        </w:rPr>
        <w:t>arthroo</w:t>
      </w:r>
      <w:proofErr w:type="spellEnd"/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- членораздельно произношу) - нарушение произношения, обусловленное недостаточной иннервации речевого аппарата при поражениях заднелобных и подкорковых отделов мозга. При этом из-за ограничений подвижности органов речи (мягкого неба, языка, губ) затруднена артикуляция, но при возникновении во взрослом возрасте, как правило, не сопровождается распадом речевой системы. В детском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же возрасте могут нарушаться чтение и письмо, а также и общее развитие речи.</w:t>
      </w:r>
    </w:p>
    <w:p w:rsidR="0054687D" w:rsidRPr="00FC7CF8" w:rsidRDefault="00544689" w:rsidP="008B5094">
      <w:pPr>
        <w:pStyle w:val="a3"/>
        <w:spacing w:before="0" w:beforeAutospacing="0" w:after="0" w:afterAutospacing="0"/>
        <w:jc w:val="both"/>
        <w:rPr>
          <w:color w:val="002060"/>
        </w:rPr>
      </w:pPr>
      <w:r w:rsidRPr="00FC7CF8">
        <w:rPr>
          <w:color w:val="002060"/>
        </w:rPr>
        <w:t xml:space="preserve">Распространенным речевым нарушением среди детей дошкольного возраста является стертая дизартрия, которая имеет тенденцию к значительному росту.  Дизартрия  часто сочетается с другими речевыми расстройствами (заиканием, общим недоразвитием речи и др.). Это речевая патология, проявляющаяся в расстройствах фонетического и просодического компонента речевой функциональной системы,   возникающая вследствие невыраженного </w:t>
      </w:r>
      <w:proofErr w:type="spellStart"/>
      <w:r w:rsidRPr="00FC7CF8">
        <w:rPr>
          <w:color w:val="002060"/>
        </w:rPr>
        <w:t>микроорганического</w:t>
      </w:r>
      <w:proofErr w:type="spellEnd"/>
      <w:r w:rsidRPr="00FC7CF8">
        <w:rPr>
          <w:color w:val="002060"/>
        </w:rPr>
        <w:t xml:space="preserve"> поражения головного мозга. С каждым годом логопедическая наука развивается и вносит различные коррективы в методики, документацию и т.д. Но, тем не менее, опыт авторов прошлых столетий остается неизменным, являясь базой для развития данной науки в целом.</w:t>
      </w:r>
    </w:p>
    <w:p w:rsidR="00544689" w:rsidRPr="00FC7CF8" w:rsidRDefault="00544689" w:rsidP="008B5094">
      <w:pPr>
        <w:pStyle w:val="a3"/>
        <w:spacing w:before="0" w:beforeAutospacing="0" w:after="0" w:afterAutospacing="0"/>
        <w:jc w:val="both"/>
        <w:rPr>
          <w:color w:val="002060"/>
        </w:rPr>
      </w:pPr>
      <w:r w:rsidRPr="00FC7CF8">
        <w:rPr>
          <w:color w:val="002060"/>
        </w:rPr>
        <w:t xml:space="preserve">Дизартрия может наблюдаться как в тяжелой, так и в легкой форме. В детских садах и школах общего типа могут находиться дети с легкими степенями дизартрии (стертая форма, </w:t>
      </w:r>
      <w:proofErr w:type="spellStart"/>
      <w:r w:rsidRPr="00FC7CF8">
        <w:rPr>
          <w:color w:val="002060"/>
        </w:rPr>
        <w:t>дизартрический</w:t>
      </w:r>
      <w:proofErr w:type="spellEnd"/>
      <w:r w:rsidRPr="00FC7CF8">
        <w:rPr>
          <w:color w:val="002060"/>
        </w:rPr>
        <w:t xml:space="preserve"> компонент). Эта форма проявляется в более легкой степени нарушения движений органов артикуляционного аппарата, общей и мелкой моторики, а нарушениях произносительной стороны речи - она понятна для окружающих, но нечеткая. (См. Приложение 1).</w:t>
      </w:r>
    </w:p>
    <w:p w:rsidR="00544689" w:rsidRPr="00FC7CF8" w:rsidRDefault="00544689" w:rsidP="008B5094">
      <w:pPr>
        <w:pStyle w:val="a3"/>
        <w:spacing w:before="0" w:beforeAutospacing="0" w:after="0" w:afterAutospacing="0"/>
        <w:jc w:val="both"/>
        <w:rPr>
          <w:color w:val="002060"/>
        </w:rPr>
      </w:pPr>
      <w:r w:rsidRPr="00FC7CF8">
        <w:rPr>
          <w:color w:val="002060"/>
        </w:rPr>
        <w:t>Среди причин, вызывающих стертую дизартрию, различными авторами были выделены следующие: нарушение иннервации артикуляционного аппарата, отмечается недостаточность отдельных мышечных групп (губ, языка, мягкого неба); неточность движений, их быстрая истощаемость вследствие поражения тех или иных отделов нервной системы; двигательные расстройства: трудность нахождения определенного положения губ и языка, необходимого для произнесения звуков. Оральная апраксия; минимальная мозговая дисфункция.</w:t>
      </w:r>
    </w:p>
    <w:p w:rsidR="00544689" w:rsidRPr="00FC7CF8" w:rsidRDefault="00544689" w:rsidP="008B5094">
      <w:pPr>
        <w:pStyle w:val="a3"/>
        <w:spacing w:before="0" w:beforeAutospacing="0" w:after="0" w:afterAutospacing="0"/>
        <w:jc w:val="both"/>
        <w:rPr>
          <w:color w:val="002060"/>
        </w:rPr>
      </w:pPr>
      <w:r w:rsidRPr="00FC7CF8">
        <w:rPr>
          <w:color w:val="002060"/>
        </w:rPr>
        <w:t xml:space="preserve">Диагностика стертой формы дизартрии и методика коррекционной работы разработаны пока недостаточно. В работах Г.Г. </w:t>
      </w:r>
      <w:proofErr w:type="spellStart"/>
      <w:r w:rsidRPr="00FC7CF8">
        <w:rPr>
          <w:color w:val="002060"/>
        </w:rPr>
        <w:t>Гутцмана</w:t>
      </w:r>
      <w:proofErr w:type="spellEnd"/>
      <w:r w:rsidRPr="00FC7CF8">
        <w:rPr>
          <w:color w:val="002060"/>
        </w:rPr>
        <w:t xml:space="preserve"> О.В. Правдиной, Л.В. Мелеховой, О.А. Токаревой, И.И. Панченко, Р.И. Мартыновой рассматриваются вопросы симптоматики </w:t>
      </w:r>
      <w:proofErr w:type="spellStart"/>
      <w:r w:rsidRPr="00FC7CF8">
        <w:rPr>
          <w:color w:val="002060"/>
        </w:rPr>
        <w:t>дизартрических</w:t>
      </w:r>
      <w:proofErr w:type="spellEnd"/>
      <w:r w:rsidRPr="00FC7CF8">
        <w:rPr>
          <w:color w:val="002060"/>
        </w:rPr>
        <w:t xml:space="preserve"> расстройств речи, при которых наблюдается "</w:t>
      </w:r>
      <w:proofErr w:type="spellStart"/>
      <w:r w:rsidRPr="00FC7CF8">
        <w:rPr>
          <w:color w:val="002060"/>
        </w:rPr>
        <w:t>смытость</w:t>
      </w:r>
      <w:proofErr w:type="spellEnd"/>
      <w:r w:rsidRPr="00FC7CF8">
        <w:rPr>
          <w:color w:val="002060"/>
        </w:rPr>
        <w:t xml:space="preserve">", "стертость" артикуляции. Авторы отмечают, что стертая дизартрия по своим проявлениям очень похожа на сложную </w:t>
      </w:r>
      <w:proofErr w:type="spellStart"/>
      <w:r w:rsidRPr="00FC7CF8">
        <w:rPr>
          <w:color w:val="002060"/>
        </w:rPr>
        <w:t>дислалию</w:t>
      </w:r>
      <w:proofErr w:type="spellEnd"/>
      <w:proofErr w:type="gramStart"/>
      <w:r w:rsidRPr="00FC7CF8">
        <w:rPr>
          <w:color w:val="002060"/>
        </w:rPr>
        <w:t xml:space="preserve"> .</w:t>
      </w:r>
      <w:proofErr w:type="gramEnd"/>
    </w:p>
    <w:p w:rsidR="00544689" w:rsidRPr="00FC7CF8" w:rsidRDefault="00544689" w:rsidP="008B5094">
      <w:pPr>
        <w:pStyle w:val="a3"/>
        <w:spacing w:before="0" w:beforeAutospacing="0" w:after="0" w:afterAutospacing="0"/>
        <w:jc w:val="both"/>
        <w:rPr>
          <w:color w:val="002060"/>
        </w:rPr>
      </w:pPr>
      <w:r w:rsidRPr="00FC7CF8">
        <w:rPr>
          <w:color w:val="002060"/>
        </w:rPr>
        <w:t>Выраженные нарушения звукопроизношения при стертой дизартрии с трудом поддаются коррекции и отрицательно влияют на формирование фонематической и лексико-грамматической сторон речи, затрудняют процесс школьного обучения детей. Своевременная коррекция нарушений речевого развития является необходимым условием психологической готовности детей к обучению в школе, создает предпосылки для наиболее ранней социальной адаптации дошкольников с нарушениями речи. Это крайне важно, так как от постановки правильного диагноза зависят выбор адекватных направлений коррекционно-логопедического воздействия на ребенка с легкой степенью дизартрии, соответственно, эффективность этого воздействия.</w:t>
      </w:r>
    </w:p>
    <w:p w:rsidR="00544689" w:rsidRPr="00FC7CF8" w:rsidRDefault="00544689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7CF8">
        <w:rPr>
          <w:rFonts w:ascii="Times New Roman" w:hAnsi="Times New Roman" w:cs="Times New Roman"/>
          <w:b/>
          <w:color w:val="002060"/>
          <w:sz w:val="24"/>
          <w:szCs w:val="24"/>
        </w:rPr>
        <w:t>Основным отличительным признаком</w:t>
      </w:r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дизартрии от других нарушений произношения является то, что в этом случае страдает не произношение отдельных звуков, а вся произносительная сторона речи. У детей - </w:t>
      </w:r>
      <w:proofErr w:type="spellStart"/>
      <w:r w:rsidRPr="00FC7CF8">
        <w:rPr>
          <w:rFonts w:ascii="Times New Roman" w:hAnsi="Times New Roman" w:cs="Times New Roman"/>
          <w:color w:val="002060"/>
          <w:sz w:val="24"/>
          <w:szCs w:val="24"/>
        </w:rPr>
        <w:t>дизартриков</w:t>
      </w:r>
      <w:proofErr w:type="spellEnd"/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отмечается ограниченная подвижность речевой и мимической мускулатуры. Речь такого ребенка характеризуется нечетким, смазанным звукопроизношением; голос у него тихий, слабый, а иногда, наоборот, резкий; ритм дыхания нарушен; речь теряет свою плавность, темп речи может быть ускоренным или замедленным.</w:t>
      </w:r>
    </w:p>
    <w:p w:rsidR="00FC7CF8" w:rsidRDefault="00FC7CF8" w:rsidP="008B509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C7CF8" w:rsidRDefault="00FC7CF8" w:rsidP="008B509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C7CF8" w:rsidRDefault="00FC7CF8" w:rsidP="008B509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C7CF8" w:rsidRDefault="00FC7CF8" w:rsidP="008B509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1A0D" w:rsidRPr="00FC7CF8" w:rsidRDefault="002A1A0D" w:rsidP="008B509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C7CF8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Причины и симптоматика дизартрии</w:t>
      </w:r>
    </w:p>
    <w:p w:rsidR="002A1A0D" w:rsidRPr="00FC7CF8" w:rsidRDefault="002A1A0D" w:rsidP="008B5094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2A1A0D" w:rsidRPr="00FC7CF8" w:rsidRDefault="002A1A0D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Причинами возникновения дизартрии являются различные вредоносные факторы, которые могут воздействовать внутриутробно во время беременности (вирусные инфекции, токсикозы, патология плаценты), в момент рождения (затяжные или стремительные роды, вызывающие кровоизлияние в мозг младенца) и в раннем возрасте (инфекционные заболевания мозга и мозговых оболочек: менингит, </w:t>
      </w:r>
      <w:proofErr w:type="spellStart"/>
      <w:r w:rsidRPr="00FC7CF8">
        <w:rPr>
          <w:rFonts w:ascii="Times New Roman" w:hAnsi="Times New Roman" w:cs="Times New Roman"/>
          <w:color w:val="002060"/>
          <w:sz w:val="24"/>
          <w:szCs w:val="24"/>
        </w:rPr>
        <w:t>менингоэнцефалит</w:t>
      </w:r>
      <w:proofErr w:type="spellEnd"/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и др.) </w:t>
      </w:r>
    </w:p>
    <w:p w:rsidR="002A1A0D" w:rsidRPr="00FC7CF8" w:rsidRDefault="002A1A0D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7CF8">
        <w:rPr>
          <w:rFonts w:ascii="Times New Roman" w:hAnsi="Times New Roman" w:cs="Times New Roman"/>
          <w:color w:val="002060"/>
          <w:sz w:val="24"/>
          <w:szCs w:val="24"/>
        </w:rPr>
        <w:t>При дизартрии на разных уровнях нарушена передача импульсов из коры головного мозга к ядрам черепно-мозговых нервов, в связи с этим, к мышцам (дыхательным, голосовым, артикуляторным) не поступают нервные импульсы,  нарушается функция основных черепно-мозговых нервов, имеющих непосредственное отношение к речи (тройничный, лицевой, подъязычный, языкоглоточный, блуждающий нервы).</w:t>
      </w:r>
    </w:p>
    <w:p w:rsidR="002A1A0D" w:rsidRPr="00FC7CF8" w:rsidRDefault="002A1A0D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7CF8">
        <w:rPr>
          <w:rFonts w:ascii="Times New Roman" w:hAnsi="Times New Roman" w:cs="Times New Roman"/>
          <w:i/>
          <w:color w:val="002060"/>
          <w:sz w:val="24"/>
          <w:szCs w:val="24"/>
        </w:rPr>
        <w:t>Тройничный нерв</w:t>
      </w:r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иннервирует жевательные мышцы, нижнюю часть лица. При поражении - трудности в открывании и закрывании рта, жевании, глотании, движениях нижней челюсти. Лицевой нерв иннервирует мимическую мускулатуру лица. При поражении - лицо </w:t>
      </w:r>
      <w:proofErr w:type="spellStart"/>
      <w:r w:rsidRPr="00FC7CF8">
        <w:rPr>
          <w:rFonts w:ascii="Times New Roman" w:hAnsi="Times New Roman" w:cs="Times New Roman"/>
          <w:color w:val="002060"/>
          <w:sz w:val="24"/>
          <w:szCs w:val="24"/>
        </w:rPr>
        <w:t>амимично</w:t>
      </w:r>
      <w:proofErr w:type="spellEnd"/>
      <w:r w:rsidRPr="00FC7CF8">
        <w:rPr>
          <w:rFonts w:ascii="Times New Roman" w:hAnsi="Times New Roman" w:cs="Times New Roman"/>
          <w:color w:val="002060"/>
          <w:sz w:val="24"/>
          <w:szCs w:val="24"/>
        </w:rPr>
        <w:t>, маскообразно, тяжело зажмурить глаза, нахмурить брови, надуть щеки.</w:t>
      </w:r>
    </w:p>
    <w:p w:rsidR="002A1A0D" w:rsidRPr="00FC7CF8" w:rsidRDefault="002A1A0D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7CF8">
        <w:rPr>
          <w:rFonts w:ascii="Times New Roman" w:hAnsi="Times New Roman" w:cs="Times New Roman"/>
          <w:i/>
          <w:color w:val="002060"/>
          <w:sz w:val="24"/>
          <w:szCs w:val="24"/>
        </w:rPr>
        <w:t>Подъязычный нерв</w:t>
      </w:r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иннервирует мускулатуру двух передних третей языка. При поражении - ограничивается подвижность языка, возникают затруднения в удержании языка в заданном положении. Языкоглоточный нерв иннервирует заднюю треть языка, мышцы глотки и мягкого неба. При поражении - возникает носовой оттенок голоса, наблюдается снижение глоточного рефлекса, отклонение маленького язычка в сторону. Блуждающий нерв иннервирует мышцы мягкого неба, глотки, гортани, голосовых складок, дыхательную мускулатуру. Поражение ведет к неполноценной работе мышц гортани и глотки, нарушению функции дыхания.</w:t>
      </w:r>
    </w:p>
    <w:p w:rsidR="002A1A0D" w:rsidRPr="00FC7CF8" w:rsidRDefault="002A1A0D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A1A0D" w:rsidRPr="00FC7CF8" w:rsidRDefault="002A1A0D" w:rsidP="008B5094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C7CF8">
        <w:rPr>
          <w:rFonts w:ascii="Times New Roman" w:hAnsi="Times New Roman" w:cs="Times New Roman"/>
          <w:b/>
          <w:color w:val="002060"/>
          <w:sz w:val="24"/>
          <w:szCs w:val="24"/>
        </w:rPr>
        <w:t>В раннем периоде развития ребенка эти нарушения проявляются следующим образом:</w:t>
      </w:r>
    </w:p>
    <w:p w:rsidR="002A1A0D" w:rsidRPr="00FC7CF8" w:rsidRDefault="002A1A0D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7CF8">
        <w:rPr>
          <w:rFonts w:ascii="Times New Roman" w:hAnsi="Times New Roman" w:cs="Times New Roman"/>
          <w:i/>
          <w:color w:val="002060"/>
          <w:sz w:val="24"/>
          <w:szCs w:val="24"/>
        </w:rPr>
        <w:t>Грудной возраст</w:t>
      </w:r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: вследствие </w:t>
      </w:r>
      <w:proofErr w:type="spellStart"/>
      <w:r w:rsidRPr="00FC7CF8">
        <w:rPr>
          <w:rFonts w:ascii="Times New Roman" w:hAnsi="Times New Roman" w:cs="Times New Roman"/>
          <w:color w:val="002060"/>
          <w:sz w:val="24"/>
          <w:szCs w:val="24"/>
        </w:rPr>
        <w:t>паретичности</w:t>
      </w:r>
      <w:proofErr w:type="spellEnd"/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мышц языка, губ затруднено грудное вскармливание - к груди прикладывают поздно (3-7 сутки), отмечается вялое сосание, частые срыгивания, </w:t>
      </w:r>
      <w:proofErr w:type="spellStart"/>
      <w:r w:rsidRPr="00FC7CF8">
        <w:rPr>
          <w:rFonts w:ascii="Times New Roman" w:hAnsi="Times New Roman" w:cs="Times New Roman"/>
          <w:color w:val="002060"/>
          <w:sz w:val="24"/>
          <w:szCs w:val="24"/>
        </w:rPr>
        <w:t>поперхивание</w:t>
      </w:r>
      <w:proofErr w:type="spellEnd"/>
      <w:r w:rsidRPr="00FC7CF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2A1A0D" w:rsidRPr="00FC7CF8" w:rsidRDefault="002A1A0D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7CF8">
        <w:rPr>
          <w:rFonts w:ascii="Times New Roman" w:hAnsi="Times New Roman" w:cs="Times New Roman"/>
          <w:i/>
          <w:color w:val="002060"/>
          <w:sz w:val="24"/>
          <w:szCs w:val="24"/>
        </w:rPr>
        <w:t>На раннем этапе развития речи</w:t>
      </w:r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у детей может отсутствовать лепет, появляющиеся звуки имеют гнусавый оттенок, первые слова появляются с опозданием (к 2-2,5 годам). При дальнейшем развитии речи грубо страдает произношение практически всех звуков.</w:t>
      </w:r>
    </w:p>
    <w:p w:rsidR="00544689" w:rsidRPr="00FC7CF8" w:rsidRDefault="00544689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A1A0D" w:rsidRPr="00FC7CF8" w:rsidRDefault="002A1A0D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При дизартрии может иметь место </w:t>
      </w:r>
      <w:r w:rsidRPr="00FC7CF8">
        <w:rPr>
          <w:rFonts w:ascii="Times New Roman" w:hAnsi="Times New Roman" w:cs="Times New Roman"/>
          <w:i/>
          <w:color w:val="002060"/>
          <w:sz w:val="24"/>
          <w:szCs w:val="24"/>
        </w:rPr>
        <w:t>артикуляторная апраксия</w:t>
      </w:r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(нарушение произвольных движений артикуляционных органов). Артикуляторная апраксия может возникнуть в связи с недостаточностью кинестетических ощущений в артикуляторной мускулатуре. Нарушения звукопроизношения, обусловленные артикуляторной апраксией, отличаются двумя характерными особенностями: искажаются и изменяются звуки, близкие по месту артикуляции, нарушение звукопроизношения не постоянно, т.е. ребенок может произносить звук и правильно, и неправильно.</w:t>
      </w:r>
    </w:p>
    <w:p w:rsidR="002A1A0D" w:rsidRPr="00FC7CF8" w:rsidRDefault="002A1A0D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D49D6" w:rsidRPr="00FC7CF8" w:rsidRDefault="000D49D6" w:rsidP="008B509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C7CF8">
        <w:rPr>
          <w:rFonts w:ascii="Times New Roman" w:hAnsi="Times New Roman" w:cs="Times New Roman"/>
          <w:b/>
          <w:color w:val="002060"/>
          <w:sz w:val="24"/>
          <w:szCs w:val="24"/>
        </w:rPr>
        <w:t>Классификации дизартрии по степени выраженности</w:t>
      </w:r>
    </w:p>
    <w:p w:rsidR="002A1A0D" w:rsidRPr="00FC7CF8" w:rsidRDefault="002A1A0D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A1A0D" w:rsidRPr="00FC7CF8" w:rsidRDefault="000D49D6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FC7CF8">
        <w:rPr>
          <w:rFonts w:ascii="Times New Roman" w:hAnsi="Times New Roman" w:cs="Times New Roman"/>
          <w:i/>
          <w:color w:val="002060"/>
          <w:sz w:val="24"/>
          <w:szCs w:val="24"/>
        </w:rPr>
        <w:t>А</w:t>
      </w:r>
      <w:r w:rsidR="002A1A0D" w:rsidRPr="00FC7CF8">
        <w:rPr>
          <w:rFonts w:ascii="Times New Roman" w:hAnsi="Times New Roman" w:cs="Times New Roman"/>
          <w:i/>
          <w:color w:val="002060"/>
          <w:sz w:val="24"/>
          <w:szCs w:val="24"/>
        </w:rPr>
        <w:t>нартрия</w:t>
      </w:r>
      <w:proofErr w:type="spellEnd"/>
      <w:r w:rsidR="002A1A0D" w:rsidRPr="00FC7CF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-</w:t>
      </w:r>
      <w:r w:rsidR="002A1A0D"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полная невозможность произносительной стороны речи</w:t>
      </w:r>
    </w:p>
    <w:p w:rsidR="002A1A0D" w:rsidRPr="00FC7CF8" w:rsidRDefault="002A1A0D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7CF8">
        <w:rPr>
          <w:rFonts w:ascii="Times New Roman" w:hAnsi="Times New Roman" w:cs="Times New Roman"/>
          <w:i/>
          <w:color w:val="002060"/>
          <w:sz w:val="24"/>
          <w:szCs w:val="24"/>
        </w:rPr>
        <w:t>Выраженная</w:t>
      </w:r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A1A0D" w:rsidRPr="00FC7CF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дизартрия </w:t>
      </w:r>
      <w:r w:rsidR="002A1A0D"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- ребенок пользуется устной речью, но она нечленораздельная, малопонятная, грубо нарушено </w:t>
      </w:r>
      <w:proofErr w:type="gramStart"/>
      <w:r w:rsidR="002A1A0D" w:rsidRPr="00FC7CF8">
        <w:rPr>
          <w:rFonts w:ascii="Times New Roman" w:hAnsi="Times New Roman" w:cs="Times New Roman"/>
          <w:color w:val="002060"/>
          <w:sz w:val="24"/>
          <w:szCs w:val="24"/>
        </w:rPr>
        <w:t>звукопроизношение</w:t>
      </w:r>
      <w:proofErr w:type="gramEnd"/>
      <w:r w:rsidR="002A1A0D"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а также дыхание, голос</w:t>
      </w:r>
      <w:r w:rsidRPr="00FC7CF8">
        <w:rPr>
          <w:rFonts w:ascii="Times New Roman" w:hAnsi="Times New Roman" w:cs="Times New Roman"/>
          <w:color w:val="002060"/>
          <w:sz w:val="24"/>
          <w:szCs w:val="24"/>
        </w:rPr>
        <w:t>, интонационная выразительность</w:t>
      </w:r>
    </w:p>
    <w:p w:rsidR="00422262" w:rsidRPr="00FC7CF8" w:rsidRDefault="00422262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A1A0D" w:rsidRPr="00FC7CF8" w:rsidRDefault="000D49D6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7CF8">
        <w:rPr>
          <w:rFonts w:ascii="Times New Roman" w:hAnsi="Times New Roman" w:cs="Times New Roman"/>
          <w:i/>
          <w:color w:val="002060"/>
          <w:sz w:val="24"/>
          <w:szCs w:val="24"/>
        </w:rPr>
        <w:t>С</w:t>
      </w:r>
      <w:r w:rsidR="002A1A0D" w:rsidRPr="00FC7CF8">
        <w:rPr>
          <w:rFonts w:ascii="Times New Roman" w:hAnsi="Times New Roman" w:cs="Times New Roman"/>
          <w:i/>
          <w:color w:val="002060"/>
          <w:sz w:val="24"/>
          <w:szCs w:val="24"/>
        </w:rPr>
        <w:t>тертая дизартрия</w:t>
      </w:r>
      <w:r w:rsidR="002A1A0D"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- все симптомы (неврологические, психологические, речевые) выражены в стертой форме. Стертую дизартрию можно спутать с </w:t>
      </w:r>
      <w:proofErr w:type="spellStart"/>
      <w:r w:rsidR="002A1A0D" w:rsidRPr="00FC7CF8">
        <w:rPr>
          <w:rFonts w:ascii="Times New Roman" w:hAnsi="Times New Roman" w:cs="Times New Roman"/>
          <w:color w:val="002060"/>
          <w:sz w:val="24"/>
          <w:szCs w:val="24"/>
        </w:rPr>
        <w:t>дислалией</w:t>
      </w:r>
      <w:proofErr w:type="spellEnd"/>
      <w:r w:rsidR="002A1A0D"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. Отличие в том, что у детей со стертой дизартрией наблюдается наличие очаговой неврологической </w:t>
      </w:r>
      <w:proofErr w:type="spellStart"/>
      <w:r w:rsidR="002A1A0D" w:rsidRPr="00FC7CF8">
        <w:rPr>
          <w:rFonts w:ascii="Times New Roman" w:hAnsi="Times New Roman" w:cs="Times New Roman"/>
          <w:color w:val="002060"/>
          <w:sz w:val="24"/>
          <w:szCs w:val="24"/>
        </w:rPr>
        <w:t>микросимптоматики</w:t>
      </w:r>
      <w:proofErr w:type="spellEnd"/>
      <w:r w:rsidR="002A1A0D" w:rsidRPr="00FC7CF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2A1A0D" w:rsidRPr="00FC7CF8" w:rsidRDefault="002A1A0D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C7CF8" w:rsidRDefault="00FC7CF8" w:rsidP="008B509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C7CF8" w:rsidRDefault="00FC7CF8" w:rsidP="008B509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C7CF8" w:rsidRDefault="00FC7CF8" w:rsidP="008B509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1A0D" w:rsidRPr="00FC7CF8" w:rsidRDefault="000D49D6" w:rsidP="008B509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C7CF8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По локализации поражения</w:t>
      </w:r>
    </w:p>
    <w:p w:rsidR="002A1A0D" w:rsidRPr="00FC7CF8" w:rsidRDefault="002A1A0D" w:rsidP="008B509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49D6" w:rsidRPr="00FC7CF8" w:rsidRDefault="002A1A0D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При поражении периферического двигательного нейрона и его связи с мышцей возникает периферический паралич. Периферический паралич характеризуется отсутствием или снижением рефлексов, мышечного тонуса, атрофией мышц. Все это объясняется </w:t>
      </w:r>
      <w:proofErr w:type="spellStart"/>
      <w:r w:rsidRPr="00FC7CF8">
        <w:rPr>
          <w:rFonts w:ascii="Times New Roman" w:hAnsi="Times New Roman" w:cs="Times New Roman"/>
          <w:color w:val="002060"/>
          <w:sz w:val="24"/>
          <w:szCs w:val="24"/>
        </w:rPr>
        <w:t>прерывом</w:t>
      </w:r>
      <w:proofErr w:type="spellEnd"/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рефлекторной дуги. Центральный паралич возникает при поражении центрального двигательного нейрона в любом его участке (двигательная зона коры головного мозга, ствол головного мозга, спинной мозг). </w:t>
      </w:r>
      <w:proofErr w:type="spellStart"/>
      <w:r w:rsidRPr="00FC7CF8">
        <w:rPr>
          <w:rFonts w:ascii="Times New Roman" w:hAnsi="Times New Roman" w:cs="Times New Roman"/>
          <w:color w:val="002060"/>
          <w:sz w:val="24"/>
          <w:szCs w:val="24"/>
        </w:rPr>
        <w:t>Прерыв</w:t>
      </w:r>
      <w:proofErr w:type="spellEnd"/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пирамидного пути снимает влияние коры головного мозга, что ведет к усилению возбудимости периферического сегментарного аппарата. Для центрального паралича характерна мышечная гипертония, </w:t>
      </w:r>
      <w:proofErr w:type="spellStart"/>
      <w:r w:rsidRPr="00FC7CF8">
        <w:rPr>
          <w:rFonts w:ascii="Times New Roman" w:hAnsi="Times New Roman" w:cs="Times New Roman"/>
          <w:color w:val="002060"/>
          <w:sz w:val="24"/>
          <w:szCs w:val="24"/>
        </w:rPr>
        <w:t>гиперрефлексия</w:t>
      </w:r>
      <w:proofErr w:type="spellEnd"/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, наличие патологических рефлексов и патологических </w:t>
      </w:r>
      <w:proofErr w:type="spellStart"/>
      <w:r w:rsidRPr="00FC7CF8">
        <w:rPr>
          <w:rFonts w:ascii="Times New Roman" w:hAnsi="Times New Roman" w:cs="Times New Roman"/>
          <w:color w:val="002060"/>
          <w:sz w:val="24"/>
          <w:szCs w:val="24"/>
        </w:rPr>
        <w:t>синкинезий</w:t>
      </w:r>
      <w:proofErr w:type="spellEnd"/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2A1A0D" w:rsidRPr="00FC7CF8" w:rsidRDefault="002A1A0D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FC7CF8">
        <w:rPr>
          <w:rFonts w:ascii="Times New Roman" w:hAnsi="Times New Roman" w:cs="Times New Roman"/>
          <w:color w:val="002060"/>
          <w:sz w:val="24"/>
          <w:szCs w:val="24"/>
        </w:rPr>
        <w:t>При периферическом параличе страдают произвольные и непроизвольные движения, при центральном - преимущественно произвольные.</w:t>
      </w:r>
      <w:proofErr w:type="gramEnd"/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Для периферического паралича характерно диффузное нарушение артикуляционной моторики, при </w:t>
      </w:r>
      <w:proofErr w:type="gramStart"/>
      <w:r w:rsidRPr="00FC7CF8">
        <w:rPr>
          <w:rFonts w:ascii="Times New Roman" w:hAnsi="Times New Roman" w:cs="Times New Roman"/>
          <w:color w:val="002060"/>
          <w:sz w:val="24"/>
          <w:szCs w:val="24"/>
        </w:rPr>
        <w:t>центральном</w:t>
      </w:r>
      <w:proofErr w:type="gramEnd"/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- нарушены тонкие дифференцированные движения. Наблюдаются различия и в мышечном тонусе: так, при периферическом параличе тонус отсутствует,</w:t>
      </w:r>
      <w:r w:rsidR="000D49D6"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а</w:t>
      </w:r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при центральном - преобладают элементы </w:t>
      </w:r>
      <w:proofErr w:type="spellStart"/>
      <w:r w:rsidRPr="00FC7CF8">
        <w:rPr>
          <w:rFonts w:ascii="Times New Roman" w:hAnsi="Times New Roman" w:cs="Times New Roman"/>
          <w:color w:val="002060"/>
          <w:sz w:val="24"/>
          <w:szCs w:val="24"/>
        </w:rPr>
        <w:t>спастичности</w:t>
      </w:r>
      <w:proofErr w:type="spellEnd"/>
      <w:r w:rsidRPr="00FC7CF8">
        <w:rPr>
          <w:rFonts w:ascii="Times New Roman" w:hAnsi="Times New Roman" w:cs="Times New Roman"/>
          <w:color w:val="002060"/>
          <w:sz w:val="24"/>
          <w:szCs w:val="24"/>
        </w:rPr>
        <w:t>. При периферическом параличе (бульбарная дизартрия) артикуляция гласных сводится к нейтральному звуку, гласные и звонкие согласные оглушены. При центральном параличе (псевдобульбарная дизартрия) артикуляция гласных отодвинута назад, согласные могут</w:t>
      </w:r>
      <w:r w:rsidR="000D49D6"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как озвончаться, так и оглушаться.</w:t>
      </w:r>
    </w:p>
    <w:p w:rsidR="002A1A0D" w:rsidRPr="00FC7CF8" w:rsidRDefault="002A1A0D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A1A0D" w:rsidRPr="00FC7CF8" w:rsidRDefault="002A1A0D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7CF8">
        <w:rPr>
          <w:rFonts w:ascii="Times New Roman" w:hAnsi="Times New Roman" w:cs="Times New Roman"/>
          <w:color w:val="002060"/>
          <w:sz w:val="24"/>
          <w:szCs w:val="24"/>
        </w:rPr>
        <w:t>По проявлениям (</w:t>
      </w:r>
      <w:proofErr w:type="gramStart"/>
      <w:r w:rsidRPr="00FC7CF8">
        <w:rPr>
          <w:rFonts w:ascii="Times New Roman" w:hAnsi="Times New Roman" w:cs="Times New Roman"/>
          <w:color w:val="002060"/>
          <w:sz w:val="24"/>
          <w:szCs w:val="24"/>
        </w:rPr>
        <w:t>построена</w:t>
      </w:r>
      <w:proofErr w:type="gramEnd"/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на основ</w:t>
      </w:r>
      <w:r w:rsidR="00422262"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е </w:t>
      </w:r>
      <w:proofErr w:type="spellStart"/>
      <w:r w:rsidR="00422262" w:rsidRPr="00FC7CF8">
        <w:rPr>
          <w:rFonts w:ascii="Times New Roman" w:hAnsi="Times New Roman" w:cs="Times New Roman"/>
          <w:color w:val="002060"/>
          <w:sz w:val="24"/>
          <w:szCs w:val="24"/>
        </w:rPr>
        <w:t>синдромологического</w:t>
      </w:r>
      <w:proofErr w:type="spellEnd"/>
      <w:r w:rsidR="00422262"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подхода):</w:t>
      </w:r>
    </w:p>
    <w:p w:rsidR="002A1A0D" w:rsidRPr="00FC7CF8" w:rsidRDefault="002A1A0D" w:rsidP="008B509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FC7CF8">
        <w:rPr>
          <w:rFonts w:ascii="Times New Roman" w:hAnsi="Times New Roman" w:cs="Times New Roman"/>
          <w:color w:val="002060"/>
          <w:sz w:val="24"/>
          <w:szCs w:val="24"/>
        </w:rPr>
        <w:t>спастико</w:t>
      </w:r>
      <w:proofErr w:type="spellEnd"/>
      <w:r w:rsidRPr="00FC7CF8">
        <w:rPr>
          <w:rFonts w:ascii="Times New Roman" w:hAnsi="Times New Roman" w:cs="Times New Roman"/>
          <w:color w:val="002060"/>
          <w:sz w:val="24"/>
          <w:szCs w:val="24"/>
        </w:rPr>
        <w:t>-паретическая дизартрия</w:t>
      </w:r>
    </w:p>
    <w:p w:rsidR="002A1A0D" w:rsidRPr="00FC7CF8" w:rsidRDefault="002A1A0D" w:rsidP="008B509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FC7CF8">
        <w:rPr>
          <w:rFonts w:ascii="Times New Roman" w:hAnsi="Times New Roman" w:cs="Times New Roman"/>
          <w:color w:val="002060"/>
          <w:sz w:val="24"/>
          <w:szCs w:val="24"/>
        </w:rPr>
        <w:t>спастико</w:t>
      </w:r>
      <w:proofErr w:type="spellEnd"/>
      <w:r w:rsidRPr="00FC7CF8">
        <w:rPr>
          <w:rFonts w:ascii="Times New Roman" w:hAnsi="Times New Roman" w:cs="Times New Roman"/>
          <w:color w:val="002060"/>
          <w:sz w:val="24"/>
          <w:szCs w:val="24"/>
        </w:rPr>
        <w:t>-ригидная дизартрия</w:t>
      </w:r>
    </w:p>
    <w:p w:rsidR="002A1A0D" w:rsidRPr="00FC7CF8" w:rsidRDefault="002A1A0D" w:rsidP="008B509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FC7CF8">
        <w:rPr>
          <w:rFonts w:ascii="Times New Roman" w:hAnsi="Times New Roman" w:cs="Times New Roman"/>
          <w:color w:val="002060"/>
          <w:sz w:val="24"/>
          <w:szCs w:val="24"/>
        </w:rPr>
        <w:t>спастико-гиперкинетическая</w:t>
      </w:r>
      <w:proofErr w:type="spellEnd"/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дизартрия</w:t>
      </w:r>
    </w:p>
    <w:p w:rsidR="002A1A0D" w:rsidRPr="00FC7CF8" w:rsidRDefault="002A1A0D" w:rsidP="008B509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FC7CF8">
        <w:rPr>
          <w:rFonts w:ascii="Times New Roman" w:hAnsi="Times New Roman" w:cs="Times New Roman"/>
          <w:color w:val="002060"/>
          <w:sz w:val="24"/>
          <w:szCs w:val="24"/>
        </w:rPr>
        <w:t>спастико</w:t>
      </w:r>
      <w:proofErr w:type="spellEnd"/>
      <w:r w:rsidRPr="00FC7CF8">
        <w:rPr>
          <w:rFonts w:ascii="Times New Roman" w:hAnsi="Times New Roman" w:cs="Times New Roman"/>
          <w:color w:val="002060"/>
          <w:sz w:val="24"/>
          <w:szCs w:val="24"/>
        </w:rPr>
        <w:t>-атактическая дизартрия</w:t>
      </w:r>
    </w:p>
    <w:p w:rsidR="002A1A0D" w:rsidRPr="00FC7CF8" w:rsidRDefault="002A1A0D" w:rsidP="008B509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FC7CF8">
        <w:rPr>
          <w:rFonts w:ascii="Times New Roman" w:hAnsi="Times New Roman" w:cs="Times New Roman"/>
          <w:color w:val="002060"/>
          <w:sz w:val="24"/>
          <w:szCs w:val="24"/>
        </w:rPr>
        <w:t>атактико-гиперкинетическая</w:t>
      </w:r>
      <w:proofErr w:type="spellEnd"/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дизартрия</w:t>
      </w:r>
    </w:p>
    <w:p w:rsidR="002A1A0D" w:rsidRPr="00FC7CF8" w:rsidRDefault="002A1A0D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A1A0D" w:rsidRPr="00FC7CF8" w:rsidRDefault="002A1A0D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Данная классификация учитывает и </w:t>
      </w:r>
      <w:proofErr w:type="gramStart"/>
      <w:r w:rsidRPr="00FC7CF8">
        <w:rPr>
          <w:rFonts w:ascii="Times New Roman" w:hAnsi="Times New Roman" w:cs="Times New Roman"/>
          <w:color w:val="002060"/>
          <w:sz w:val="24"/>
          <w:szCs w:val="24"/>
        </w:rPr>
        <w:t>дифференцирует</w:t>
      </w:r>
      <w:proofErr w:type="gramEnd"/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прежде всего неврологическую симптоматику. Выделение формы дизартрии по этой классификации возможно лишь при участии невропатолога. Итак, основным отличительным признаком дизартрии от других нарушений произношения является то, что в этом случае страдает не произношение отдельных звуков, а вся произносительная сторона речи. Так же дизартрия может наблюдаться как в тяжелой, так и в легкой форме.</w:t>
      </w:r>
    </w:p>
    <w:p w:rsidR="002A1A0D" w:rsidRPr="00FC7CF8" w:rsidRDefault="002A1A0D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A1A0D" w:rsidRPr="00FC7CF8" w:rsidRDefault="002A1A0D" w:rsidP="008B5094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C7CF8">
        <w:rPr>
          <w:rFonts w:ascii="Times New Roman" w:hAnsi="Times New Roman" w:cs="Times New Roman"/>
          <w:b/>
          <w:color w:val="002060"/>
          <w:sz w:val="24"/>
          <w:szCs w:val="24"/>
        </w:rPr>
        <w:t>Этиология дизартрии.</w:t>
      </w:r>
    </w:p>
    <w:p w:rsidR="002A1A0D" w:rsidRPr="00FC7CF8" w:rsidRDefault="002A1A0D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A1A0D" w:rsidRPr="00FC7CF8" w:rsidRDefault="002A1A0D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Дизартрия является симптомом тяжелого мозгового поражения или недоразвития бульбарного или псевдобульбарного характера, которые могут затрагивать целый ряд мозговых систем: корково-бульбарную (или пирамидную), мозжечковую, ретикулярную формацию, корковую </w:t>
      </w:r>
      <w:proofErr w:type="spellStart"/>
      <w:r w:rsidRPr="00FC7CF8">
        <w:rPr>
          <w:rFonts w:ascii="Times New Roman" w:hAnsi="Times New Roman" w:cs="Times New Roman"/>
          <w:color w:val="002060"/>
          <w:sz w:val="24"/>
          <w:szCs w:val="24"/>
        </w:rPr>
        <w:t>прецентральную</w:t>
      </w:r>
      <w:proofErr w:type="spellEnd"/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и постцентральную </w:t>
      </w:r>
      <w:proofErr w:type="spellStart"/>
      <w:r w:rsidRPr="00FC7CF8">
        <w:rPr>
          <w:rFonts w:ascii="Times New Roman" w:hAnsi="Times New Roman" w:cs="Times New Roman"/>
          <w:color w:val="002060"/>
          <w:sz w:val="24"/>
          <w:szCs w:val="24"/>
        </w:rPr>
        <w:t>речедвигательные</w:t>
      </w:r>
      <w:proofErr w:type="spellEnd"/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зоны. </w:t>
      </w:r>
      <w:proofErr w:type="spellStart"/>
      <w:r w:rsidRPr="00FC7CF8">
        <w:rPr>
          <w:rFonts w:ascii="Times New Roman" w:hAnsi="Times New Roman" w:cs="Times New Roman"/>
          <w:color w:val="002060"/>
          <w:sz w:val="24"/>
          <w:szCs w:val="24"/>
        </w:rPr>
        <w:t>Дизартрическое</w:t>
      </w:r>
      <w:proofErr w:type="spellEnd"/>
      <w:r w:rsidRPr="00FC7CF8">
        <w:rPr>
          <w:rFonts w:ascii="Times New Roman" w:hAnsi="Times New Roman" w:cs="Times New Roman"/>
          <w:color w:val="002060"/>
          <w:sz w:val="24"/>
          <w:szCs w:val="24"/>
        </w:rPr>
        <w:t xml:space="preserve"> расстро</w:t>
      </w:r>
      <w:r w:rsidR="000D49D6" w:rsidRPr="00FC7CF8">
        <w:rPr>
          <w:rFonts w:ascii="Times New Roman" w:hAnsi="Times New Roman" w:cs="Times New Roman"/>
          <w:color w:val="002060"/>
          <w:sz w:val="24"/>
          <w:szCs w:val="24"/>
        </w:rPr>
        <w:t>йство может быть симптомом ДЦП.</w:t>
      </w:r>
    </w:p>
    <w:p w:rsidR="002A1A0D" w:rsidRPr="00FC7CF8" w:rsidRDefault="002A1A0D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7CF8">
        <w:rPr>
          <w:rFonts w:ascii="Times New Roman" w:hAnsi="Times New Roman" w:cs="Times New Roman"/>
          <w:color w:val="002060"/>
          <w:sz w:val="24"/>
          <w:szCs w:val="24"/>
        </w:rPr>
        <w:t>Причины ДЦП и дизартрии изучены недостаточно.</w:t>
      </w:r>
    </w:p>
    <w:p w:rsidR="00431221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Для разработки приемов логопедического обследования дошкольников, страдающих стертыми формами дизартрии, были использованы в адаптированном варианте материалы, опубликованные в работах Н.С. Жуковой, Е.М. </w:t>
      </w:r>
      <w:proofErr w:type="spellStart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Мастюковой</w:t>
      </w:r>
      <w:proofErr w:type="spellEnd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Т.Б. Филичевой, Л.С. Волковой. 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Обследование включало следующие разделы: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Данные, взятые из личных дел, из беседы с родителями, воспитателями.</w:t>
      </w:r>
    </w:p>
    <w:p w:rsidR="000D49D6" w:rsidRPr="00FC7CF8" w:rsidRDefault="00431221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озраст ребенка, время приема в детское учреждение, дата поступления в логопедическую группу, фиксировались сведения о родителях, об условиях в семье, приводилась психолого-педагогическая характеристика, данная воспитателем.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Анамнез (его оценка по заключению специалистов).</w:t>
      </w:r>
    </w:p>
    <w:p w:rsidR="000D49D6" w:rsidRPr="00FC7CF8" w:rsidRDefault="00431221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аличие наследственной </w:t>
      </w:r>
      <w:proofErr w:type="gramStart"/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отягощенности</w:t>
      </w:r>
      <w:proofErr w:type="gramEnd"/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 которая по счету беременность; протекание данной беременности в первую и вторую половину; крик ребенка; вес и рост; дата выписки из родильного дома; особенности раннего постнатального развития; вскармливание.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lastRenderedPageBreak/>
        <w:t>Раннее психомоторное развитие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(когда стал удерживать голову, самостоятельно сидеть, стоять, ходить, когда появились первые зубы).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Речевое развитие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(время появления и характер </w:t>
      </w:r>
      <w:proofErr w:type="spellStart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гуления</w:t>
      </w:r>
      <w:proofErr w:type="spellEnd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лепета, первых слов, фраз, течение речевого развития, речевая среда).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Перенесенные заболевания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раннем возрасте (до года и после года): соматические, инфекционные, ушибы, травмы головного мозга, судороги при высокой температуре.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Состояние биологического слуха.</w:t>
      </w:r>
    </w:p>
    <w:p w:rsidR="000D49D6" w:rsidRPr="00FC7CF8" w:rsidRDefault="00431221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аключения врача - </w:t>
      </w:r>
      <w:proofErr w:type="spellStart"/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оториноларинголога</w:t>
      </w:r>
      <w:proofErr w:type="spellEnd"/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Для обследования отбирались дети с нормальным слухом.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Строение артикуляторного аппарата.</w:t>
      </w:r>
    </w:p>
    <w:p w:rsidR="000D49D6" w:rsidRPr="00FC7CF8" w:rsidRDefault="00431221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Отмечаются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особенности в строении губ, зубов, языка, прикуса, твердого и мягкого нёба. Оценка состояния артикуляторного аппарата: "хороший", если изменений не наблюдалось, "удовлетворительный" если отмечены негрубые отклонения в строении, "неудовлетворительный", если установлены значительные или грубые отклонена в строении.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Состояние общей моторики.</w:t>
      </w:r>
    </w:p>
    <w:p w:rsidR="000D49D6" w:rsidRPr="00FC7CF8" w:rsidRDefault="00431221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оторные навыки, координация движений, </w:t>
      </w:r>
      <w:proofErr w:type="spellStart"/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дружественные</w:t>
      </w:r>
      <w:proofErr w:type="spellEnd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движения, статика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Состояние речевой моторики.</w:t>
      </w:r>
    </w:p>
    <w:p w:rsidR="00431221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Исследовались моторные навыки, координация и движения мимической и речевой мускулатуры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Состояние </w:t>
      </w:r>
      <w:proofErr w:type="spellStart"/>
      <w:r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импрессивной</w:t>
      </w:r>
      <w:proofErr w:type="spellEnd"/>
      <w:r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речи.</w:t>
      </w:r>
    </w:p>
    <w:p w:rsidR="00A120D8" w:rsidRPr="00FC7CF8" w:rsidRDefault="00431221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Исследование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объема и качества пассивного словаря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аличие соответствия ме</w:t>
      </w:r>
      <w:r w:rsidR="00A120D8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жду словом и образом предмета. И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сследования понимания обращенной речи. </w:t>
      </w:r>
      <w:proofErr w:type="gramStart"/>
      <w:r w:rsidR="00A120D8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оотношении</w:t>
      </w:r>
      <w:proofErr w:type="gramEnd"/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между членами предложения</w:t>
      </w:r>
      <w:r w:rsidR="00A120D8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Состояние экспрессивной речи.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Просодическая сторона речи.</w:t>
      </w:r>
    </w:p>
    <w:p w:rsidR="000D49D6" w:rsidRPr="00FC7CF8" w:rsidRDefault="00A120D8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Звукопроизношение</w:t>
      </w:r>
    </w:p>
    <w:p w:rsidR="000D49D6" w:rsidRPr="00FC7CF8" w:rsidRDefault="00A120D8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роизнесение гласных и согласных звуков в различных условиях Оценка 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Регистрация качественной стороны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каждого нарушения.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Слухопроизносительная</w:t>
      </w:r>
      <w:proofErr w:type="spellEnd"/>
      <w:r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дифференциация звуков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A120D8" w:rsidRPr="00FC7CF8" w:rsidRDefault="00A120D8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Дифференциация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звуков 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попарно 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Фонематическое восприятие и звуковой анализ.</w:t>
      </w:r>
    </w:p>
    <w:p w:rsidR="00A120D8" w:rsidRPr="00FC7CF8" w:rsidRDefault="00A120D8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Выделение начального гласного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звук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в слове</w:t>
      </w:r>
      <w:proofErr w:type="gramStart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;</w:t>
      </w:r>
      <w:proofErr w:type="gramEnd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под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 картин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 с названиями предметов на звук; определить местоположение звука в слове; произнести слова сложного звукового состава и со стечением согласных: 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Активный словарь.</w:t>
      </w:r>
    </w:p>
    <w:p w:rsidR="000D49D6" w:rsidRPr="00FC7CF8" w:rsidRDefault="00A120D8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бъем и качество активного словаря, наличие обобщающих понятий, знание слов-антонимов, умение подобрать эпитеты к словам, назвать предмет по его описанию.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Грамматический строй речи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(функции словоизменения и словообразования)</w:t>
      </w:r>
    </w:p>
    <w:p w:rsidR="000D49D6" w:rsidRPr="00FC7CF8" w:rsidRDefault="00A120D8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</w:t>
      </w:r>
      <w:r w:rsidR="001B2C3D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мение 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изменять имена существительные по числам, падежам; глаголы прошедшего времени - по родам, настоящего времени - по числам; умение согласовывать имена существительные с именами прилагательными в роде и числе, имена числительные (один, два, пять) с именами существительными; адекватно употреблять предлоги в речи</w:t>
      </w:r>
      <w:r w:rsidR="001B2C3D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правильность образования уменьшительной формы существительного, относительных прилагательных, приставочных глаголов, названий детенышей домашних и диких животных (в единственном и множественном числе).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Связная речь.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Исследовалось состояние вопросно-ответной формы речи (беседы); составление рассказа по сюжетной картинке, по серии картинок; составление рассказа-описания игрушки (предмета), пересказ прочитанного рассказа.</w:t>
      </w:r>
    </w:p>
    <w:p w:rsidR="000D49D6" w:rsidRPr="00FC7CF8" w:rsidRDefault="000D49D6" w:rsidP="008B50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Логопедическое заключение, как главный аспект при составлении методики</w:t>
      </w:r>
    </w:p>
    <w:p w:rsidR="000D49D6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структуре коррекционно-логопедической работы этап обоснования логопедического заключения занимает важное место, являясь закономерным итогом первичного обследования. Точное, правильно сформулированное заключение позволяет логопеду направить ребёнка в нужную специализированную группу для обучения, выбрать наиболее эффективные пути пре одоления речевого дефекта, осуществить индивидуальный подход, организовать фронтальную 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работу с детьми, определить динамику и прогноз речевого расстройства. От умения точно диагностировать речевое нарушение напрямую зависит результат всей коррекционной работы. </w:t>
      </w:r>
    </w:p>
    <w:p w:rsidR="00FC7CF8" w:rsidRPr="00FC7CF8" w:rsidRDefault="00FC7CF8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9"/>
        <w:gridCol w:w="2389"/>
        <w:gridCol w:w="2588"/>
        <w:gridCol w:w="2800"/>
      </w:tblGrid>
      <w:tr w:rsidR="00FC7CF8" w:rsidRPr="00FC7CF8" w:rsidTr="001B2C3D">
        <w:tc>
          <w:tcPr>
            <w:tcW w:w="2219" w:type="dxa"/>
          </w:tcPr>
          <w:p w:rsidR="001B2C3D" w:rsidRPr="00FC7CF8" w:rsidRDefault="001B2C3D" w:rsidP="008B5094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C7C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Первичное логопедическое обследование</w:t>
            </w:r>
          </w:p>
        </w:tc>
        <w:tc>
          <w:tcPr>
            <w:tcW w:w="2389" w:type="dxa"/>
          </w:tcPr>
          <w:p w:rsidR="001B2C3D" w:rsidRPr="00FC7CF8" w:rsidRDefault="001B2C3D" w:rsidP="008B5094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C7C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Обоснование логопедического заключения</w:t>
            </w:r>
          </w:p>
        </w:tc>
        <w:tc>
          <w:tcPr>
            <w:tcW w:w="2588" w:type="dxa"/>
          </w:tcPr>
          <w:p w:rsidR="001B2C3D" w:rsidRPr="00FC7CF8" w:rsidRDefault="001B2C3D" w:rsidP="008B5094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C7C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Перспективное планирование</w:t>
            </w:r>
          </w:p>
        </w:tc>
        <w:tc>
          <w:tcPr>
            <w:tcW w:w="2800" w:type="dxa"/>
          </w:tcPr>
          <w:p w:rsidR="001B2C3D" w:rsidRPr="00FC7CF8" w:rsidRDefault="001B2C3D" w:rsidP="008B5094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C7C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Выбор путей преодоления дефекта</w:t>
            </w:r>
          </w:p>
        </w:tc>
      </w:tr>
      <w:tr w:rsidR="00FC7CF8" w:rsidRPr="00FC7CF8" w:rsidTr="001B2C3D">
        <w:tc>
          <w:tcPr>
            <w:tcW w:w="2219" w:type="dxa"/>
          </w:tcPr>
          <w:p w:rsidR="001B2C3D" w:rsidRPr="00FC7CF8" w:rsidRDefault="001B2C3D" w:rsidP="008B5094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C7C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2389" w:type="dxa"/>
          </w:tcPr>
          <w:p w:rsidR="001B2C3D" w:rsidRPr="00FC7CF8" w:rsidRDefault="001B2C3D" w:rsidP="008B5094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C7C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2588" w:type="dxa"/>
          </w:tcPr>
          <w:p w:rsidR="001B2C3D" w:rsidRPr="00FC7CF8" w:rsidRDefault="001B2C3D" w:rsidP="008B5094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C7C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 этап</w:t>
            </w:r>
          </w:p>
        </w:tc>
        <w:tc>
          <w:tcPr>
            <w:tcW w:w="2800" w:type="dxa"/>
          </w:tcPr>
          <w:p w:rsidR="001B2C3D" w:rsidRPr="00FC7CF8" w:rsidRDefault="001B2C3D" w:rsidP="008B5094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C7C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 этап</w:t>
            </w:r>
          </w:p>
        </w:tc>
      </w:tr>
    </w:tbl>
    <w:p w:rsidR="00FC7CF8" w:rsidRDefault="00FC7CF8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1B2C3D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Таким образом, у логопедов имеется возможность более длительной диагностики, в процессе которой отражается динамика развития и обучения ребенка. 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 обосновании логопедического заключения следует опираться на две основные классификации нарушений речи в логопедии: клинико-педагогическую и психолого-педагогическую. Данные логопедического заключения используют либо сам логопед, если он далее осуществляет развитие и коррекционное обучение, либо передаёт их учителю, воспитателю, психологу, врачу непосредственно работающим с этим ребёнком. Логопедическое заключение и прогноз должны быть предметом профессиональной тайны логопеда и могут сообщаться конфиденциально только лицам, имеющим прямое отношение к работе с данным ребёнком. Это важное условие профессиональной этики медико-психолого-педагогического обследования.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Конечной целью диагностики должна быть помощь конкретному человеку. Процедура диагностики является этапом решения практической задачи и должна обладать практической эффективностью. Для каждого человека, имеющего нарушения речи, необходимо </w:t>
      </w:r>
      <w:r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разработать </w:t>
      </w:r>
      <w:r w:rsidR="001B2C3D"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индивидуальный коррекционный маршрут</w:t>
      </w:r>
      <w:r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. </w:t>
      </w:r>
      <w:r w:rsidR="001B2C3D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0D49D6" w:rsidRPr="00FC7CF8" w:rsidRDefault="000D49D6" w:rsidP="008B509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vanish/>
          <w:color w:val="002060"/>
          <w:sz w:val="24"/>
          <w:szCs w:val="24"/>
          <w:lang w:eastAsia="ru-RU"/>
        </w:rPr>
        <w:t>Конец формы</w:t>
      </w:r>
    </w:p>
    <w:p w:rsidR="000D49D6" w:rsidRPr="00FC7CF8" w:rsidRDefault="000D49D6" w:rsidP="008B509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br/>
        <w:t>Этапы логопедической работы по коррекции дизартрии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Логопедическая работа при стертой форме дизартрии с детьми старшего дошкольного возраста складывается из массажа, специальной логопедической гимнастики, выработки и автоматизации навыков артикуляции</w:t>
      </w:r>
      <w:bookmarkStart w:id="1" w:name="_FN_3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  <w:lang w:eastAsia="ru-RU"/>
        </w:rPr>
        <w:fldChar w:fldCharType="begin"/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  <w:lang w:eastAsia="ru-RU"/>
        </w:rPr>
        <w:instrText xml:space="preserve"> HYPERLINK "http://www.bankreferatov.ru/referats/C325729F00717F7B43257B0B000C9318/%D0%9C%D0%B5%D1%82%D0%BE%D0%B4%D0%B8%D0%BA%D0%B0%20%D0%BB%D0%BE%D0%B3%D0%BE%D0%BF%D0%B5%D0%B4%D0%B8%D1%87%D0%B5%D1%81%D0%BA%D0%BE%D0%B9%20%D1%80%D0%B0%D0%B1%D0%BE%D1%82%D1%8B%20%D1%81%20%D0%B4%D0%B5%D1%82%D1%8C%D0%BC%D0%B8%20%D1%81%D1%82%D0%B0%D1%80%D1%88%D0%B5%D0%B3%D0%BE%20%D0%B4%D0%BE%D1%88%D0%BA%D0%BE%D0%BB%D1%8C%D0%BD%D0%BE%D0%B3%D0%BE%20%D0%B2%D0%BE%D0%B7%D1%80%D0%B0%D1%81%D1%82%D0%B0%20%D1%81%D0%BE%20%D1%81%D1%82%D0%B5%D1%80%D1%82%D0%BE%D0%B9.doc.html" \l "_FNR_3" </w:instrTex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  <w:lang w:eastAsia="ru-RU"/>
        </w:rPr>
        <w:fldChar w:fldCharType="separate"/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vertAlign w:val="superscript"/>
          <w:lang w:eastAsia="ru-RU"/>
        </w:rPr>
        <w:t>3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vertAlign w:val="superscript"/>
          <w:lang w:eastAsia="ru-RU"/>
        </w:rPr>
        <w:fldChar w:fldCharType="end"/>
      </w:r>
      <w:bookmarkEnd w:id="1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Для быстрейшего достижения результатов работа должна проводиться совместно с логопедом, необходимы также консультации врача-психоневролога и специалиста по лечебной физкультуре. Для коррекции дизартрии, прежде всего, необходимо установить тесный контакт с ребенком, внимательно, бережно относиться к нему. Обучение состоит в коррекции дефекта устной речи и подготовке к усвоению грамоты. Пути компенсации зависят от природы дефекта и индивидуальных особенностей ребенка.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Успех логопедических занятий во многом зависит от их раннего нача</w:t>
      </w:r>
      <w:r w:rsidR="00D47F02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ла и систематичности проявления.</w:t>
      </w:r>
    </w:p>
    <w:p w:rsidR="000D49D6" w:rsidRPr="00FC7CF8" w:rsidRDefault="009568A3" w:rsidP="008B509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</w:t>
      </w:r>
      <w:r w:rsidR="000D49D6" w:rsidRPr="00FC7CF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одготовительный</w:t>
      </w:r>
      <w:r w:rsidRPr="00FC7CF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этап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Основные его цели: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подготовка артикуляционного аппарата к формированию артикуляционных укладов, у ребенка раннего возраста - воспитание потребности в речевом общении, развитие и уточнение пассивного словаря, коррекция дыхания и голоса. Важной задачей на этом этапе является развитие сенсорных функций, особенно слухового восприятия и звукового анализа, а также восприятия и воспроизведения ритма.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Методы и приемы работы дифференцируются в зависимости от уровня развития речи. При отсутствии речевых средств общения у ребенка стимулируют начальные голосовые реакции и вызывают звукоподражание, которым придают характер коммуникативной значимости. Логопедическая работа проводится на фоне медикаментозного воздействия, </w:t>
      </w:r>
      <w:proofErr w:type="spellStart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физиолечения</w:t>
      </w:r>
      <w:proofErr w:type="spellEnd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лечебной физкультуры и массажа.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Основные направления логопедической работы на данном этапе являются:</w:t>
      </w:r>
    </w:p>
    <w:p w:rsidR="000D49D6" w:rsidRPr="00FC7CF8" w:rsidRDefault="000D49D6" w:rsidP="008B509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Воспитание потребности к правильной речи.</w:t>
      </w:r>
    </w:p>
    <w:p w:rsidR="000D49D6" w:rsidRPr="00FC7CF8" w:rsidRDefault="000D49D6" w:rsidP="008B509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Развитие и уточнение пассивного словаря ребёнка (то, что ребёнок понимает)</w:t>
      </w:r>
    </w:p>
    <w:p w:rsidR="000D49D6" w:rsidRPr="00FC7CF8" w:rsidRDefault="000D49D6" w:rsidP="008B509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проводится с использованием сюжетных и предметных картинок, которые логопед называет и просит ребёнка повторить.</w:t>
      </w:r>
    </w:p>
    <w:p w:rsidR="000D49D6" w:rsidRPr="00FC7CF8" w:rsidRDefault="000D49D6" w:rsidP="008B509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Преодоление сенсорных нарушений (восприятия, внимания, памяти)</w:t>
      </w:r>
      <w:r w:rsidR="00D47F02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проводится в виде развития слухового, зрительного внимания и восприятия, и т.д.</w:t>
      </w:r>
    </w:p>
    <w:p w:rsidR="000D49D6" w:rsidRPr="00FC7CF8" w:rsidRDefault="000D49D6" w:rsidP="008B5094">
      <w:pPr>
        <w:pStyle w:val="a4"/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vanish/>
          <w:color w:val="002060"/>
          <w:sz w:val="24"/>
          <w:szCs w:val="24"/>
          <w:lang w:eastAsia="ru-RU"/>
        </w:rPr>
        <w:lastRenderedPageBreak/>
        <w:t>Начало формы</w:t>
      </w:r>
    </w:p>
    <w:p w:rsidR="000D49D6" w:rsidRPr="00FC7CF8" w:rsidRDefault="000D49D6" w:rsidP="008B509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Формирование фонематического восприятия, дифференциации фонем, фонематического анализа и синтеза</w:t>
      </w:r>
      <w:r w:rsidR="00D47F02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работа аналогична работе над </w:t>
      </w:r>
      <w:proofErr w:type="spellStart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дислалией</w:t>
      </w:r>
      <w:proofErr w:type="spellEnd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0D49D6" w:rsidRPr="00FC7CF8" w:rsidRDefault="000D49D6" w:rsidP="008B509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Создание условий над ритмом речи, слоговой структурой слова:</w:t>
      </w:r>
      <w:r w:rsidR="00D47F02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условия создаются в процессе упражнений на развитие восприятия и воспроизведение различных ритмических структур, как простых, так и акцентируемых.</w:t>
      </w:r>
    </w:p>
    <w:p w:rsidR="000D49D6" w:rsidRPr="00FC7CF8" w:rsidRDefault="000D49D6" w:rsidP="008B509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Создание условий для формирования обще - двигательных и артикуляционных умений и навыков, условий для формирования и коррекции дыхательной и голосовой функций:</w:t>
      </w:r>
    </w:p>
    <w:p w:rsidR="000D49D6" w:rsidRPr="00FC7CF8" w:rsidRDefault="000D49D6" w:rsidP="008B509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эти условия создаются в процессе проведения медикаментозного и физиотерапевтического воздействия, проведение лечебной физкультуры, массажа, пассивной и активной гимнастики.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Основное в содержание этапа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это работа по развитию артикуляционного аппарата, ей предшествует:</w:t>
      </w:r>
    </w:p>
    <w:p w:rsidR="000D49D6" w:rsidRPr="00FC7CF8" w:rsidRDefault="00D47F02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</w:t>
      </w:r>
      <w:r w:rsidR="000D49D6"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роведение дифференцированного массажа лицевой и артикуляционной мускулатуры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в зависимости от состояния мышечного тонуса.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Основными приёмами массажа являются поглаживания, пощипывания, разминания, вибрация. Характер выполнения движений так же будет определяться состоянием мышечного тонуса.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роводится работа по развитию мимических мышц лица. Постепенно развивается их </w:t>
      </w:r>
      <w:proofErr w:type="spellStart"/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дифференцированность</w:t>
      </w:r>
      <w:proofErr w:type="spellEnd"/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произвольность. С этой целью ребёнка учат открывать и закрывать глаза, хмурить брови, нос и т.д.</w:t>
      </w:r>
    </w:p>
    <w:p w:rsidR="000D49D6" w:rsidRPr="00FC7CF8" w:rsidRDefault="00D47F02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</w:t>
      </w:r>
      <w:r w:rsidR="000D49D6"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роведение работы по борьбе с </w:t>
      </w:r>
      <w:proofErr w:type="spellStart"/>
      <w:r w:rsidR="000D49D6"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солевацией</w:t>
      </w:r>
      <w:proofErr w:type="spellEnd"/>
      <w:r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, р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ебёнку объясняют необходимость проглатывания слюны.</w:t>
      </w:r>
    </w:p>
    <w:p w:rsidR="000D49D6" w:rsidRPr="00FC7CF8" w:rsidRDefault="009568A3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П</w:t>
      </w:r>
      <w:r w:rsidR="000D49D6"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роведение массажа жевательных мышц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мешающих проглатыванию слюны, в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ызывают пассивно и активно жевательные движения, попросят ребёнка откинуть голову назад, затем возникает непроизвольное желание проглотить слюну.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Ребёнку перед зеркалом предлагается жевать твёрдую пищу, что стимулирует движения жевательной мускулатуры, приводит к необходимости делать глотательные движения.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Произвольное закрытие рта, за счёт пассивно-активных движений нижних челюстей. Сначала пассивно, одна рука логопеда - под подбородком ребёнка, другая - на его голове, путём надавливания и сближения руками челюсти ребёнка смыкаются - движение "сплющивание". Потом это движение проделывается при помощи рук самого ребёнка, затем активно без помощи рук, с помощью счёта, команды.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Раб</w:t>
      </w:r>
      <w:r w:rsidR="009568A3"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ота по развитию подвижности губ, </w:t>
      </w:r>
      <w:r w:rsidR="009568A3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ассмешить ребёнка (непроизвольное растягивание губ).</w:t>
      </w:r>
      <w:r w:rsidR="009568A3"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Намазать губы сладким (</w:t>
      </w:r>
      <w:r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"</w:t>
      </w:r>
      <w:proofErr w:type="spellStart"/>
      <w:r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слизывание</w:t>
      </w:r>
      <w:proofErr w:type="spellEnd"/>
      <w:r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" 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поднятие кончика языка вверх или вниз).</w:t>
      </w:r>
      <w:r w:rsidR="009568A3"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Поднести ко рту длинный леденец (</w:t>
      </w:r>
      <w:r w:rsidR="009568A3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вытягивание губ ребёнка вперёд)  тем самым ребёнок выполняет  активную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гимнастик</w:t>
      </w:r>
      <w:r w:rsidR="009568A3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Сначала движения будут выполняться не в полном объёме, затем закрепляются в специальных упражнениях для губ (</w:t>
      </w:r>
      <w:r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"улыбка, "хоботок", чередование их).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Работа по развитию подвижности языка</w:t>
      </w:r>
      <w:r w:rsidR="009568A3"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, </w:t>
      </w:r>
      <w:r w:rsidR="009568A3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ачинается с общих движений, с постепенным переходом к более тонким, дифференцированным движениям.</w:t>
      </w:r>
    </w:p>
    <w:p w:rsidR="009568A3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 этой целью целенаправленно подбираются движения, направленные на выработку нужного артикуляционного уклада, с учётом нормальной артикуляции звука и характера дефекта. Артикуляционную гимнастику лучше всего проводить в виде игр, которые подбираются с учётом возраста ребёнка и характера и степени органического поражения. Работа по формированию артикуляционной моторики будет эффективной, когда она будет сочетаться с развитием общей и ручной моторики. Эта работа проводится логопедом на логопедических занятиях, где в специальных упражнениях формируются чёткие пальцевые кинестезии, подготавливается рука к письму. 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Так же можно использовать сжимание и разжимание резиновых груш, захватывание кончиками пальцев мелких предметов, мозаика, пластилин, рисование, обводка, штриховка трафаретов, вырезание, шнуровка, пришивание пуговиц и т.д.</w:t>
      </w:r>
      <w:proofErr w:type="gramEnd"/>
    </w:p>
    <w:p w:rsidR="00422262" w:rsidRPr="00FC7CF8" w:rsidRDefault="00422262" w:rsidP="008B509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0D49D6" w:rsidRPr="00FC7CF8" w:rsidRDefault="000D49D6" w:rsidP="008B509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Этап формирования первичных произносительных умений и навыков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Основная его цель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развитие речевого общения и звукового анализа.</w:t>
      </w:r>
    </w:p>
    <w:p w:rsidR="000D49D6" w:rsidRPr="00FC7CF8" w:rsidRDefault="009568A3" w:rsidP="008B509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Коррекция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движений артикуляционного аппарата.</w:t>
      </w:r>
    </w:p>
    <w:p w:rsidR="000D49D6" w:rsidRPr="00FC7CF8" w:rsidRDefault="009568A3" w:rsidP="008B509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Развитие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артикуляционного</w:t>
      </w:r>
      <w:proofErr w:type="gramEnd"/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праксиса</w:t>
      </w:r>
      <w:proofErr w:type="spellEnd"/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0D49D6" w:rsidRPr="00FC7CF8" w:rsidRDefault="009568A3" w:rsidP="008B509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Развитие </w:t>
      </w:r>
      <w:proofErr w:type="spellStart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дыхательны</w:t>
      </w:r>
      <w:proofErr w:type="spellEnd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голосовых функций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0D49D6" w:rsidRPr="00FC7CF8" w:rsidRDefault="000D49D6" w:rsidP="008B509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Коррекц</w:t>
      </w:r>
      <w:r w:rsidR="009568A3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ия произношения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(постановка, дифференциация звуков).</w:t>
      </w:r>
    </w:p>
    <w:p w:rsidR="009568A3" w:rsidRPr="00FC7CF8" w:rsidRDefault="000D49D6" w:rsidP="008B509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Формированию просодических компонентов речи.</w:t>
      </w:r>
    </w:p>
    <w:p w:rsidR="000D49D6" w:rsidRPr="00FC7CF8" w:rsidRDefault="009568A3" w:rsidP="008B509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Обогащение словаря и преодоление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аграматизмов</w:t>
      </w:r>
      <w:proofErr w:type="spellEnd"/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Выработка </w:t>
      </w:r>
      <w:proofErr w:type="gramStart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контроля за</w:t>
      </w:r>
      <w:proofErr w:type="gramEnd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положением рта. Отсутствие </w:t>
      </w:r>
      <w:proofErr w:type="gramStart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контроля за</w:t>
      </w:r>
      <w:proofErr w:type="gramEnd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положением рта у детей с дизартрией значительно затрудняет развитие произвольных движений.</w:t>
      </w:r>
    </w:p>
    <w:p w:rsidR="009568A3" w:rsidRPr="00FC7CF8" w:rsidRDefault="009568A3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Артикуляционная гимнастика.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При ее проведении большое значение имеет - развитие статико-динамических ощущений, четких артикуляционных кинестезий. Артикуляционная гимнастика дифференцируется в зависимости от формы дизартрии и тяжести поражения артикуляционного аппарата.</w:t>
      </w:r>
    </w:p>
    <w:p w:rsidR="00B35B6C" w:rsidRPr="00FC7CF8" w:rsidRDefault="00B35B6C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Продолжается работа, начатая на 1-ом этапе в виде артикуляционной гимнастики, но она усложняется и дифференцируется. На 2-ом этапе происходит коррекция неправильных и неточных движений, тренируется их сила, точность, отрабатывается координация.</w:t>
      </w:r>
    </w:p>
    <w:p w:rsidR="00B35B6C" w:rsidRPr="00FC7CF8" w:rsidRDefault="00B35B6C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артикуляционной гимнастике на 2-ом этапе преобладают дифференцированные движения артикуляторных органов, большое внимание уделяется выполнению серий движений (предполагается умение произвольно переключаться с одного движения на другое).</w:t>
      </w:r>
    </w:p>
    <w:p w:rsidR="00B35B6C" w:rsidRPr="00FC7CF8" w:rsidRDefault="00B35B6C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Развитие голоса.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Для развития и коррекции голоса у детей с дизартрией используются различные </w:t>
      </w:r>
      <w:proofErr w:type="spellStart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ортофонические</w:t>
      </w:r>
      <w:proofErr w:type="spellEnd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упражнения, направленные на развитие координированной деятельности дыхания, фонации и артикуляции.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Коррекция речевого дыхания.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Дыхательная гимнастика начинается с общих дыхательных упражнений, цель которых увеличить объем дыхания и нормализовать его ритм.</w:t>
      </w:r>
    </w:p>
    <w:p w:rsidR="00B35B6C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Коррекция звукопроизношения.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Используется принцип индивидуального подхода. Способ постановки и коррекции </w:t>
      </w:r>
      <w:r w:rsidR="00B35B6C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звука выбирается индивидуально.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Работа над дыханием.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Работа над дыханием начинается с обще-дыхательных упражнений. Цель этих упражнений - увеличение объёма дыхания и нормализация его ритма. Для достижения этой цели выполняются следующие упражнения: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Ребёнок лежит на спине, логопед сгибает ему ноги в коленях и с согнутыми ногами надавливает на подмышечные впадины. Эти движения производятся в нормальном дыхательном ритме под счёт, что способствует н</w:t>
      </w:r>
      <w:r w:rsidR="00B35B6C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ормализации движений диафрагмы. 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Ребёнок сидит, перед его ноздрями создаётся веер воздуха. Под его влиянием усиливается глубина вдоха за счёт вкл</w:t>
      </w:r>
      <w:r w:rsidR="00B35B6C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ючения в работу мышц диафрагмы. 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После активной работы мышц диафрагмы проводится выработка оптимального типа физиологического дыхания. Его формирование осуществляется по подражанию, в различных положениях лёжа, сидя, стоя.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Ребёнок одну руку кладет на свою диафрагму, другую - на диафрагму логопеда. Логопед осуществляет вдох и выдох, включая в работу мышцы диафрагмы, ребёнок, ощущая движения рукой, пытается дышать так же. Затем, вызванные по подражанию движения диафрагмы, закрепляются в различных дыхательных играх.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После закрепления диафрагмального дыхания проводится работа над длительным, плавным выдохом чер</w:t>
      </w:r>
      <w:r w:rsidR="00B35B6C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ез рот, которая осуществляется: 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без речевого сопровождения</w:t>
      </w:r>
      <w:r w:rsidR="00B35B6C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 речевым сопровождением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Работа без речевого сопровождения.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Проводится в виде различных дыхательных упражнений с использованием разнообразных дидактических пособий, которые позволяют осуществить зрительный </w:t>
      </w:r>
      <w:proofErr w:type="gramStart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контроль за</w:t>
      </w:r>
      <w:proofErr w:type="gramEnd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продолжительностью и силой выдоха через рот.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Необходимо придерживаться правил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</w:p>
    <w:p w:rsidR="000D49D6" w:rsidRPr="00FC7CF8" w:rsidRDefault="00B35B6C" w:rsidP="008B509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ыхательная гимнастика проводится до еды, в проветриваемом помещении;</w:t>
      </w:r>
    </w:p>
    <w:p w:rsidR="000D49D6" w:rsidRPr="00FC7CF8" w:rsidRDefault="00B35B6C" w:rsidP="008B509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ри выполнении дыхательных упражнений нельзя переутомлять ребёнка;</w:t>
      </w:r>
    </w:p>
    <w:p w:rsidR="000D49D6" w:rsidRPr="00FC7CF8" w:rsidRDefault="00B35B6C" w:rsidP="008B509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ри выполнении дыхательных упражнений нужно сл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едить за позой ребёнка (прямо, П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лечи расправлены, ноги, руки спокойны);</w:t>
      </w:r>
    </w:p>
    <w:p w:rsidR="000D49D6" w:rsidRPr="00FC7CF8" w:rsidRDefault="00B35B6C" w:rsidP="008B509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ри выдохе ребёнок не должен напрягать плечи, шею, поднимать плечи, надувать щёки;</w:t>
      </w:r>
    </w:p>
    <w:p w:rsidR="000D49D6" w:rsidRPr="00FC7CF8" w:rsidRDefault="00B35B6C" w:rsidP="008B509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П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ри выполнении дыхательных упражнений следует привлечь внимание ребёнка к ощущениям движения диафрагмы;</w:t>
      </w:r>
    </w:p>
    <w:p w:rsidR="000D49D6" w:rsidRPr="00FC7CF8" w:rsidRDefault="00B35B6C" w:rsidP="008B509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ыхательные движения лучше производить плавно, под счёт, музыку;</w:t>
      </w:r>
    </w:p>
    <w:p w:rsidR="000D49D6" w:rsidRPr="00FC7CF8" w:rsidRDefault="00B35B6C" w:rsidP="008B509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идактический материал для дыхательных упражнений, должен быть лёгким - ватка, тонкая цветная бумага, воздушный шар, и т.д.; должен располагаться обязательно на уровне рта.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Работа с речевым сопровождением.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Проводится работа при произнесении различного по сложности речевого материала, на длительном плавном выдохе. Одни методисты рекомендуют с произн</w:t>
      </w:r>
      <w:r w:rsidR="00B35B6C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есения гласных звуков, другие  </w:t>
      </w:r>
      <w:proofErr w:type="gramStart"/>
      <w:r w:rsidR="00B35B6C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</w:t>
      </w:r>
      <w:proofErr w:type="gramEnd"/>
      <w:r w:rsidR="00B35B6C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щелевых, глухих согласных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</w:p>
    <w:p w:rsidR="000D49D6" w:rsidRPr="00FC7CF8" w:rsidRDefault="00B35B6C" w:rsidP="008B509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ение гласных на выдохе - "</w:t>
      </w:r>
      <w:r w:rsidR="000D49D6"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ниточка";</w:t>
      </w:r>
    </w:p>
    <w:p w:rsidR="000D49D6" w:rsidRPr="00FC7CF8" w:rsidRDefault="00B35B6C" w:rsidP="008B509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роизнесение сочетаний 2-х, 3-х, 4-х гласных на длительном, плавном выдохе (нужно следить, чтобы между гласными не делались паузы для дополнительного вдоха);</w:t>
      </w:r>
    </w:p>
    <w:p w:rsidR="000D49D6" w:rsidRPr="00FC7CF8" w:rsidRDefault="00B35B6C" w:rsidP="008B509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роизнесение изолированных щелевых, глухих согласных (при вдохе - звук);</w:t>
      </w:r>
    </w:p>
    <w:p w:rsidR="000D49D6" w:rsidRPr="00FC7CF8" w:rsidRDefault="00B35B6C" w:rsidP="008B509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роизнесение щелевых, глухих согласных с сочетанием гласных (</w:t>
      </w:r>
      <w:r w:rsidR="000D49D6"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А-со-су-</w:t>
      </w:r>
      <w:proofErr w:type="spellStart"/>
      <w:r w:rsidR="000D49D6"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сы</w:t>
      </w:r>
      <w:proofErr w:type="spellEnd"/>
      <w:r w:rsidR="000D49D6"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; А-фа-ха-</w:t>
      </w:r>
      <w:proofErr w:type="spellStart"/>
      <w:r w:rsidR="000D49D6"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ша</w:t>
      </w:r>
      <w:proofErr w:type="spellEnd"/>
      <w:r w:rsidR="000D49D6"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);</w:t>
      </w:r>
    </w:p>
    <w:p w:rsidR="00B35B6C" w:rsidRPr="00FC7CF8" w:rsidRDefault="00B35B6C" w:rsidP="008B509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роизнесение слов на плавном выдохе, сначала мало слоговых, затем много слоговых, сначала с ударением на 1-ый слог, затем меняется ударение;</w:t>
      </w:r>
    </w:p>
    <w:p w:rsidR="00B35B6C" w:rsidRPr="00FC7CF8" w:rsidRDefault="00B35B6C" w:rsidP="008B509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остоянное распространение фразы на длительном плавном выдохе (сделать вдох - затем "</w:t>
      </w:r>
      <w:r w:rsidR="000D49D6"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птицы" - "птицы летят" - "птицы летят в небе" - "птицы летят в небе на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="000D49D6" w:rsidRPr="00FC7CF8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юг" </w:t>
      </w:r>
      <w:r w:rsidR="000D49D6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 т.д.). 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Количество слов, произносимых ребёнком на одном</w:t>
      </w:r>
      <w:r w:rsidR="00B35B6C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выдохе, определяется возрастом.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Работа над голосом.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Проводится параллельно с работой над дыханием, сочетается с физиотерапевтическим, медикаментозным лечением и дифференцированным массажем.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случае выраженной дизартрии работа начинается с обучения ребёнка произвольно открывать и закрывать рот, именно эти движения (нижней челюсти), выполняемые в полном объёме, обеспечивают нормальное голосообразование и свободную подачу</w:t>
      </w:r>
      <w:r w:rsidR="00B35B6C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голоса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Для выработки движений нижней челюсти используется специальная модель, представляющая собой, ярко окрашенный шарик, привязанный к верёвке. Ребёнок берёт рукой за шарик и в момент опускания челюсти, он тянет его вниз, затем это же движение выполняется с закрытыми глазами, с целью усиления кинестетических ощущений. Потом отрабатываются эти же движения при произнесении гласных звуков и различных звука - подражаний. После того как обеспечивается свободная подача</w:t>
      </w:r>
      <w:r w:rsidR="00B35B6C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голоса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снятие голосовой зажатости, для развития голоса используются голосовые (</w:t>
      </w:r>
      <w:proofErr w:type="spellStart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ортофонические</w:t>
      </w:r>
      <w:proofErr w:type="spellEnd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) упражнения. Цель упражнений - развитие координационной деятельности дыхания, артикуляционной фонации и отработка основных акустических характеристик голоса (сила, высота, тембр). Например: прямой счёт с увеличением голоса или обратно (сила голоса), или </w:t>
      </w:r>
      <w:proofErr w:type="spellStart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оооо</w:t>
      </w:r>
      <w:proofErr w:type="spellEnd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</w:t>
      </w:r>
      <w:proofErr w:type="spellStart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оооо</w:t>
      </w:r>
      <w:proofErr w:type="spellEnd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т.д. (используются такие упражнения на развитие высоты голоса, модуляции).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Всё это отрабатывается в специальных голосовых упражнениях. Голосовые навыки закрепляются в чтении сказок, при сюжетно - ролевых играх, в русских народных сказках.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Работа над произношением.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Работа над произношением является основным этапом. Особенностями работы при дизартрии является следующее: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Работа по коррекции дефектов звукопроизношения при дизартрии должна быть направлена на улучшение речевой коммуникации и социальной адаптации.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Работа над отдельными звуками должна проводиться в определённой последовательности. Начинать с тех звуков, артикуляция которых наиболее сохранна. И из числа дефектных звуков начинать работу со звуков раннего онтогенеза.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 коррекции дефектов звукопроизношения необходимо учитывать так же характер и распределение спастических и паретических проявлений в речевой мускулатуре.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 выраженной дизартрии на первых порах не удаётся добиваться чистого звучания звука, поэтому можно переходить к работе над другими звуками, довольству</w:t>
      </w:r>
      <w:r w:rsidR="00720F2F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ясь неполной частотой звучания. 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Работа над произношением проводится параллельно с развитием фонематических 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функций (фонематического восприятия, дифференциации, фонематического анализа и синтеза). Сами приёмы постановки, автоматизации и дифференциации звуков такие же, как при коррекции любых </w:t>
      </w:r>
      <w:proofErr w:type="spellStart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звукопроизносительных</w:t>
      </w:r>
      <w:proofErr w:type="spellEnd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расстройств.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Работа над просодической стороной речи.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Большое внимание уделяется воспитанию правильного темпа и ритма речи, путём обучения произвольно изменять темп речи, выделять ударные слоги в структуре высказывания и правильно чередовать их с безударными слогами, соблюдать правильные паузы.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Коррекция нарушений темпа речи сочетается с работой по развитию общих движений на </w:t>
      </w:r>
      <w:proofErr w:type="spellStart"/>
      <w:r w:rsidRPr="00FC7CF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логоритмических</w:t>
      </w:r>
      <w:proofErr w:type="spellEnd"/>
      <w:r w:rsidRPr="00FC7CF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занятиях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Развитию мелодико-интонационной речи способствуют голосовые упражнения, направленные на развитие основного тона высказывания. Сформированные в специальных упражнениях навыки темпо-ритмического, интонационного оформления речи закрепляются в эмоционально окрашенном речевом материале (чтение сказок, инсценировок и т.д.). При подборе такого материала обязательно учитывается возраст детей и программные требования обучения. Так в дошкольном возрасте это </w:t>
      </w:r>
      <w:proofErr w:type="spellStart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Барто</w:t>
      </w:r>
      <w:proofErr w:type="spellEnd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Маршак и т.д., а в школьном - Крылов, стихи Пушкина, Некрасова. Старше - Маяковский и т.д.</w:t>
      </w:r>
    </w:p>
    <w:p w:rsidR="000D49D6" w:rsidRPr="00FC7CF8" w:rsidRDefault="000D49D6" w:rsidP="0042226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Этап формирования коммуникативных умений и навыков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Автоматизация и дифференциация звуков на более сложном речевом материале.</w:t>
      </w:r>
    </w:p>
    <w:p w:rsidR="008B5094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Формирование произносительных навыков в различных ситуациях общения, путём осторожного и постоянного расширения круга общения, создание проблемных ситуаций.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Таким образом, система логопедического воздействия при дизартрии имеет комплексный характер: коррекция звукопроизношения сочетается с формированием звукового анализа и синтеза, развитием лексико-грамматической стороны речи и связного высказывания. Спецификой работы является сочетание с дифференцированным артикуляционным массажем и гимнастикой, логопедической ритмикой, а в ряде случаев и с общей лечебной физкультурой, физиотерапией и медикаментозным лечением</w:t>
      </w:r>
      <w:r w:rsidR="008B5094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,5).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Из всего вышеизложенного можно сделать вывод о том, что логопедическая работа при дизартрии структурирована и имее</w:t>
      </w:r>
      <w:r w:rsidR="008B5094"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 целенаправленный характер</w:t>
      </w:r>
      <w:proofErr w:type="gramStart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proofErr w:type="gramEnd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</w:t>
      </w:r>
      <w:proofErr w:type="gramEnd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аждому этап работы соответствует определенное направление. Подготовительный этап направлен на подготовку артикуляционного аппарата к формированию артикуляционных укладов. На этапе формирования первичных коммуникативных произносительных навыков происходит развитие речевого общения и звукового анализа. Этап формирования коммуникативных умений и навыков отличается автоматизацией и дифференциацией звуков на более сложном речевом материале; формированием произносительных навыков в различных ситуациях общения, путём осторожного и постоянного расширения круга общения, создание проблемных ситуаций; коррекцией лексико-грамматических нарушений.</w:t>
      </w:r>
    </w:p>
    <w:p w:rsidR="000D49D6" w:rsidRPr="00FC7CF8" w:rsidRDefault="000D49D6" w:rsidP="0042226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Заключение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Методика логопедической работы значительно видоизменяется в зависимости от возраста ребенка вообще и в зависимости от возраста, в котором заболевание у ребенка возникло. Чем раньше в жизни ребенка возникла дизартрия, тем больше в клинической картине симптомы первичной двигательной недостаточности начинают сопровождаться симптомами системного недоразвития речи в целом. Соответственно логопедическая методика становится все более многоплановой, направленной, например, не только на тренировку парализованной речевой мускулатуры, но и на выработку и автоматизацию навыков артикуляции, воспитание фонематического анализа слов, обогащение словаря и пр.</w:t>
      </w:r>
    </w:p>
    <w:p w:rsidR="000D49D6" w:rsidRPr="00FC7CF8" w:rsidRDefault="000D49D6" w:rsidP="008B509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Точно так же методика логопедической работы осложняется с возрастанием распространенности поражения мозга и, следовательно, с усложнением патогенеза дизартрии. Для того чтобы и в этих условиях логопедическая методика была </w:t>
      </w:r>
      <w:proofErr w:type="spellStart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патогенетически</w:t>
      </w:r>
      <w:proofErr w:type="spellEnd"/>
      <w:r w:rsidRPr="00FC7CF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обоснованной, необходимо видеть в сложной клинической картине ее принципиальные компоненты. А для этого нужно знать, как выглядят эти компоненты, и какие приемы логопедической работы этой форме дизартрии соответствуют. Задача логопеда совместно с родителями убедить ребенка в том, что речь можно исправить, можно помочь малышу стать таким, как все. Важно заинтересовать ребенка так, чтобы ему самому захотелось участвовать в процессе коррекции речи. А для этого занятия не должны быть скучными уроками, а интересной игрой.</w:t>
      </w:r>
    </w:p>
    <w:sectPr w:rsidR="000D49D6" w:rsidRPr="00FC7CF8" w:rsidSect="00FC7CF8">
      <w:pgSz w:w="11906" w:h="16838"/>
      <w:pgMar w:top="851" w:right="850" w:bottom="709" w:left="1276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61" w:rsidRDefault="00A81461" w:rsidP="00353F1A">
      <w:pPr>
        <w:spacing w:after="0" w:line="240" w:lineRule="auto"/>
      </w:pPr>
      <w:r>
        <w:separator/>
      </w:r>
    </w:p>
  </w:endnote>
  <w:endnote w:type="continuationSeparator" w:id="0">
    <w:p w:rsidR="00A81461" w:rsidRDefault="00A81461" w:rsidP="003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61" w:rsidRDefault="00A81461" w:rsidP="00353F1A">
      <w:pPr>
        <w:spacing w:after="0" w:line="240" w:lineRule="auto"/>
      </w:pPr>
      <w:r>
        <w:separator/>
      </w:r>
    </w:p>
  </w:footnote>
  <w:footnote w:type="continuationSeparator" w:id="0">
    <w:p w:rsidR="00A81461" w:rsidRDefault="00A81461" w:rsidP="0035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F0A"/>
    <w:multiLevelType w:val="hybridMultilevel"/>
    <w:tmpl w:val="332466C6"/>
    <w:lvl w:ilvl="0" w:tplc="0B80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65423"/>
    <w:multiLevelType w:val="hybridMultilevel"/>
    <w:tmpl w:val="2B548648"/>
    <w:lvl w:ilvl="0" w:tplc="0B80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72ED5"/>
    <w:multiLevelType w:val="hybridMultilevel"/>
    <w:tmpl w:val="C0FCF9A0"/>
    <w:lvl w:ilvl="0" w:tplc="0B80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67B59"/>
    <w:multiLevelType w:val="hybridMultilevel"/>
    <w:tmpl w:val="5018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20AFE"/>
    <w:multiLevelType w:val="hybridMultilevel"/>
    <w:tmpl w:val="B0C02CE4"/>
    <w:lvl w:ilvl="0" w:tplc="0B80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A4A5C"/>
    <w:multiLevelType w:val="hybridMultilevel"/>
    <w:tmpl w:val="BE240362"/>
    <w:lvl w:ilvl="0" w:tplc="0B80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D4D50"/>
    <w:multiLevelType w:val="hybridMultilevel"/>
    <w:tmpl w:val="6FC8ED74"/>
    <w:lvl w:ilvl="0" w:tplc="0B80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81"/>
    <w:rsid w:val="000D49D6"/>
    <w:rsid w:val="001B2C3D"/>
    <w:rsid w:val="002A1A0D"/>
    <w:rsid w:val="00353F1A"/>
    <w:rsid w:val="00422262"/>
    <w:rsid w:val="00431221"/>
    <w:rsid w:val="00544689"/>
    <w:rsid w:val="0054687D"/>
    <w:rsid w:val="00720F2F"/>
    <w:rsid w:val="008B5094"/>
    <w:rsid w:val="009568A3"/>
    <w:rsid w:val="00A120D8"/>
    <w:rsid w:val="00A81461"/>
    <w:rsid w:val="00B35B6C"/>
    <w:rsid w:val="00B82481"/>
    <w:rsid w:val="00D47F02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49D6"/>
    <w:pPr>
      <w:ind w:left="720"/>
      <w:contextualSpacing/>
    </w:pPr>
  </w:style>
  <w:style w:type="table" w:styleId="a5">
    <w:name w:val="Table Grid"/>
    <w:basedOn w:val="a1"/>
    <w:uiPriority w:val="59"/>
    <w:rsid w:val="001B2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5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1A"/>
  </w:style>
  <w:style w:type="paragraph" w:styleId="a8">
    <w:name w:val="footer"/>
    <w:basedOn w:val="a"/>
    <w:link w:val="a9"/>
    <w:uiPriority w:val="99"/>
    <w:unhideWhenUsed/>
    <w:rsid w:val="0035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49D6"/>
    <w:pPr>
      <w:ind w:left="720"/>
      <w:contextualSpacing/>
    </w:pPr>
  </w:style>
  <w:style w:type="table" w:styleId="a5">
    <w:name w:val="Table Grid"/>
    <w:basedOn w:val="a1"/>
    <w:uiPriority w:val="59"/>
    <w:rsid w:val="001B2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5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1A"/>
  </w:style>
  <w:style w:type="paragraph" w:styleId="a8">
    <w:name w:val="footer"/>
    <w:basedOn w:val="a"/>
    <w:link w:val="a9"/>
    <w:uiPriority w:val="99"/>
    <w:unhideWhenUsed/>
    <w:rsid w:val="0035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165E5-E053-4D35-BF7C-834DF8EA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4929</Words>
  <Characters>28100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Психолог</cp:lastModifiedBy>
  <cp:revision>2</cp:revision>
  <dcterms:created xsi:type="dcterms:W3CDTF">2015-10-10T07:57:00Z</dcterms:created>
  <dcterms:modified xsi:type="dcterms:W3CDTF">2015-10-10T07:57:00Z</dcterms:modified>
</cp:coreProperties>
</file>