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A2" w:rsidRPr="00F859A2" w:rsidRDefault="00F859A2" w:rsidP="00F859A2">
      <w:pPr>
        <w:spacing w:before="30" w:after="30" w:line="240" w:lineRule="auto"/>
        <w:ind w:left="150" w:right="150"/>
        <w:jc w:val="center"/>
        <w:outlineLvl w:val="3"/>
        <w:rPr>
          <w:rFonts w:ascii="Times New Roman" w:eastAsia="Times New Roman" w:hAnsi="Times New Roman" w:cs="Times New Roman"/>
          <w:b/>
          <w:i/>
          <w:color w:val="FF0000"/>
          <w:sz w:val="36"/>
          <w:szCs w:val="36"/>
        </w:rPr>
      </w:pPr>
      <w:r w:rsidRPr="00F859A2">
        <w:rPr>
          <w:rFonts w:ascii="Times New Roman" w:eastAsia="Times New Roman" w:hAnsi="Times New Roman" w:cs="Times New Roman"/>
          <w:b/>
          <w:color w:val="464646"/>
          <w:sz w:val="28"/>
          <w:szCs w:val="28"/>
        </w:rPr>
        <w:t>Родительское собрание в средней группе</w:t>
      </w:r>
      <w:r w:rsidRPr="00F859A2">
        <w:rPr>
          <w:rFonts w:ascii="Times New Roman" w:eastAsia="Times New Roman" w:hAnsi="Times New Roman" w:cs="Times New Roman"/>
          <w:b/>
          <w:color w:val="464646"/>
          <w:sz w:val="28"/>
          <w:szCs w:val="28"/>
        </w:rPr>
        <w:br/>
      </w:r>
      <w:r w:rsidRPr="00F859A2">
        <w:rPr>
          <w:rFonts w:ascii="Times New Roman" w:eastAsia="Times New Roman" w:hAnsi="Times New Roman" w:cs="Times New Roman"/>
          <w:b/>
          <w:i/>
          <w:color w:val="FF0000"/>
          <w:sz w:val="36"/>
          <w:szCs w:val="36"/>
        </w:rPr>
        <w:t>«Роль игры в развитии детей дошкольного возраста»</w:t>
      </w:r>
    </w:p>
    <w:p w:rsidR="00F859A2" w:rsidRPr="00F859A2" w:rsidRDefault="00F859A2" w:rsidP="00F859A2">
      <w:pPr>
        <w:spacing w:before="75" w:after="0" w:line="270" w:lineRule="atLeast"/>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Цель</w:t>
      </w:r>
    </w:p>
    <w:p w:rsidR="00F859A2" w:rsidRPr="00F859A2" w:rsidRDefault="00F859A2" w:rsidP="00F859A2">
      <w:pPr>
        <w:numPr>
          <w:ilvl w:val="0"/>
          <w:numId w:val="1"/>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дать родителям знания о значении игры в развитии ребенка;</w:t>
      </w:r>
    </w:p>
    <w:p w:rsidR="00F859A2" w:rsidRPr="00F859A2" w:rsidRDefault="00F859A2" w:rsidP="00F859A2">
      <w:pPr>
        <w:numPr>
          <w:ilvl w:val="0"/>
          <w:numId w:val="1"/>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заинтересовать проблемой;</w:t>
      </w:r>
    </w:p>
    <w:p w:rsidR="00F859A2" w:rsidRPr="00F859A2" w:rsidRDefault="00F859A2" w:rsidP="00F859A2">
      <w:pPr>
        <w:numPr>
          <w:ilvl w:val="0"/>
          <w:numId w:val="1"/>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приобщить к игре ребенка в условиях семьи;</w:t>
      </w:r>
    </w:p>
    <w:p w:rsidR="00F859A2" w:rsidRPr="00F859A2" w:rsidRDefault="00F859A2" w:rsidP="00F859A2">
      <w:pPr>
        <w:numPr>
          <w:ilvl w:val="0"/>
          <w:numId w:val="1"/>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выслушать суждения родителей по проблеме, помочь выйти из спорных ситуаций, обосновывая их.</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Форма проведения. Дискуссия.</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Ход собрания.</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t>Задумывались ли вы, почему дети любят играть? Что</w:t>
      </w:r>
      <w:r>
        <w:rPr>
          <w:rFonts w:ascii="Verdana" w:eastAsia="Times New Roman" w:hAnsi="Verdana" w:cs="Times New Roman"/>
          <w:color w:val="464646"/>
          <w:sz w:val="18"/>
          <w:szCs w:val="18"/>
        </w:rPr>
        <w:t xml:space="preserve"> дает игра ребенку? Помните, во </w:t>
      </w:r>
      <w:r w:rsidRPr="00F859A2">
        <w:rPr>
          <w:rFonts w:ascii="Verdana" w:eastAsia="Times New Roman" w:hAnsi="Verdana" w:cs="Times New Roman"/>
          <w:color w:val="464646"/>
          <w:sz w:val="18"/>
          <w:szCs w:val="18"/>
        </w:rPr>
        <w:t>что играли вы в своем детстве?</w:t>
      </w:r>
      <w:r w:rsidRPr="00F859A2">
        <w:rPr>
          <w:rFonts w:ascii="Verdana" w:eastAsia="Times New Roman" w:hAnsi="Verdana" w:cs="Times New Roman"/>
          <w:color w:val="464646"/>
          <w:sz w:val="18"/>
        </w:rPr>
        <w:t> </w:t>
      </w:r>
      <w:r w:rsidRPr="00F859A2">
        <w:rPr>
          <w:rFonts w:ascii="Verdana" w:eastAsia="Times New Roman" w:hAnsi="Verdana" w:cs="Times New Roman"/>
          <w:i/>
          <w:iCs/>
          <w:color w:val="464646"/>
          <w:sz w:val="18"/>
          <w:szCs w:val="18"/>
        </w:rPr>
        <w:t>(Предлагает перечислить игры.)</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t>Немного статистики. Из 300 опрошенных родител</w:t>
      </w:r>
      <w:r>
        <w:rPr>
          <w:rFonts w:ascii="Verdana" w:eastAsia="Times New Roman" w:hAnsi="Verdana" w:cs="Times New Roman"/>
          <w:color w:val="464646"/>
          <w:sz w:val="18"/>
          <w:szCs w:val="18"/>
        </w:rPr>
        <w:t>ей никто не сказал, что ребе</w:t>
      </w:r>
      <w:r w:rsidRPr="00F859A2">
        <w:rPr>
          <w:rFonts w:ascii="Verdana" w:eastAsia="Times New Roman" w:hAnsi="Verdana" w:cs="Times New Roman"/>
          <w:color w:val="464646"/>
          <w:sz w:val="18"/>
          <w:szCs w:val="18"/>
        </w:rPr>
        <w:t>нок не любит играть. Многие из них отметили роль игры в развитии их детей, но не отличают ее от других видов деятельности. 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 Вместе с тем некоторые взрослые недооценивают роль игры в развитии их ребенка.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Вопрос родителей.</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t>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t>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О значении игры в развитии ребенка сказано очень много.</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br/>
        <w:t>Игра - потребность детского организма, средство разностороннего воспитания ребенка.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Вопросы родителям.</w:t>
      </w:r>
    </w:p>
    <w:p w:rsidR="00F859A2" w:rsidRPr="00F859A2" w:rsidRDefault="00F859A2" w:rsidP="00F859A2">
      <w:pPr>
        <w:numPr>
          <w:ilvl w:val="0"/>
          <w:numId w:val="2"/>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В чем, по вашему мнению, заключается роль игры в развитии ребенка?</w:t>
      </w:r>
    </w:p>
    <w:p w:rsidR="00F859A2" w:rsidRPr="00F859A2" w:rsidRDefault="00F859A2" w:rsidP="00F859A2">
      <w:pPr>
        <w:numPr>
          <w:ilvl w:val="0"/>
          <w:numId w:val="2"/>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Как вы думаете, обучается ли ребёнок во время игры?</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i/>
          <w:iCs/>
          <w:color w:val="464646"/>
          <w:sz w:val="18"/>
          <w:szCs w:val="18"/>
        </w:rPr>
        <w:t>(Воспитатель предлагает желающим высказаться, после чего обобщает ответы.)</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В игре ребёнок обучается:</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Эмоционально вживаться, "врастать" в сложный социальный мир взрослых людей.</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lastRenderedPageBreak/>
        <w:t>Переживать жизненные ситуации других людей как свои собственные, понимать смысл их действий и поступков.</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Осознать своё реальное место среди других людей.</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относится к его неподдельным эмоциям и сами проявлять естественность и чистоту отношений.</w:t>
      </w:r>
    </w:p>
    <w:p w:rsidR="00F859A2" w:rsidRPr="00F859A2" w:rsidRDefault="00F859A2" w:rsidP="00F859A2">
      <w:pPr>
        <w:numPr>
          <w:ilvl w:val="0"/>
          <w:numId w:val="3"/>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Ситуация для анализа.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Тебе тоже, наверное, хочется поиграть вместе с ними? обращается к ребенку воспитатель.</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Тот удивленно смотрит на педагога и равнодушно отвечает:</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proofErr w:type="spellStart"/>
      <w:r w:rsidRPr="00F859A2">
        <w:rPr>
          <w:rFonts w:ascii="Verdana" w:eastAsia="Times New Roman" w:hAnsi="Verdana" w:cs="Times New Roman"/>
          <w:color w:val="464646"/>
          <w:sz w:val="18"/>
          <w:szCs w:val="18"/>
        </w:rPr>
        <w:t>Не-е-е</w:t>
      </w:r>
      <w:proofErr w:type="spellEnd"/>
      <w:r w:rsidRPr="00F859A2">
        <w:rPr>
          <w:rFonts w:ascii="Verdana" w:eastAsia="Times New Roman" w:hAnsi="Verdana" w:cs="Times New Roman"/>
          <w:color w:val="464646"/>
          <w:sz w:val="18"/>
          <w:szCs w:val="18"/>
        </w:rPr>
        <w:t>... Я их сейчас расстреляю!</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Он ловко вскидывает игрушечный автомат, принесенный из дома, и целится в сторону играющих.</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За что же ты их хочешь расстрелять? снова обращается к мальчику педагог.</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Атак, ни за что... Я разбойник! Сейчас совершу на них на лет! В голосе недружелюбные нотки.</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Ему бы только стрелять да в войну играть, жалуется вечером мать воспитателю.</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Да, конечно, соглашается мать, он требует, приходится покупать. Боевой растет, даже слишком.</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F859A2" w:rsidRPr="00F859A2" w:rsidRDefault="00F859A2" w:rsidP="00F859A2">
      <w:pPr>
        <w:numPr>
          <w:ilvl w:val="0"/>
          <w:numId w:val="4"/>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А зачем? недоумевает женщина. Пусть играет, во что хочет. Хоть в Соловья-разбойника! Какое это имеет значение!</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Вопросы родителям.</w:t>
      </w:r>
    </w:p>
    <w:p w:rsidR="00F859A2" w:rsidRPr="00F859A2" w:rsidRDefault="00F859A2" w:rsidP="00F859A2">
      <w:pPr>
        <w:numPr>
          <w:ilvl w:val="0"/>
          <w:numId w:val="5"/>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Какое значение, по-вашему, мнению, имеют в нравственном становлении личности те роли, которые берет на себя ребенок?</w:t>
      </w:r>
    </w:p>
    <w:p w:rsidR="00F859A2" w:rsidRPr="00F859A2" w:rsidRDefault="00F859A2" w:rsidP="00F859A2">
      <w:pPr>
        <w:numPr>
          <w:ilvl w:val="0"/>
          <w:numId w:val="5"/>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В чем, по-вашему, состоит воспитательное значение игр?</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lastRenderedPageBreak/>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Мнение родителей.</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Вопросы родителям.</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Есть ли другие точки зрения о значении детской игры?</w:t>
      </w:r>
      <w:r w:rsidRPr="00F859A2">
        <w:rPr>
          <w:rFonts w:ascii="Verdana" w:eastAsia="Times New Roman" w:hAnsi="Verdana" w:cs="Times New Roman"/>
          <w:color w:val="464646"/>
          <w:sz w:val="18"/>
        </w:rPr>
        <w:t> </w:t>
      </w:r>
      <w:r w:rsidRPr="00F859A2">
        <w:rPr>
          <w:rFonts w:ascii="Verdana" w:eastAsia="Times New Roman" w:hAnsi="Verdana" w:cs="Times New Roman"/>
          <w:color w:val="464646"/>
          <w:sz w:val="18"/>
          <w:szCs w:val="18"/>
        </w:rPr>
        <w:br/>
        <w:t>(Желающим предлагается высказаться.)</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забывает о действительности верит, что кукла живая, мишке больно, если его взяли за ухо, а он сам настоящий капитан или летчик.</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 xml:space="preserve">Помните, что ребенку бывает трудно выйти из игры, </w:t>
      </w:r>
      <w:proofErr w:type="spellStart"/>
      <w:r w:rsidRPr="00F859A2">
        <w:rPr>
          <w:rFonts w:ascii="Verdana" w:eastAsia="Times New Roman" w:hAnsi="Verdana" w:cs="Times New Roman"/>
          <w:color w:val="464646"/>
          <w:sz w:val="18"/>
          <w:szCs w:val="18"/>
        </w:rPr>
        <w:t>пре</w:t>
      </w:r>
      <w:proofErr w:type="spellEnd"/>
      <w:r w:rsidRPr="00F859A2">
        <w:rPr>
          <w:rFonts w:ascii="Verdana" w:eastAsia="Times New Roman" w:hAnsi="Verdana" w:cs="Times New Roman"/>
          <w:color w:val="464646"/>
          <w:sz w:val="18"/>
          <w:szCs w:val="18"/>
        </w:rPr>
        <w:t xml:space="preserve"> 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r w:rsidRPr="00F859A2">
        <w:rPr>
          <w:rFonts w:ascii="Verdana" w:eastAsia="Times New Roman" w:hAnsi="Verdana" w:cs="Times New Roman"/>
          <w:color w:val="464646"/>
          <w:sz w:val="18"/>
          <w:szCs w:val="18"/>
        </w:rPr>
        <w:br/>
        <w:t>На самом деле дети всегда отличают игру от действительности, употребляя выражения "понарошку", "как будто", "по правде". Действия, недоступные им в реальной жизни, они выполняют именно в игре, "понарошку". Играя, ребенок как бы входит в жизнь, знакомится с ней, размышляет над увиденным. Но есть дети, которые не играют или играют мало в силу загруженности занятиями, из-за несоблюдения режима, чрезмерного увлечения просмотром телевизионных передачу.</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Ребенку необходимы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lastRenderedPageBreak/>
        <w:t>Ситуация для анализа.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Однажды Слава предложил ребятам, играющим в семью:</w:t>
      </w:r>
    </w:p>
    <w:p w:rsidR="00F859A2" w:rsidRPr="00F859A2" w:rsidRDefault="00F859A2" w:rsidP="00F859A2">
      <w:pPr>
        <w:numPr>
          <w:ilvl w:val="0"/>
          <w:numId w:val="6"/>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Можно я буду играть с вами? Я буду папой, приходить поздно и пить вино. А потом буду скандалить. Ира возразила:</w:t>
      </w:r>
    </w:p>
    <w:p w:rsidR="00F859A2" w:rsidRPr="00F859A2" w:rsidRDefault="00F859A2" w:rsidP="00F859A2">
      <w:pPr>
        <w:numPr>
          <w:ilvl w:val="0"/>
          <w:numId w:val="6"/>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Не надо скандалить, мой папа никогда не ругается.</w:t>
      </w:r>
    </w:p>
    <w:p w:rsidR="00F859A2" w:rsidRPr="00F859A2" w:rsidRDefault="00F859A2" w:rsidP="00F859A2">
      <w:pPr>
        <w:numPr>
          <w:ilvl w:val="0"/>
          <w:numId w:val="6"/>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И пить вино это плохо, добавляет Женя.</w:t>
      </w:r>
    </w:p>
    <w:p w:rsidR="00F859A2" w:rsidRPr="00F859A2" w:rsidRDefault="00F859A2" w:rsidP="00F859A2">
      <w:pPr>
        <w:numPr>
          <w:ilvl w:val="0"/>
          <w:numId w:val="6"/>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Вопросы родителям.</w:t>
      </w:r>
    </w:p>
    <w:p w:rsidR="00F859A2" w:rsidRPr="00F859A2" w:rsidRDefault="00F859A2" w:rsidP="00F859A2">
      <w:pPr>
        <w:numPr>
          <w:ilvl w:val="0"/>
          <w:numId w:val="7"/>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Какие чувства вызывает у вас эта ситуация?</w:t>
      </w:r>
    </w:p>
    <w:p w:rsidR="00F859A2" w:rsidRPr="00F859A2" w:rsidRDefault="00F859A2" w:rsidP="00F859A2">
      <w:pPr>
        <w:numPr>
          <w:ilvl w:val="0"/>
          <w:numId w:val="7"/>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Почему, по вашему мнению, она сложилась?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 родителей.</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b/>
          <w:bCs/>
          <w:color w:val="464646"/>
          <w:sz w:val="18"/>
          <w:szCs w:val="18"/>
          <w:u w:val="single"/>
        </w:rPr>
        <w:t>Вопросы родителям.</w:t>
      </w:r>
    </w:p>
    <w:p w:rsidR="00F859A2" w:rsidRPr="00F859A2" w:rsidRDefault="00F859A2" w:rsidP="00F859A2">
      <w:pPr>
        <w:numPr>
          <w:ilvl w:val="0"/>
          <w:numId w:val="8"/>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Почему ребёнок не хочет играть один?</w:t>
      </w:r>
    </w:p>
    <w:p w:rsidR="00F859A2" w:rsidRPr="00F859A2" w:rsidRDefault="00F859A2" w:rsidP="00F859A2">
      <w:pPr>
        <w:numPr>
          <w:ilvl w:val="0"/>
          <w:numId w:val="8"/>
        </w:numPr>
        <w:spacing w:before="100" w:beforeAutospacing="1" w:after="0" w:line="360" w:lineRule="auto"/>
        <w:ind w:left="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Как обучить ребёнка умению играть?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u w:val="single"/>
        </w:rPr>
        <w:t>Воспитатель.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 xml:space="preserve">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proofErr w:type="spellStart"/>
      <w:r w:rsidRPr="00F859A2">
        <w:rPr>
          <w:rFonts w:ascii="Verdana" w:eastAsia="Times New Roman" w:hAnsi="Verdana" w:cs="Times New Roman"/>
          <w:color w:val="464646"/>
          <w:sz w:val="18"/>
          <w:szCs w:val="18"/>
        </w:rPr>
        <w:t>многотемные</w:t>
      </w:r>
      <w:proofErr w:type="spellEnd"/>
      <w:r w:rsidRPr="00F859A2">
        <w:rPr>
          <w:rFonts w:ascii="Verdana" w:eastAsia="Times New Roman" w:hAnsi="Verdana" w:cs="Times New Roman"/>
          <w:color w:val="464646"/>
          <w:sz w:val="18"/>
          <w:szCs w:val="18"/>
        </w:rPr>
        <w:t xml:space="preserve">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 xml:space="preserve">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w:t>
      </w:r>
      <w:r w:rsidRPr="00F859A2">
        <w:rPr>
          <w:rFonts w:ascii="Verdana" w:eastAsia="Times New Roman" w:hAnsi="Verdana" w:cs="Times New Roman"/>
          <w:color w:val="464646"/>
          <w:sz w:val="18"/>
          <w:szCs w:val="18"/>
        </w:rPr>
        <w:lastRenderedPageBreak/>
        <w:t>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F859A2" w:rsidRPr="00F859A2" w:rsidRDefault="00F859A2" w:rsidP="00F859A2">
      <w:pPr>
        <w:spacing w:before="75" w:after="0" w:line="360" w:lineRule="auto"/>
        <w:ind w:firstLine="150"/>
        <w:jc w:val="both"/>
        <w:rPr>
          <w:rFonts w:ascii="Verdana" w:eastAsia="Times New Roman" w:hAnsi="Verdana" w:cs="Times New Roman"/>
          <w:color w:val="464646"/>
          <w:sz w:val="18"/>
          <w:szCs w:val="18"/>
        </w:rPr>
      </w:pPr>
      <w:r w:rsidRPr="00F859A2">
        <w:rPr>
          <w:rFonts w:ascii="Verdana" w:eastAsia="Times New Roman" w:hAnsi="Verdana" w:cs="Times New Roman"/>
          <w:color w:val="464646"/>
          <w:sz w:val="18"/>
          <w:szCs w:val="18"/>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ED66BA" w:rsidRPr="00F859A2" w:rsidRDefault="00ED66BA" w:rsidP="00F859A2">
      <w:pPr>
        <w:spacing w:after="0" w:line="360" w:lineRule="auto"/>
        <w:jc w:val="both"/>
        <w:rPr>
          <w:sz w:val="36"/>
          <w:szCs w:val="36"/>
        </w:rPr>
      </w:pPr>
    </w:p>
    <w:sectPr w:rsidR="00ED66BA" w:rsidRPr="00F859A2" w:rsidSect="00F859A2">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897"/>
    <w:multiLevelType w:val="multilevel"/>
    <w:tmpl w:val="5C3CF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6655803"/>
    <w:multiLevelType w:val="multilevel"/>
    <w:tmpl w:val="698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B6284"/>
    <w:multiLevelType w:val="multilevel"/>
    <w:tmpl w:val="593A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26ACE"/>
    <w:multiLevelType w:val="multilevel"/>
    <w:tmpl w:val="161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759E3"/>
    <w:multiLevelType w:val="multilevel"/>
    <w:tmpl w:val="5ADE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80010"/>
    <w:multiLevelType w:val="multilevel"/>
    <w:tmpl w:val="47EC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CB47EA"/>
    <w:multiLevelType w:val="multilevel"/>
    <w:tmpl w:val="5012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997F33"/>
    <w:multiLevelType w:val="multilevel"/>
    <w:tmpl w:val="3442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859A2"/>
    <w:rsid w:val="00ED66BA"/>
    <w:rsid w:val="00F8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859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59A2"/>
    <w:rPr>
      <w:rFonts w:ascii="Times New Roman" w:eastAsia="Times New Roman" w:hAnsi="Times New Roman" w:cs="Times New Roman"/>
      <w:b/>
      <w:bCs/>
      <w:sz w:val="24"/>
      <w:szCs w:val="24"/>
    </w:rPr>
  </w:style>
  <w:style w:type="paragraph" w:styleId="a3">
    <w:name w:val="Normal (Web)"/>
    <w:basedOn w:val="a"/>
    <w:uiPriority w:val="99"/>
    <w:semiHidden/>
    <w:unhideWhenUsed/>
    <w:rsid w:val="00F85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9A2"/>
  </w:style>
</w:styles>
</file>

<file path=word/webSettings.xml><?xml version="1.0" encoding="utf-8"?>
<w:webSettings xmlns:r="http://schemas.openxmlformats.org/officeDocument/2006/relationships" xmlns:w="http://schemas.openxmlformats.org/wordprocessingml/2006/main">
  <w:divs>
    <w:div w:id="1553809770">
      <w:bodyDiv w:val="1"/>
      <w:marLeft w:val="0"/>
      <w:marRight w:val="0"/>
      <w:marTop w:val="0"/>
      <w:marBottom w:val="0"/>
      <w:divBdr>
        <w:top w:val="none" w:sz="0" w:space="0" w:color="auto"/>
        <w:left w:val="none" w:sz="0" w:space="0" w:color="auto"/>
        <w:bottom w:val="none" w:sz="0" w:space="0" w:color="auto"/>
        <w:right w:val="none" w:sz="0" w:space="0" w:color="auto"/>
      </w:divBdr>
      <w:divsChild>
        <w:div w:id="793476384">
          <w:marLeft w:val="0"/>
          <w:marRight w:val="0"/>
          <w:marTop w:val="0"/>
          <w:marBottom w:val="0"/>
          <w:divBdr>
            <w:top w:val="none" w:sz="0" w:space="0" w:color="auto"/>
            <w:left w:val="none" w:sz="0" w:space="0" w:color="auto"/>
            <w:bottom w:val="none" w:sz="0" w:space="0" w:color="auto"/>
            <w:right w:val="none" w:sz="0" w:space="0" w:color="auto"/>
          </w:divBdr>
        </w:div>
      </w:divsChild>
    </w:div>
    <w:div w:id="1951625121">
      <w:bodyDiv w:val="1"/>
      <w:marLeft w:val="0"/>
      <w:marRight w:val="0"/>
      <w:marTop w:val="0"/>
      <w:marBottom w:val="0"/>
      <w:divBdr>
        <w:top w:val="none" w:sz="0" w:space="0" w:color="auto"/>
        <w:left w:val="none" w:sz="0" w:space="0" w:color="auto"/>
        <w:bottom w:val="none" w:sz="0" w:space="0" w:color="auto"/>
        <w:right w:val="none" w:sz="0" w:space="0" w:color="auto"/>
      </w:divBdr>
      <w:divsChild>
        <w:div w:id="30285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1710</Words>
  <Characters>9752</Characters>
  <Application>Microsoft Office Word</Application>
  <DocSecurity>0</DocSecurity>
  <Lines>81</Lines>
  <Paragraphs>22</Paragraphs>
  <ScaleCrop>false</ScaleCrop>
  <Company>MultiDVD Team</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dc:creator>
  <cp:keywords/>
  <dc:description/>
  <cp:lastModifiedBy>ло</cp:lastModifiedBy>
  <cp:revision>3</cp:revision>
  <dcterms:created xsi:type="dcterms:W3CDTF">2015-10-05T14:56:00Z</dcterms:created>
  <dcterms:modified xsi:type="dcterms:W3CDTF">2015-10-05T15:02:00Z</dcterms:modified>
</cp:coreProperties>
</file>