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1C8" w:rsidRDefault="00D811C8">
      <w:pPr>
        <w:rPr>
          <w:noProof/>
          <w:lang w:eastAsia="ru-RU"/>
        </w:rPr>
      </w:pPr>
    </w:p>
    <w:p w:rsidR="00AF4BBB" w:rsidRDefault="00AF4BBB" w:rsidP="00AF4BBB">
      <w:pPr>
        <w:pStyle w:val="a5"/>
      </w:pPr>
      <w:r>
        <w:t>Рекомендации к проведению артикуляционной гимнастики проводить ежедневно в течение 3 – 5 минут, эмоционально</w:t>
      </w:r>
      <w:proofErr w:type="gramStart"/>
      <w:r>
        <w:t xml:space="preserve"> ,</w:t>
      </w:r>
      <w:proofErr w:type="gramEnd"/>
      <w:r>
        <w:t xml:space="preserve"> в игровой форме; выполнять сидя, так как в таком положении у ребенка прямая спина, тело не напряжено, руки и ноги находятся в спокойном положении; делать не более 2 – 3 упражнений, причем два из них должны быть знакомыми; работу над упражнением организовать следующим образом: а) рассказать об упражнении, используя игровой прием; б) показать его выполнение; в) выполнить со всеми детьми; г) проверить правильность выполнения упражнения (точность движения, плавность, темп выполнения, устойчивость, переход от одного движения к другому) по подгруппам (не более 5 детей). </w:t>
      </w: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  <w:bookmarkStart w:id="0" w:name="_GoBack"/>
      <w:bookmarkEnd w:id="0"/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422440" wp14:editId="669E665B">
            <wp:extent cx="5940425" cy="8538392"/>
            <wp:effectExtent l="0" t="0" r="3175" b="0"/>
            <wp:docPr id="5" name="Рисунок 5" descr="http://gorodistche.baranovichi.edu.by/sm_full.aspx?guid=1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rodistche.baranovichi.edu.by/sm_full.aspx?guid=103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6DEF08" wp14:editId="0C2B5E19">
            <wp:extent cx="5940425" cy="8458070"/>
            <wp:effectExtent l="0" t="0" r="3175" b="635"/>
            <wp:docPr id="2" name="Рисунок 2" descr="http://gorodistche.baranovichi.edu.by/sm_full.aspx?guid=1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istche.baranovichi.edu.by/sm_full.aspx?guid=103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8F3B65" wp14:editId="6A9DE2A8">
            <wp:extent cx="5940425" cy="8334897"/>
            <wp:effectExtent l="0" t="0" r="3175" b="9525"/>
            <wp:docPr id="3" name="Рисунок 3" descr="http://gorodistche.baranovichi.edu.by/sm_full.aspx?guid=1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distche.baranovichi.edu.by/sm_full.aspx?guid=104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B8B9C7" wp14:editId="1BC4DEA3">
            <wp:extent cx="5940425" cy="8212638"/>
            <wp:effectExtent l="0" t="0" r="3175" b="0"/>
            <wp:docPr id="4" name="Рисунок 4" descr="http://gorodistche.baranovichi.edu.by/sm_full.aspx?guid=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distche.baranovichi.edu.by/sm_full.aspx?guid=104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D811C8" w:rsidRDefault="00D811C8">
      <w:pPr>
        <w:rPr>
          <w:noProof/>
          <w:lang w:eastAsia="ru-RU"/>
        </w:rPr>
      </w:pPr>
    </w:p>
    <w:p w:rsidR="00BF5D0A" w:rsidRDefault="00D811C8">
      <w:r>
        <w:rPr>
          <w:noProof/>
          <w:lang w:eastAsia="ru-RU"/>
        </w:rPr>
        <w:lastRenderedPageBreak/>
        <w:drawing>
          <wp:inline distT="0" distB="0" distL="0" distR="0" wp14:anchorId="7BBB4BAE" wp14:editId="725995E9">
            <wp:extent cx="5940425" cy="8538392"/>
            <wp:effectExtent l="0" t="0" r="3175" b="0"/>
            <wp:docPr id="1" name="Рисунок 1" descr="http://gorodistche.baranovichi.edu.by/sm_full.aspx?guid=1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istche.baranovichi.edu.by/sm_full.aspx?guid=103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1C8"/>
    <w:rsid w:val="004C2737"/>
    <w:rsid w:val="00AF4BBB"/>
    <w:rsid w:val="00BF5D0A"/>
    <w:rsid w:val="00D811C8"/>
    <w:rsid w:val="00E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1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1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F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0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7C0F0-CD7E-419D-9959-9CD184FB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Юля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cp:lastPrinted>2014-03-31T19:01:00Z</cp:lastPrinted>
  <dcterms:created xsi:type="dcterms:W3CDTF">2014-03-31T19:03:00Z</dcterms:created>
  <dcterms:modified xsi:type="dcterms:W3CDTF">2014-03-31T19:09:00Z</dcterms:modified>
</cp:coreProperties>
</file>