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F" w:rsidRDefault="0093438F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Индивидуальный план работы по повышению профессионального уровня в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межатестационный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период</w:t>
      </w: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71EB" w:rsidRDefault="003F71EB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Сиразетдиновой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25A04" w:rsidRDefault="003F71EB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Розили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Хамидовны</w:t>
      </w:r>
      <w:proofErr w:type="spellEnd"/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Pr="00CA222A">
        <w:rPr>
          <w:rFonts w:ascii="Times New Roman" w:hAnsi="Times New Roman" w:cs="Times New Roman"/>
          <w:b/>
          <w:sz w:val="36"/>
          <w:szCs w:val="36"/>
        </w:rPr>
        <w:t>Ф.И.О. педагога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 w:rsidR="003F71EB">
        <w:rPr>
          <w:rFonts w:ascii="Times New Roman" w:hAnsi="Times New Roman" w:cs="Times New Roman"/>
          <w:sz w:val="32"/>
          <w:szCs w:val="32"/>
        </w:rPr>
        <w:t>Сиразетдинова</w:t>
      </w:r>
      <w:proofErr w:type="spellEnd"/>
      <w:r w:rsidR="003F71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71EB">
        <w:rPr>
          <w:rFonts w:ascii="Times New Roman" w:hAnsi="Times New Roman" w:cs="Times New Roman"/>
          <w:sz w:val="32"/>
          <w:szCs w:val="32"/>
        </w:rPr>
        <w:t>Розиля</w:t>
      </w:r>
      <w:proofErr w:type="spellEnd"/>
      <w:r w:rsidR="003F71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71EB">
        <w:rPr>
          <w:rFonts w:ascii="Times New Roman" w:hAnsi="Times New Roman" w:cs="Times New Roman"/>
          <w:sz w:val="32"/>
          <w:szCs w:val="32"/>
        </w:rPr>
        <w:t>Хамидовна</w:t>
      </w:r>
      <w:proofErr w:type="spellEnd"/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CA222A">
        <w:rPr>
          <w:rFonts w:ascii="Times New Roman" w:hAnsi="Times New Roman" w:cs="Times New Roman"/>
          <w:b/>
          <w:sz w:val="36"/>
          <w:szCs w:val="36"/>
        </w:rPr>
        <w:t>. О</w:t>
      </w:r>
      <w:r w:rsidRPr="00CA222A">
        <w:rPr>
          <w:rFonts w:ascii="Times New Roman" w:hAnsi="Times New Roman" w:cs="Times New Roman"/>
          <w:b/>
          <w:sz w:val="36"/>
          <w:szCs w:val="36"/>
        </w:rPr>
        <w:t>бразование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3F71EB">
        <w:rPr>
          <w:rFonts w:ascii="Times New Roman" w:hAnsi="Times New Roman" w:cs="Times New Roman"/>
          <w:sz w:val="32"/>
          <w:szCs w:val="32"/>
        </w:rPr>
        <w:t xml:space="preserve">высшее, ТГГИ, </w:t>
      </w:r>
      <w:r w:rsidRPr="00CA222A">
        <w:rPr>
          <w:rFonts w:ascii="Times New Roman" w:hAnsi="Times New Roman" w:cs="Times New Roman"/>
          <w:sz w:val="32"/>
          <w:szCs w:val="32"/>
        </w:rPr>
        <w:t>дошкольный факультет</w:t>
      </w:r>
    </w:p>
    <w:p w:rsidR="00025A04" w:rsidRP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3. К</w:t>
      </w:r>
      <w:r w:rsidR="00025A04" w:rsidRPr="00CA222A">
        <w:rPr>
          <w:rFonts w:ascii="Times New Roman" w:hAnsi="Times New Roman" w:cs="Times New Roman"/>
          <w:b/>
          <w:sz w:val="36"/>
          <w:szCs w:val="36"/>
        </w:rPr>
        <w:t>атегория</w:t>
      </w:r>
      <w:r w:rsidR="003F71EB">
        <w:rPr>
          <w:rFonts w:ascii="Times New Roman" w:hAnsi="Times New Roman" w:cs="Times New Roman"/>
          <w:sz w:val="32"/>
          <w:szCs w:val="32"/>
        </w:rPr>
        <w:t xml:space="preserve"> – перв</w:t>
      </w:r>
      <w:r w:rsidR="00025A04" w:rsidRPr="00CA222A">
        <w:rPr>
          <w:rFonts w:ascii="Times New Roman" w:hAnsi="Times New Roman" w:cs="Times New Roman"/>
          <w:sz w:val="32"/>
          <w:szCs w:val="32"/>
        </w:rPr>
        <w:t>ая квалификационная категория</w:t>
      </w:r>
    </w:p>
    <w:p w:rsidR="00025A04" w:rsidRDefault="00025A04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4.Тема самообразования:</w:t>
      </w:r>
      <w:r w:rsidRPr="00CA222A">
        <w:rPr>
          <w:rFonts w:ascii="Times New Roman" w:hAnsi="Times New Roman" w:cs="Times New Roman"/>
          <w:sz w:val="32"/>
          <w:szCs w:val="32"/>
        </w:rPr>
        <w:t xml:space="preserve"> «</w:t>
      </w:r>
      <w:r w:rsidR="001763EC">
        <w:rPr>
          <w:rFonts w:ascii="Times New Roman" w:hAnsi="Times New Roman" w:cs="Times New Roman"/>
          <w:sz w:val="32"/>
          <w:szCs w:val="32"/>
        </w:rPr>
        <w:t>Татарские нар</w:t>
      </w:r>
      <w:r w:rsidR="0043177D">
        <w:rPr>
          <w:rFonts w:ascii="Times New Roman" w:hAnsi="Times New Roman" w:cs="Times New Roman"/>
          <w:sz w:val="32"/>
          <w:szCs w:val="32"/>
        </w:rPr>
        <w:t>о</w:t>
      </w:r>
      <w:r w:rsidR="001763EC">
        <w:rPr>
          <w:rFonts w:ascii="Times New Roman" w:hAnsi="Times New Roman" w:cs="Times New Roman"/>
          <w:sz w:val="32"/>
          <w:szCs w:val="32"/>
        </w:rPr>
        <w:t>дные игры как средство формирования нравственно-этических качеств у детей дошкольного возраста</w:t>
      </w:r>
      <w:r w:rsidRPr="00CA222A">
        <w:rPr>
          <w:rFonts w:ascii="Times New Roman" w:hAnsi="Times New Roman" w:cs="Times New Roman"/>
          <w:sz w:val="32"/>
          <w:szCs w:val="32"/>
        </w:rPr>
        <w:t>».</w:t>
      </w:r>
    </w:p>
    <w:p w:rsid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5. Методическая 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1763EC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1763EC">
        <w:rPr>
          <w:rFonts w:ascii="Times New Roman" w:hAnsi="Times New Roman" w:cs="Times New Roman"/>
          <w:sz w:val="32"/>
          <w:szCs w:val="32"/>
        </w:rPr>
        <w:t xml:space="preserve">нравственно-этических качеств </w:t>
      </w:r>
      <w:r w:rsidR="001763EC">
        <w:rPr>
          <w:rFonts w:ascii="Times New Roman" w:hAnsi="Times New Roman" w:cs="Times New Roman"/>
          <w:sz w:val="32"/>
          <w:szCs w:val="32"/>
        </w:rPr>
        <w:t>у детей дошкольного возраста через татарские народные игры в рамках реализации УМК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3A3FDB" w:rsidRDefault="00CA222A" w:rsidP="003F71EB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6"/>
          <w:szCs w:val="36"/>
        </w:rPr>
        <w:t>6. 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F71EB" w:rsidRDefault="003F71EB" w:rsidP="003F71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живем в такое время, когда на многое начинаем смотреть по-иному, многое заново открываем или переоцениваем. Это, в первую очередь, относится к культурному наследию, о котором, к сожалению</w:t>
      </w:r>
      <w:r w:rsidR="009E00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молодое поколение имеет поверхностное представление</w:t>
      </w:r>
      <w:r w:rsidR="009E0054">
        <w:rPr>
          <w:rFonts w:ascii="Times New Roman" w:hAnsi="Times New Roman" w:cs="Times New Roman"/>
          <w:sz w:val="32"/>
          <w:szCs w:val="32"/>
        </w:rPr>
        <w:t>. Наша задача – передать детям за короткий период детства основы духовных ценностей, которые созданы народом.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 Работа начата – 01.09.201</w:t>
      </w:r>
      <w:r w:rsidR="001763EC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6762C3" w:rsidRP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sz w:val="32"/>
          <w:szCs w:val="32"/>
        </w:rPr>
        <w:t xml:space="preserve">    Предполагается закончить – 01.09.201</w:t>
      </w:r>
      <w:r w:rsidR="001763EC">
        <w:rPr>
          <w:rFonts w:ascii="Times New Roman" w:hAnsi="Times New Roman" w:cs="Times New Roman"/>
          <w:sz w:val="32"/>
          <w:szCs w:val="32"/>
        </w:rPr>
        <w:t xml:space="preserve">9 </w:t>
      </w:r>
      <w:r w:rsidRPr="006762C3">
        <w:rPr>
          <w:rFonts w:ascii="Times New Roman" w:hAnsi="Times New Roman" w:cs="Times New Roman"/>
          <w:sz w:val="32"/>
          <w:szCs w:val="32"/>
        </w:rPr>
        <w:t>г.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EA3435">
        <w:rPr>
          <w:rFonts w:ascii="Times New Roman" w:hAnsi="Times New Roman" w:cs="Times New Roman"/>
          <w:b/>
          <w:sz w:val="32"/>
          <w:szCs w:val="32"/>
        </w:rPr>
        <w:t>8</w:t>
      </w:r>
      <w:r w:rsidRPr="006762C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62C3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Повысить свой профессиональный уровень, </w:t>
      </w:r>
      <w:r w:rsidR="00EA3435">
        <w:rPr>
          <w:rFonts w:ascii="Times New Roman" w:hAnsi="Times New Roman" w:cs="Times New Roman"/>
          <w:sz w:val="32"/>
          <w:szCs w:val="32"/>
        </w:rPr>
        <w:t xml:space="preserve">систематизировать работу по </w:t>
      </w:r>
      <w:r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EA3435">
        <w:rPr>
          <w:rFonts w:ascii="Times New Roman" w:hAnsi="Times New Roman" w:cs="Times New Roman"/>
          <w:sz w:val="32"/>
          <w:szCs w:val="32"/>
        </w:rPr>
        <w:t>ФГОС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EA3435">
        <w:rPr>
          <w:rFonts w:ascii="Times New Roman" w:hAnsi="Times New Roman" w:cs="Times New Roman"/>
          <w:sz w:val="32"/>
          <w:szCs w:val="32"/>
        </w:rPr>
        <w:t>разработать модель внедрения народных игр в рамках реализации УМК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762C3" w:rsidRPr="001B0BCD" w:rsidRDefault="006762C3" w:rsidP="006762C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B0BCD">
        <w:rPr>
          <w:rFonts w:ascii="Times New Roman" w:hAnsi="Times New Roman" w:cs="Times New Roman"/>
          <w:b/>
          <w:sz w:val="36"/>
          <w:szCs w:val="36"/>
        </w:rPr>
        <w:t xml:space="preserve">9. Задачи: </w:t>
      </w:r>
    </w:p>
    <w:p w:rsidR="006762C3" w:rsidRDefault="006762C3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и в</w:t>
      </w:r>
      <w:r w:rsidR="00EA3435">
        <w:rPr>
          <w:rFonts w:ascii="Times New Roman" w:hAnsi="Times New Roman" w:cs="Times New Roman"/>
          <w:sz w:val="32"/>
          <w:szCs w:val="32"/>
        </w:rPr>
        <w:t>недрить УМК по обучению русскоязычных детей татарскому</w:t>
      </w:r>
      <w:r>
        <w:rPr>
          <w:rFonts w:ascii="Times New Roman" w:hAnsi="Times New Roman" w:cs="Times New Roman"/>
          <w:sz w:val="32"/>
          <w:szCs w:val="32"/>
        </w:rPr>
        <w:t xml:space="preserve"> языку;</w:t>
      </w:r>
    </w:p>
    <w:p w:rsidR="006762C3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Разработать рабочие программы по </w:t>
      </w:r>
      <w:r w:rsidR="00EA3435">
        <w:rPr>
          <w:rFonts w:ascii="Times New Roman" w:hAnsi="Times New Roman" w:cs="Times New Roman"/>
          <w:sz w:val="32"/>
          <w:szCs w:val="32"/>
        </w:rPr>
        <w:t>тр</w:t>
      </w:r>
      <w:r>
        <w:rPr>
          <w:rFonts w:ascii="Times New Roman" w:hAnsi="Times New Roman" w:cs="Times New Roman"/>
          <w:sz w:val="32"/>
          <w:szCs w:val="32"/>
        </w:rPr>
        <w:t>ем возрастам</w:t>
      </w:r>
      <w:r w:rsidR="00EA3435">
        <w:rPr>
          <w:rFonts w:ascii="Times New Roman" w:hAnsi="Times New Roman" w:cs="Times New Roman"/>
          <w:sz w:val="32"/>
          <w:szCs w:val="32"/>
        </w:rPr>
        <w:t xml:space="preserve"> (средняя гр., старшая гр., подготовительная гр.)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Разработать модель внедрения </w:t>
      </w:r>
      <w:r w:rsidR="00EA3435">
        <w:rPr>
          <w:rFonts w:ascii="Times New Roman" w:hAnsi="Times New Roman" w:cs="Times New Roman"/>
          <w:sz w:val="32"/>
          <w:szCs w:val="32"/>
        </w:rPr>
        <w:t xml:space="preserve">народных игр в рамках </w:t>
      </w:r>
      <w:r>
        <w:rPr>
          <w:rFonts w:ascii="Times New Roman" w:hAnsi="Times New Roman" w:cs="Times New Roman"/>
          <w:sz w:val="32"/>
          <w:szCs w:val="32"/>
        </w:rPr>
        <w:t>реализации УМК;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Апробировать данную модель на практике;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нормативно-правовые документы по ФГОС;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практический опыт по данной теме.</w:t>
      </w:r>
    </w:p>
    <w:p w:rsidR="001B0BCD" w:rsidRPr="001B0BCD" w:rsidRDefault="001B0BCD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10. </w:t>
      </w:r>
      <w:r w:rsidRPr="001B0BCD">
        <w:rPr>
          <w:rFonts w:ascii="Times New Roman" w:hAnsi="Times New Roman" w:cs="Times New Roman"/>
          <w:b/>
          <w:bCs/>
          <w:sz w:val="32"/>
          <w:szCs w:val="32"/>
        </w:rPr>
        <w:t xml:space="preserve">Предполагаемый результат: </w:t>
      </w:r>
    </w:p>
    <w:p w:rsidR="00D82E7E" w:rsidRDefault="004B38A5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Обобщение опыта по данной теме</w:t>
      </w:r>
      <w:r w:rsidR="0043177D">
        <w:rPr>
          <w:rFonts w:ascii="Times New Roman" w:hAnsi="Times New Roman" w:cs="Times New Roman"/>
          <w:bCs/>
          <w:sz w:val="32"/>
          <w:szCs w:val="32"/>
        </w:rPr>
        <w:t>;</w:t>
      </w:r>
    </w:p>
    <w:p w:rsidR="00D82E7E" w:rsidRDefault="004B38A5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Апробация модели внедрения народных игр в процесс реализации УМК</w:t>
      </w:r>
      <w:r w:rsidR="00D82E7E">
        <w:rPr>
          <w:rFonts w:ascii="Times New Roman" w:hAnsi="Times New Roman" w:cs="Times New Roman"/>
          <w:bCs/>
          <w:sz w:val="32"/>
          <w:szCs w:val="32"/>
        </w:rPr>
        <w:t>;</w:t>
      </w:r>
    </w:p>
    <w:p w:rsidR="001B0BCD" w:rsidRDefault="001B0BC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переоценка педагогических ценностей, своего профессионального </w:t>
      </w:r>
      <w:r w:rsidR="004B38A5">
        <w:rPr>
          <w:rFonts w:ascii="Times New Roman" w:hAnsi="Times New Roman" w:cs="Times New Roman"/>
          <w:bCs/>
          <w:sz w:val="32"/>
          <w:szCs w:val="32"/>
        </w:rPr>
        <w:t>назначения, повышение качества образовательного</w:t>
      </w:r>
      <w:r w:rsidR="000962B1">
        <w:rPr>
          <w:rFonts w:ascii="Times New Roman" w:hAnsi="Times New Roman" w:cs="Times New Roman"/>
          <w:bCs/>
          <w:sz w:val="32"/>
          <w:szCs w:val="32"/>
        </w:rPr>
        <w:t xml:space="preserve"> процесс</w:t>
      </w:r>
      <w:r w:rsidR="004B38A5">
        <w:rPr>
          <w:rFonts w:ascii="Times New Roman" w:hAnsi="Times New Roman" w:cs="Times New Roman"/>
          <w:bCs/>
          <w:sz w:val="32"/>
          <w:szCs w:val="32"/>
        </w:rPr>
        <w:t>а</w:t>
      </w:r>
      <w:r w:rsidR="000962B1">
        <w:rPr>
          <w:rFonts w:ascii="Times New Roman" w:hAnsi="Times New Roman" w:cs="Times New Roman"/>
          <w:bCs/>
          <w:sz w:val="32"/>
          <w:szCs w:val="32"/>
        </w:rPr>
        <w:t>;</w:t>
      </w:r>
    </w:p>
    <w:p w:rsidR="000962B1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использование УМК в процессе работы;</w:t>
      </w:r>
    </w:p>
    <w:p w:rsidR="000962B1" w:rsidRDefault="0043177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повышение уровня мотивации</w:t>
      </w:r>
      <w:r w:rsidR="000962B1">
        <w:rPr>
          <w:rFonts w:ascii="Times New Roman" w:hAnsi="Times New Roman" w:cs="Times New Roman"/>
          <w:bCs/>
          <w:sz w:val="32"/>
          <w:szCs w:val="32"/>
        </w:rPr>
        <w:t xml:space="preserve"> родителей к сотрудничеству </w:t>
      </w:r>
      <w:r>
        <w:rPr>
          <w:rFonts w:ascii="Times New Roman" w:hAnsi="Times New Roman" w:cs="Times New Roman"/>
          <w:bCs/>
          <w:sz w:val="32"/>
          <w:szCs w:val="32"/>
        </w:rPr>
        <w:t>по воспитанию нравственно-этических качеств</w:t>
      </w:r>
      <w:r w:rsidR="000962B1">
        <w:rPr>
          <w:rFonts w:ascii="Times New Roman" w:hAnsi="Times New Roman" w:cs="Times New Roman"/>
          <w:bCs/>
          <w:sz w:val="32"/>
          <w:szCs w:val="32"/>
        </w:rPr>
        <w:t>;</w:t>
      </w:r>
    </w:p>
    <w:p w:rsidR="001B0BCD" w:rsidRDefault="000962B1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408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D2FF5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>Форма самообразования:</w:t>
      </w:r>
      <w:r w:rsidR="001B0BCD" w:rsidRPr="001B0BCD">
        <w:rPr>
          <w:rFonts w:ascii="Times New Roman" w:hAnsi="Times New Roman" w:cs="Times New Roman"/>
          <w:sz w:val="32"/>
          <w:szCs w:val="32"/>
        </w:rPr>
        <w:t xml:space="preserve"> индивидуальная, групповая, коллективная</w:t>
      </w:r>
      <w:r>
        <w:rPr>
          <w:rFonts w:ascii="Times New Roman" w:hAnsi="Times New Roman" w:cs="Times New Roman"/>
          <w:color w:val="004080"/>
          <w:sz w:val="32"/>
          <w:szCs w:val="32"/>
        </w:rPr>
        <w:t>.</w:t>
      </w:r>
    </w:p>
    <w:p w:rsidR="00861B8E" w:rsidRDefault="001D2FF5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861B8E" w:rsidRPr="00861B8E">
        <w:rPr>
          <w:rFonts w:ascii="Times New Roman" w:hAnsi="Times New Roman" w:cs="Times New Roman"/>
          <w:b/>
          <w:sz w:val="32"/>
          <w:szCs w:val="32"/>
        </w:rPr>
        <w:t>.  Действия и мероприятия, проводимые в процессе работы над темой:</w:t>
      </w:r>
    </w:p>
    <w:p w:rsid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8306A4">
        <w:rPr>
          <w:rFonts w:ascii="Times New Roman" w:hAnsi="Times New Roman" w:cs="Times New Roman"/>
          <w:sz w:val="32"/>
          <w:szCs w:val="32"/>
        </w:rPr>
        <w:t>изучение литературы по теме;</w:t>
      </w:r>
    </w:p>
    <w:p w:rsidR="008306A4" w:rsidRPr="008306A4" w:rsidRDefault="008306A4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</w:t>
      </w:r>
      <w:r w:rsidR="00220E8C">
        <w:rPr>
          <w:rFonts w:ascii="Times New Roman" w:hAnsi="Times New Roman" w:cs="Times New Roman"/>
          <w:sz w:val="32"/>
          <w:szCs w:val="32"/>
        </w:rPr>
        <w:t>ение</w:t>
      </w:r>
      <w:r>
        <w:rPr>
          <w:rFonts w:ascii="Times New Roman" w:hAnsi="Times New Roman" w:cs="Times New Roman"/>
          <w:sz w:val="32"/>
          <w:szCs w:val="32"/>
        </w:rPr>
        <w:t xml:space="preserve"> нормативно-правовы</w:t>
      </w:r>
      <w:r w:rsidR="00220E8C">
        <w:rPr>
          <w:rFonts w:ascii="Times New Roman" w:hAnsi="Times New Roman" w:cs="Times New Roman"/>
          <w:sz w:val="32"/>
          <w:szCs w:val="32"/>
        </w:rPr>
        <w:t>х документов</w:t>
      </w:r>
      <w:r>
        <w:rPr>
          <w:rFonts w:ascii="Times New Roman" w:hAnsi="Times New Roman" w:cs="Times New Roman"/>
          <w:sz w:val="32"/>
          <w:szCs w:val="32"/>
        </w:rPr>
        <w:t xml:space="preserve"> по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посещение НОД у воспитателей своего ДОУ и района;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педсоветах, семинарах, конференциях;</w:t>
      </w:r>
    </w:p>
    <w:p w:rsidR="005D2DE7" w:rsidRPr="00220E8C" w:rsidRDefault="005D2DE7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0E8C">
        <w:rPr>
          <w:rFonts w:ascii="Times New Roman" w:hAnsi="Times New Roman" w:cs="Times New Roman"/>
          <w:sz w:val="32"/>
          <w:szCs w:val="32"/>
        </w:rPr>
        <w:t xml:space="preserve">разработка модели внедрения </w:t>
      </w:r>
      <w:r w:rsidR="00220E8C">
        <w:rPr>
          <w:rFonts w:ascii="Times New Roman" w:hAnsi="Times New Roman" w:cs="Times New Roman"/>
          <w:sz w:val="32"/>
          <w:szCs w:val="32"/>
        </w:rPr>
        <w:t xml:space="preserve">народных игр в процесс </w:t>
      </w:r>
      <w:r w:rsidRPr="00220E8C">
        <w:rPr>
          <w:rFonts w:ascii="Times New Roman" w:hAnsi="Times New Roman" w:cs="Times New Roman"/>
          <w:sz w:val="32"/>
          <w:szCs w:val="32"/>
        </w:rPr>
        <w:t xml:space="preserve"> реализации УМК;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игровых пособий;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результатов на методических объединениях.</w:t>
      </w:r>
    </w:p>
    <w:p w:rsidR="00220E8C" w:rsidRDefault="00220E8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B8E" w:rsidRDefault="0069727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1D2FF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Форма отчета по проделанной работе: </w:t>
      </w:r>
      <w:r>
        <w:rPr>
          <w:rFonts w:ascii="Times New Roman" w:hAnsi="Times New Roman" w:cs="Times New Roman"/>
          <w:sz w:val="32"/>
          <w:szCs w:val="32"/>
        </w:rPr>
        <w:t>сообщение на педсовете, презентация по теме</w:t>
      </w:r>
      <w:r w:rsidR="00220E8C">
        <w:rPr>
          <w:rFonts w:ascii="Times New Roman" w:hAnsi="Times New Roman" w:cs="Times New Roman"/>
          <w:sz w:val="32"/>
          <w:szCs w:val="32"/>
        </w:rPr>
        <w:t xml:space="preserve">, </w:t>
      </w:r>
      <w:r w:rsidR="00220E8C">
        <w:rPr>
          <w:rFonts w:ascii="Times New Roman" w:hAnsi="Times New Roman" w:cs="Times New Roman"/>
          <w:sz w:val="32"/>
          <w:szCs w:val="32"/>
        </w:rPr>
        <w:t>выступление в ресурсном центре</w:t>
      </w:r>
      <w:r w:rsidR="00220E8C" w:rsidRPr="001B0BCD">
        <w:rPr>
          <w:rFonts w:ascii="Times New Roman" w:hAnsi="Times New Roman" w:cs="Times New Roman"/>
          <w:sz w:val="32"/>
          <w:szCs w:val="32"/>
        </w:rPr>
        <w:t>, участие в конкурс</w:t>
      </w:r>
      <w:r w:rsidR="00220E8C">
        <w:rPr>
          <w:rFonts w:ascii="Times New Roman" w:hAnsi="Times New Roman" w:cs="Times New Roman"/>
          <w:sz w:val="32"/>
          <w:szCs w:val="32"/>
        </w:rPr>
        <w:t>ах, семинарах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7297" w:rsidRDefault="00A07297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 План методической работы</w:t>
      </w:r>
    </w:p>
    <w:p w:rsidR="009377E8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9377E8">
        <w:rPr>
          <w:rFonts w:ascii="Times New Roman" w:hAnsi="Times New Roman"/>
          <w:b/>
          <w:sz w:val="32"/>
          <w:szCs w:val="32"/>
        </w:rPr>
        <w:t>оспитателя по обучению детей татар</w:t>
      </w:r>
      <w:r>
        <w:rPr>
          <w:rFonts w:ascii="Times New Roman" w:hAnsi="Times New Roman"/>
          <w:b/>
          <w:sz w:val="32"/>
          <w:szCs w:val="32"/>
        </w:rPr>
        <w:t xml:space="preserve">скому языку </w:t>
      </w: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9377E8">
        <w:rPr>
          <w:rFonts w:ascii="Times New Roman" w:hAnsi="Times New Roman"/>
          <w:b/>
          <w:sz w:val="32"/>
          <w:szCs w:val="32"/>
        </w:rPr>
        <w:t xml:space="preserve">4-2019 </w:t>
      </w:r>
      <w:r>
        <w:rPr>
          <w:rFonts w:ascii="Times New Roman" w:hAnsi="Times New Roman"/>
          <w:b/>
          <w:sz w:val="32"/>
          <w:szCs w:val="32"/>
        </w:rPr>
        <w:t>гг.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900"/>
        <w:gridCol w:w="1975"/>
        <w:gridCol w:w="2123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инновационных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</w:rPr>
              <w:t>технологий по обучению детей татарскому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</w:rPr>
              <w:t xml:space="preserve"> языку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- посещение семинаров,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конференций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прохождение курсов повышения квалификации;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ознакомление с публикациями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по данной работе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  <w:p w:rsidR="002E0C5D" w:rsidRP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Создание игровых пособий по УМК,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Разработка НОД по УМК, 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Разработка сценариев национальных праздников и развлечений,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атрибутов для проведения народных игр,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Оформление стендов и выставок тематической литературы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Подведение итогов диагностики уровня усвоения татарского языка 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Организация кружка «Растем, играем»</w:t>
            </w:r>
          </w:p>
          <w:p w:rsidR="002E0C5D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Пополнение кабинета методической, познавательной литературы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наглядного раздаточного материала по УМК</w:t>
            </w:r>
          </w:p>
          <w:p w:rsidR="002E0C5D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атрибутов к праздникам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Составление рабочих программ, календарных планов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-Участие в муниципальных, республиканских, межрегиональных конкурсах методических разработок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2014-2019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2014-2019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2E0C5D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Воспитатель по обучению </w:t>
            </w:r>
            <w:r w:rsidR="002E0C5D">
              <w:rPr>
                <w:rFonts w:ascii="Times New Roman" w:hAnsi="Times New Roman"/>
                <w:sz w:val="28"/>
                <w:szCs w:val="28"/>
                <w:lang w:val="tt-RU"/>
              </w:rPr>
              <w:t>детей татарскому языку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C55D5" w:rsidRDefault="00FC55D5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:rsidR="00A07297" w:rsidRPr="00FC55D5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lastRenderedPageBreak/>
        <w:t>2. План работы с детьми.</w:t>
      </w:r>
    </w:p>
    <w:p w:rsidR="00A07297" w:rsidRPr="00815A05" w:rsidRDefault="00A07297" w:rsidP="00A07297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5"/>
        <w:gridCol w:w="2126"/>
      </w:tblGrid>
      <w:tr w:rsidR="00A07297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C55D5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Непосредственно образовательная деятельность по УМК: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моделирование игровых ситуаций;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игровая деятельность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дидактические и т.д.);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разучивание песен, стихов;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просмотр мультфильмов по УМК;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выполнение заданий на рабочих тетрадях;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инсценировка сказок по УМК;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Досуги и развлечения: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Праздник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өмбелә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- 21февраля – Международный день родного языка;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конкурс чтецов по стихам, посвященный творчеству Г.Тукая;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Литературная викторина по произведениям М.Д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алиля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Праздник Навруз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Диагностика: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диагностики  уровня усврения татарского языка;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коррекционной  работы,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индивидуальная работа,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подготовка детей к конкурсам,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участие на всех утренниках, проводимых в ДОУ (чтение стихов, хороводы, народные игры).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FC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A07297" w:rsidP="00A07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FC55D5" w:rsidRDefault="00FC55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07297" w:rsidRPr="00FC55D5" w:rsidRDefault="00A07297" w:rsidP="00FC55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lastRenderedPageBreak/>
        <w:t>3.  План работы с сотрудниками.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68"/>
        <w:gridCol w:w="1974"/>
        <w:gridCol w:w="2256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FC55D5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: “Создание языковой среды для общения на </w:t>
            </w:r>
            <w:r w:rsidR="000575E7">
              <w:rPr>
                <w:rFonts w:ascii="Times New Roman" w:hAnsi="Times New Roman"/>
                <w:sz w:val="28"/>
                <w:szCs w:val="28"/>
                <w:lang w:val="tt-RU"/>
              </w:rPr>
              <w:t>татар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ском языке в воспитательно-образовательном процессе”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дидактических игр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 Изучаем татар</w:t>
            </w:r>
            <w:r w:rsidR="00A07297">
              <w:rPr>
                <w:rFonts w:ascii="Times New Roman" w:hAnsi="Times New Roman"/>
                <w:sz w:val="28"/>
                <w:szCs w:val="28"/>
                <w:lang w:val="tt-RU"/>
              </w:rPr>
              <w:t>ский язык” (игры по УМК)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Конкурс по изготовлению атрибутов к народным играм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героев сказок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Г.Тукая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Шурале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«Су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анасы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575E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75E7" w:rsidRDefault="00625220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уголков для родителей «Разговариваем на татарском языке»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Раздача материалов по УМК в группы.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планирование, проведение досугов-развлечений: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Сөмбелә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Нәүрүз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1 февраля- Международный день родного языка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дни рождения Г.Тукая, А.Алиша, М.Джалиля.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75E7"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625220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625220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A07297" w:rsidRPr="009F0765" w:rsidRDefault="00625220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07297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A07297" w:rsidRPr="00625220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625220">
        <w:rPr>
          <w:rFonts w:ascii="Times New Roman" w:hAnsi="Times New Roman"/>
          <w:b/>
          <w:sz w:val="32"/>
          <w:szCs w:val="32"/>
        </w:rPr>
        <w:t>4. План работы с родителями.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75"/>
        <w:gridCol w:w="1978"/>
        <w:gridCol w:w="2245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625220" w:rsidRDefault="00625220" w:rsidP="0006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2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открытых просмотров непосредственно образовательной деятельности по УМК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Рекомендации по разучиванию песен, стихов на дому.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родителей в подготовке досугов и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Привлечение родителей 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 проведению праздников,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lastRenderedPageBreak/>
              <w:t>Индивидуальные беседы, консультации.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Оформление уголков для родителей</w:t>
            </w: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Приобретение рабочих тетрадей по обучению детей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татарскому языку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625220" w:rsidP="0062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атрибутов к играм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D62E05" w:rsidRDefault="00625220" w:rsidP="00715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2014-2019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3" w:rsidRDefault="00715BA3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Pr="00715BA3" w:rsidRDefault="00715BA3" w:rsidP="00715BA3"/>
          <w:p w:rsidR="00715BA3" w:rsidRPr="00715BA3" w:rsidRDefault="00715BA3" w:rsidP="00715BA3"/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/>
          <w:p w:rsidR="00715BA3" w:rsidRDefault="00715BA3" w:rsidP="0071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A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A07297" w:rsidRDefault="00A07297" w:rsidP="00715BA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rPr>
                <w:rFonts w:eastAsiaTheme="minorEastAsia"/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P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 с родителями</w:t>
            </w:r>
          </w:p>
        </w:tc>
      </w:tr>
    </w:tbl>
    <w:p w:rsidR="0069727C" w:rsidRPr="0069727C" w:rsidRDefault="0069727C" w:rsidP="00715BA3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9727C" w:rsidRPr="0069727C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531"/>
    <w:multiLevelType w:val="hybridMultilevel"/>
    <w:tmpl w:val="277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E87"/>
    <w:multiLevelType w:val="hybridMultilevel"/>
    <w:tmpl w:val="D334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6706F95"/>
    <w:multiLevelType w:val="hybridMultilevel"/>
    <w:tmpl w:val="F0580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CE1C99"/>
    <w:multiLevelType w:val="hybridMultilevel"/>
    <w:tmpl w:val="80887B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E4D7280"/>
    <w:multiLevelType w:val="hybridMultilevel"/>
    <w:tmpl w:val="DE7CD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32C20"/>
    <w:multiLevelType w:val="hybridMultilevel"/>
    <w:tmpl w:val="31FC1A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04"/>
    <w:rsid w:val="00025A04"/>
    <w:rsid w:val="000575E7"/>
    <w:rsid w:val="000746E2"/>
    <w:rsid w:val="000962B1"/>
    <w:rsid w:val="000B1E9F"/>
    <w:rsid w:val="001763EC"/>
    <w:rsid w:val="001B0BCD"/>
    <w:rsid w:val="001D2FF5"/>
    <w:rsid w:val="00220E8C"/>
    <w:rsid w:val="002E0C5D"/>
    <w:rsid w:val="003900C1"/>
    <w:rsid w:val="003A3FDB"/>
    <w:rsid w:val="003F71EB"/>
    <w:rsid w:val="0043177D"/>
    <w:rsid w:val="004B38A5"/>
    <w:rsid w:val="0056244A"/>
    <w:rsid w:val="005D2DE7"/>
    <w:rsid w:val="00625220"/>
    <w:rsid w:val="006762C3"/>
    <w:rsid w:val="0069727C"/>
    <w:rsid w:val="00715BA3"/>
    <w:rsid w:val="008306A4"/>
    <w:rsid w:val="00861B8E"/>
    <w:rsid w:val="008B2BEB"/>
    <w:rsid w:val="0093438F"/>
    <w:rsid w:val="009377E8"/>
    <w:rsid w:val="009E0054"/>
    <w:rsid w:val="00A07297"/>
    <w:rsid w:val="00B74E0A"/>
    <w:rsid w:val="00CA222A"/>
    <w:rsid w:val="00D82E7E"/>
    <w:rsid w:val="00EA3435"/>
    <w:rsid w:val="00ED3D37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C5D1-A0BC-4215-B9B5-948AAF3C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Березка</cp:lastModifiedBy>
  <cp:revision>10</cp:revision>
  <cp:lastPrinted>2015-10-04T16:11:00Z</cp:lastPrinted>
  <dcterms:created xsi:type="dcterms:W3CDTF">2015-10-04T16:15:00Z</dcterms:created>
  <dcterms:modified xsi:type="dcterms:W3CDTF">2015-10-06T19:27:00Z</dcterms:modified>
</cp:coreProperties>
</file>