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C6" w:rsidRPr="00641AC7" w:rsidRDefault="007B42C6" w:rsidP="000B10D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b/>
          <w:bCs/>
          <w:color w:val="009966"/>
          <w:sz w:val="28"/>
          <w:szCs w:val="16"/>
        </w:rPr>
      </w:pPr>
      <w:r w:rsidRPr="00641AC7">
        <w:rPr>
          <w:rFonts w:ascii="Verdana" w:eastAsia="Times New Roman" w:hAnsi="Verdana" w:cs="Times New Roman"/>
          <w:b/>
          <w:bCs/>
          <w:color w:val="009966"/>
          <w:sz w:val="28"/>
          <w:szCs w:val="16"/>
        </w:rPr>
        <w:t>Возрастные особенности детей 5—6 лет</w:t>
      </w:r>
    </w:p>
    <w:p w:rsidR="007B42C6" w:rsidRPr="00641AC7" w:rsidRDefault="007B42C6" w:rsidP="000B10DE">
      <w:pPr>
        <w:shd w:val="clear" w:color="auto" w:fill="FFFFFF"/>
        <w:spacing w:after="0" w:line="360" w:lineRule="auto"/>
        <w:jc w:val="center"/>
        <w:rPr>
          <w:rFonts w:ascii="Arial CYR" w:eastAsia="Times New Roman" w:hAnsi="Arial CYR" w:cs="Arial CYR"/>
          <w:b/>
          <w:color w:val="000066"/>
          <w:sz w:val="24"/>
          <w:szCs w:val="16"/>
        </w:rPr>
      </w:pPr>
      <w:r w:rsidRPr="00641AC7">
        <w:rPr>
          <w:rFonts w:ascii="Arial CYR" w:eastAsia="Times New Roman" w:hAnsi="Arial CYR" w:cs="Arial CYR"/>
          <w:b/>
          <w:color w:val="000066"/>
          <w:sz w:val="24"/>
          <w:szCs w:val="16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7B42C6" w:rsidRPr="00641AC7" w:rsidRDefault="007B42C6" w:rsidP="000B10D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 CYR" w:eastAsia="Times New Roman" w:hAnsi="Arial CYR" w:cs="Arial CYR"/>
          <w:color w:val="000066"/>
          <w:sz w:val="24"/>
          <w:szCs w:val="16"/>
        </w:rPr>
      </w:pPr>
      <w:r w:rsidRPr="00641AC7">
        <w:rPr>
          <w:rFonts w:ascii="Arial CYR" w:eastAsia="Times New Roman" w:hAnsi="Arial CYR" w:cs="Arial CYR"/>
          <w:b/>
          <w:bCs/>
          <w:color w:val="000066"/>
          <w:sz w:val="24"/>
          <w:szCs w:val="16"/>
        </w:rPr>
        <w:t>В этом возрасте ваш ребенок: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9733"/>
      </w:tblGrid>
      <w:tr w:rsidR="007B42C6" w:rsidRPr="00641AC7" w:rsidTr="007B42C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noProof/>
                <w:color w:val="000066"/>
                <w:sz w:val="26"/>
                <w:szCs w:val="20"/>
              </w:rPr>
              <w:drawing>
                <wp:inline distT="0" distB="0" distL="0" distR="0" wp14:anchorId="3A4D4F21" wp14:editId="42E18905">
                  <wp:extent cx="191135" cy="191135"/>
                  <wp:effectExtent l="19050" t="0" r="0" b="0"/>
                  <wp:docPr id="1" name="Рисунок 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 xml:space="preserve"> Продолжает активно познавать окружающий мир. Он не только задает много вопросов, но и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</w:rPr>
              <w:t> </w:t>
            </w:r>
            <w:r w:rsidRPr="00641AC7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6"/>
                <w:szCs w:val="20"/>
              </w:rPr>
              <w:t>сам формулирует ответы или создает версии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      </w:r>
          </w:p>
          <w:p w:rsidR="000B10DE" w:rsidRPr="00641AC7" w:rsidRDefault="000B10DE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</w:p>
        </w:tc>
      </w:tr>
      <w:tr w:rsidR="007B42C6" w:rsidRPr="00641AC7" w:rsidTr="007B42C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noProof/>
                <w:color w:val="000066"/>
                <w:sz w:val="26"/>
                <w:szCs w:val="20"/>
              </w:rPr>
              <w:drawing>
                <wp:inline distT="0" distB="0" distL="0" distR="0" wp14:anchorId="03AAD4C7" wp14:editId="4BB196E1">
                  <wp:extent cx="191135" cy="191135"/>
                  <wp:effectExtent l="19050" t="0" r="0" b="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Желает показать себя миру. Он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</w:rPr>
              <w:t> </w:t>
            </w:r>
            <w:r w:rsidRPr="00641AC7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6"/>
                <w:szCs w:val="20"/>
              </w:rPr>
              <w:t>часто привлекает к себе внимание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      </w:r>
          </w:p>
          <w:p w:rsidR="000B10DE" w:rsidRPr="00641AC7" w:rsidRDefault="000B10DE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</w:p>
        </w:tc>
      </w:tr>
      <w:tr w:rsidR="007B42C6" w:rsidRPr="00641AC7" w:rsidTr="007B42C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noProof/>
                <w:color w:val="000066"/>
                <w:sz w:val="26"/>
                <w:szCs w:val="20"/>
              </w:rPr>
              <w:drawing>
                <wp:inline distT="0" distB="0" distL="0" distR="0" wp14:anchorId="67AC4394" wp14:editId="56A9790E">
                  <wp:extent cx="191135" cy="191135"/>
                  <wp:effectExtent l="19050" t="0" r="0" b="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С трудом может соизмерять собственные «хочу» с чужими потребностями и возможностями и поэтому все время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</w:rPr>
              <w:t> </w:t>
            </w:r>
            <w:r w:rsidRPr="00641AC7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6"/>
                <w:szCs w:val="20"/>
              </w:rPr>
              <w:t>проверяет прочность выставленных другими взрослыми границ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, желая заполучить то, что хочет.</w:t>
            </w:r>
          </w:p>
          <w:p w:rsidR="000B10DE" w:rsidRPr="00641AC7" w:rsidRDefault="000B10DE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</w:p>
        </w:tc>
      </w:tr>
      <w:tr w:rsidR="007B42C6" w:rsidRPr="00641AC7" w:rsidTr="007B42C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noProof/>
                <w:color w:val="000066"/>
                <w:sz w:val="26"/>
                <w:szCs w:val="20"/>
              </w:rPr>
              <w:drawing>
                <wp:inline distT="0" distB="0" distL="0" distR="0" wp14:anchorId="3A5694FC" wp14:editId="269E607D">
                  <wp:extent cx="191135" cy="191135"/>
                  <wp:effectExtent l="19050" t="0" r="0" b="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 xml:space="preserve">Готов общаться со сверстниками, познавая через это общение правила взаимодействия </w:t>
            </w:r>
            <w:proofErr w:type="gramStart"/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с</w:t>
            </w:r>
            <w:proofErr w:type="gramEnd"/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 xml:space="preserve"> равными себе. Постепенно переходит от сюжетно-ролевых игр к играм по правилам, в которых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</w:rPr>
              <w:t> </w:t>
            </w:r>
            <w:r w:rsidRPr="00641AC7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6"/>
                <w:szCs w:val="20"/>
              </w:rPr>
              <w:t>складывается механизм управления своим поведением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      </w:r>
          </w:p>
          <w:p w:rsidR="000B10DE" w:rsidRPr="00641AC7" w:rsidRDefault="000B10DE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</w:p>
        </w:tc>
      </w:tr>
      <w:tr w:rsidR="007B42C6" w:rsidRPr="00641AC7" w:rsidTr="007B42C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noProof/>
                <w:color w:val="000066"/>
                <w:sz w:val="26"/>
                <w:szCs w:val="20"/>
              </w:rPr>
              <w:drawing>
                <wp:inline distT="0" distB="0" distL="0" distR="0" wp14:anchorId="1E0C45A6" wp14:editId="57D8C646">
                  <wp:extent cx="191135" cy="191135"/>
                  <wp:effectExtent l="19050" t="0" r="0" b="0"/>
                  <wp:docPr id="5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0B10DE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Стремится к большей самостоятельности. Он хочет и может многое делать сам, но ему еще т</w:t>
            </w:r>
            <w:r w:rsidRPr="00641AC7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6"/>
                <w:szCs w:val="20"/>
              </w:rPr>
              <w:t>рудно долго сосредоточиваться на том, что ему неинтересно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.</w:t>
            </w:r>
          </w:p>
        </w:tc>
      </w:tr>
      <w:tr w:rsidR="007B42C6" w:rsidRPr="00641AC7" w:rsidTr="007B42C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noProof/>
                <w:color w:val="000066"/>
                <w:sz w:val="26"/>
                <w:szCs w:val="20"/>
              </w:rPr>
              <w:lastRenderedPageBreak/>
              <w:drawing>
                <wp:inline distT="0" distB="0" distL="0" distR="0" wp14:anchorId="4A51229D" wp14:editId="25A9B914">
                  <wp:extent cx="191135" cy="191135"/>
                  <wp:effectExtent l="19050" t="0" r="0" b="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Очень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</w:rPr>
              <w:t> </w:t>
            </w:r>
            <w:r w:rsidRPr="00641AC7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6"/>
                <w:szCs w:val="20"/>
              </w:rPr>
              <w:t>хочет походить на значимых для него взрослых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, поэтому любит играть во «взрослые дела» и другие социальные игры. Продолжительность игр может быть уже достаточно существенной.</w:t>
            </w:r>
          </w:p>
          <w:p w:rsidR="000B10DE" w:rsidRPr="00641AC7" w:rsidRDefault="000B10DE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</w:p>
        </w:tc>
      </w:tr>
      <w:tr w:rsidR="007B42C6" w:rsidRPr="00641AC7" w:rsidTr="007B42C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noProof/>
                <w:color w:val="000066"/>
                <w:sz w:val="26"/>
                <w:szCs w:val="20"/>
              </w:rPr>
              <w:drawing>
                <wp:inline distT="0" distB="0" distL="0" distR="0" wp14:anchorId="1EE2E591" wp14:editId="018D9BC9">
                  <wp:extent cx="191135" cy="191135"/>
                  <wp:effectExtent l="19050" t="0" r="0" b="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Может начать осознавать половые различия. По этому поводу может задавать много «неудобных» для родителей вопросов.</w:t>
            </w:r>
          </w:p>
          <w:p w:rsidR="000B10DE" w:rsidRPr="00641AC7" w:rsidRDefault="000B10DE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</w:p>
        </w:tc>
      </w:tr>
      <w:tr w:rsidR="007B42C6" w:rsidRPr="00641AC7" w:rsidTr="007B42C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noProof/>
                <w:color w:val="000066"/>
                <w:sz w:val="26"/>
                <w:szCs w:val="20"/>
              </w:rPr>
              <w:drawing>
                <wp:inline distT="0" distB="0" distL="0" distR="0" wp14:anchorId="670DFE16" wp14:editId="1ED9895B">
                  <wp:extent cx="191135" cy="191135"/>
                  <wp:effectExtent l="19050" t="0" r="0" b="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Начинает задавать вопросы, связанные со смертью. Могут усиливаться страхи, особенно ночные и проявляющиеся в период засыпания.</w:t>
            </w:r>
          </w:p>
        </w:tc>
      </w:tr>
    </w:tbl>
    <w:p w:rsidR="007B42C6" w:rsidRPr="00641AC7" w:rsidRDefault="007B42C6" w:rsidP="00641AC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 CYR" w:eastAsia="Times New Roman" w:hAnsi="Arial CYR" w:cs="Arial CYR"/>
          <w:color w:val="000066"/>
          <w:szCs w:val="16"/>
        </w:rPr>
      </w:pPr>
      <w:r w:rsidRPr="00641AC7">
        <w:rPr>
          <w:rFonts w:ascii="Arial CYR" w:eastAsia="Times New Roman" w:hAnsi="Arial CYR" w:cs="Arial CYR"/>
          <w:b/>
          <w:bCs/>
          <w:color w:val="000066"/>
          <w:szCs w:val="16"/>
        </w:rPr>
        <w:t>Вам как его родителям важно: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9733"/>
      </w:tblGrid>
      <w:tr w:rsidR="007B42C6" w:rsidRPr="00641AC7" w:rsidTr="007B42C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noProof/>
                <w:color w:val="000066"/>
                <w:sz w:val="26"/>
                <w:szCs w:val="20"/>
              </w:rPr>
              <w:drawing>
                <wp:inline distT="0" distB="0" distL="0" distR="0" wp14:anchorId="0EC9F9BB" wp14:editId="757E26FD">
                  <wp:extent cx="191135" cy="191135"/>
                  <wp:effectExtent l="19050" t="0" r="0" b="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6"/>
                <w:szCs w:val="20"/>
              </w:rPr>
              <w:t>С уважением относиться к его фантазиям и версиям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, не заземляя его магического мышления. Различать «</w:t>
            </w:r>
            <w:proofErr w:type="gramStart"/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вранье</w:t>
            </w:r>
            <w:proofErr w:type="gramEnd"/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», защитное фантазирование и просто игру воображения.</w:t>
            </w:r>
          </w:p>
          <w:p w:rsidR="000B10DE" w:rsidRPr="00641AC7" w:rsidRDefault="000B10DE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</w:p>
        </w:tc>
      </w:tr>
      <w:tr w:rsidR="007B42C6" w:rsidRPr="00641AC7" w:rsidTr="007B42C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noProof/>
                <w:color w:val="000066"/>
                <w:sz w:val="26"/>
                <w:szCs w:val="20"/>
              </w:rPr>
              <w:drawing>
                <wp:inline distT="0" distB="0" distL="0" distR="0" wp14:anchorId="32376EA1" wp14:editId="139BEFCE">
                  <wp:extent cx="191135" cy="191135"/>
                  <wp:effectExtent l="19050" t="0" r="0" b="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6"/>
                <w:szCs w:val="20"/>
              </w:rPr>
              <w:t>Поддерживать в ребенке стремление к позитивному самовыражению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 xml:space="preserve">, позволяя развиваться его талантам и способностям, </w:t>
            </w:r>
            <w:proofErr w:type="gramStart"/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но</w:t>
            </w:r>
            <w:proofErr w:type="gramEnd"/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 xml:space="preserve"> не акцентируя и не эксплуатируя их. Постараться обеспечить ребенку возможности для самого разнообразного творчества.</w:t>
            </w:r>
          </w:p>
          <w:p w:rsidR="000B10DE" w:rsidRPr="00641AC7" w:rsidRDefault="000B10DE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</w:p>
        </w:tc>
      </w:tr>
      <w:tr w:rsidR="007B42C6" w:rsidRPr="00641AC7" w:rsidTr="007B42C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noProof/>
                <w:color w:val="000066"/>
                <w:sz w:val="26"/>
                <w:szCs w:val="20"/>
              </w:rPr>
              <w:drawing>
                <wp:inline distT="0" distB="0" distL="0" distR="0" wp14:anchorId="648D80AA" wp14:editId="238DF65E">
                  <wp:extent cx="191135" cy="191135"/>
                  <wp:effectExtent l="19050" t="0" r="0" b="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0B10DE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</w:rPr>
              <w:t> </w:t>
            </w:r>
            <w:r w:rsidRPr="00641AC7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6"/>
                <w:szCs w:val="20"/>
              </w:rPr>
              <w:t>не стоит ставить ту границу, которую вы не в состоянии отстоять и выдержать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.</w:t>
            </w:r>
          </w:p>
        </w:tc>
      </w:tr>
      <w:tr w:rsidR="007B42C6" w:rsidRPr="00641AC7" w:rsidTr="00641AC7">
        <w:trPr>
          <w:trHeight w:val="1093"/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noProof/>
                <w:color w:val="000066"/>
                <w:sz w:val="26"/>
                <w:szCs w:val="20"/>
              </w:rPr>
              <w:drawing>
                <wp:inline distT="0" distB="0" distL="0" distR="0" wp14:anchorId="19B71AFA" wp14:editId="2092A271">
                  <wp:extent cx="191135" cy="191135"/>
                  <wp:effectExtent l="19050" t="0" r="0" b="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Обеспечивать ребенку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</w:rPr>
              <w:t> </w:t>
            </w:r>
            <w:r w:rsidRPr="00641AC7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6"/>
                <w:szCs w:val="20"/>
              </w:rPr>
              <w:t>возможность общения со сверстниками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 xml:space="preserve">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 Обеспечивать общение с </w:t>
            </w:r>
            <w:proofErr w:type="gramStart"/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близкими</w:t>
            </w:r>
            <w:proofErr w:type="gramEnd"/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, организовывая отдых всей семьей, вместе с ребенком обсуждая совместные планы.</w:t>
            </w:r>
          </w:p>
          <w:p w:rsidR="000B10DE" w:rsidRDefault="000B10DE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</w:p>
          <w:p w:rsidR="00641AC7" w:rsidRDefault="00641AC7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</w:p>
          <w:p w:rsidR="00641AC7" w:rsidRDefault="00641AC7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</w:p>
          <w:p w:rsidR="00DB0CCF" w:rsidRPr="00641AC7" w:rsidRDefault="00DB0CCF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bookmarkStart w:id="0" w:name="_GoBack"/>
            <w:bookmarkEnd w:id="0"/>
          </w:p>
        </w:tc>
      </w:tr>
      <w:tr w:rsidR="007B42C6" w:rsidRPr="00641AC7" w:rsidTr="007B42C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noProof/>
                <w:color w:val="000066"/>
                <w:sz w:val="26"/>
                <w:szCs w:val="20"/>
              </w:rPr>
              <w:lastRenderedPageBreak/>
              <w:drawing>
                <wp:inline distT="0" distB="0" distL="0" distR="0" wp14:anchorId="5B1A4F7E" wp14:editId="1B687A62">
                  <wp:extent cx="191135" cy="191135"/>
                  <wp:effectExtent l="19050" t="0" r="0" b="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6"/>
                <w:szCs w:val="20"/>
              </w:rPr>
              <w:t>Постепенно снижать контроль и опеку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      </w:r>
          </w:p>
          <w:p w:rsidR="000B10DE" w:rsidRPr="00641AC7" w:rsidRDefault="000B10DE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</w:p>
        </w:tc>
      </w:tr>
      <w:tr w:rsidR="007B42C6" w:rsidRPr="00641AC7" w:rsidTr="007B42C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noProof/>
                <w:color w:val="000066"/>
                <w:sz w:val="26"/>
                <w:szCs w:val="20"/>
              </w:rPr>
              <w:drawing>
                <wp:inline distT="0" distB="0" distL="0" distR="0" wp14:anchorId="34671AD1" wp14:editId="727C89E8">
                  <wp:extent cx="191135" cy="191135"/>
                  <wp:effectExtent l="19050" t="0" r="0" b="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Помнить, что в этом возрасте (да и всегда) ваш ребенок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</w:rPr>
              <w:t> </w:t>
            </w:r>
            <w:r w:rsidRPr="00641AC7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6"/>
                <w:szCs w:val="20"/>
              </w:rPr>
              <w:t>охотнее будет откликаться на просьбу о помощи, чем на долженствование и обязанность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      </w:r>
          </w:p>
          <w:p w:rsidR="000B10DE" w:rsidRPr="00641AC7" w:rsidRDefault="000B10DE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</w:p>
        </w:tc>
      </w:tr>
      <w:tr w:rsidR="007B42C6" w:rsidRPr="00641AC7" w:rsidTr="007B42C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noProof/>
                <w:color w:val="000066"/>
                <w:sz w:val="26"/>
                <w:szCs w:val="20"/>
              </w:rPr>
              <w:drawing>
                <wp:inline distT="0" distB="0" distL="0" distR="0" wp14:anchorId="6B631FAC" wp14:editId="54C30364">
                  <wp:extent cx="191135" cy="191135"/>
                  <wp:effectExtent l="19050" t="0" r="0" b="0"/>
                  <wp:docPr id="15" name="Рисунок 1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 xml:space="preserve">По возможности не пугаться и не увиливать от «неудобных», но очень важных для ребенка вопросов. Отвечать ясно и максимально просто только </w:t>
            </w:r>
            <w:proofErr w:type="gramStart"/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на те</w:t>
            </w:r>
            <w:proofErr w:type="gramEnd"/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 xml:space="preserve"> вопросы, которые он задает, не распространяясь и не усложняя.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</w:rPr>
              <w:t> </w:t>
            </w:r>
            <w:r w:rsidRPr="00641AC7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6"/>
                <w:szCs w:val="20"/>
              </w:rPr>
              <w:t>Уметь объяснить ему специфику разности полов на его языке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, в соответствии с его возрастом, в случае трудностей запастись детской литературой на эту тему.</w:t>
            </w:r>
          </w:p>
          <w:p w:rsidR="000B10DE" w:rsidRPr="00641AC7" w:rsidRDefault="000B10DE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</w:p>
        </w:tc>
      </w:tr>
      <w:tr w:rsidR="007B42C6" w:rsidRPr="00641AC7" w:rsidTr="007B42C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noProof/>
                <w:color w:val="000066"/>
                <w:sz w:val="26"/>
                <w:szCs w:val="20"/>
              </w:rPr>
              <w:drawing>
                <wp:inline distT="0" distB="0" distL="0" distR="0" wp14:anchorId="1A56EBFC" wp14:editId="13A7F426">
                  <wp:extent cx="191135" cy="191135"/>
                  <wp:effectExtent l="19050" t="0" r="0" b="0"/>
                  <wp:docPr id="16" name="Рисунок 1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6"/>
                <w:szCs w:val="20"/>
              </w:rPr>
              <w:t>Но вопросы о смерти отвечать по возможности честно</w:t>
            </w:r>
            <w:r w:rsidRPr="00641AC7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6"/>
              </w:rPr>
              <w:t> 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в соответствии с вашими, в том числе и религиозными, представлениями. Помнить, что отсутствие информации по этой теме порождает у ребенка фантазии, которые могут быть тревожнее и страшнее, чем реальность.</w:t>
            </w:r>
          </w:p>
          <w:p w:rsidR="000B10DE" w:rsidRPr="00641AC7" w:rsidRDefault="000B10DE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</w:p>
        </w:tc>
      </w:tr>
      <w:tr w:rsidR="007B42C6" w:rsidRPr="00641AC7" w:rsidTr="007B42C6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noProof/>
                <w:color w:val="000066"/>
                <w:sz w:val="26"/>
                <w:szCs w:val="20"/>
              </w:rPr>
              <w:drawing>
                <wp:inline distT="0" distB="0" distL="0" distR="0" wp14:anchorId="3854E69D" wp14:editId="2C1FD9F9">
                  <wp:extent cx="191135" cy="191135"/>
                  <wp:effectExtent l="19050" t="0" r="0" b="0"/>
                  <wp:docPr id="17" name="Рисунок 1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B42C6" w:rsidRPr="00641AC7" w:rsidRDefault="007B42C6" w:rsidP="00641AC7">
            <w:pPr>
              <w:spacing w:after="0" w:line="360" w:lineRule="auto"/>
              <w:jc w:val="both"/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</w:pPr>
            <w:r w:rsidRPr="00641AC7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6"/>
                <w:szCs w:val="20"/>
              </w:rPr>
              <w:t>Помогать ребенку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</w:rPr>
              <w:t> 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(вне зависимости от пола)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</w:rPr>
              <w:t> </w:t>
            </w:r>
            <w:r w:rsidRPr="00641AC7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6"/>
                <w:szCs w:val="20"/>
              </w:rPr>
              <w:t>справляться со страхами</w:t>
            </w:r>
            <w:r w:rsidRPr="00641AC7">
              <w:rPr>
                <w:rFonts w:ascii="Arial CYR" w:eastAsia="Times New Roman" w:hAnsi="Arial CYR" w:cs="Arial CYR"/>
                <w:color w:val="000066"/>
                <w:sz w:val="26"/>
                <w:szCs w:val="20"/>
              </w:rPr>
              <w:t>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      </w:r>
          </w:p>
        </w:tc>
      </w:tr>
    </w:tbl>
    <w:p w:rsidR="009645DE" w:rsidRDefault="009645DE" w:rsidP="000B10DE">
      <w:pPr>
        <w:spacing w:line="360" w:lineRule="auto"/>
      </w:pPr>
    </w:p>
    <w:sectPr w:rsidR="009645DE" w:rsidSect="00641AC7">
      <w:pgSz w:w="11906" w:h="16838"/>
      <w:pgMar w:top="1135" w:right="991" w:bottom="709" w:left="851" w:header="708" w:footer="708" w:gutter="0"/>
      <w:pgBorders w:offsetFrom="page">
        <w:top w:val="sombrero" w:sz="14" w:space="24" w:color="auto"/>
        <w:left w:val="sombrero" w:sz="14" w:space="24" w:color="auto"/>
        <w:bottom w:val="sombrero" w:sz="14" w:space="24" w:color="auto"/>
        <w:right w:val="sombrero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2C6"/>
    <w:rsid w:val="000B10DE"/>
    <w:rsid w:val="002334B3"/>
    <w:rsid w:val="00641AC7"/>
    <w:rsid w:val="007B42C6"/>
    <w:rsid w:val="009645DE"/>
    <w:rsid w:val="00DB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een">
    <w:name w:val="green"/>
    <w:basedOn w:val="a"/>
    <w:rsid w:val="007B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B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42C6"/>
  </w:style>
  <w:style w:type="paragraph" w:styleId="a4">
    <w:name w:val="Balloon Text"/>
    <w:basedOn w:val="a"/>
    <w:link w:val="a5"/>
    <w:uiPriority w:val="99"/>
    <w:semiHidden/>
    <w:unhideWhenUsed/>
    <w:rsid w:val="007B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4A8C-16E5-4B59-A1D5-CA0C95DD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cp:lastPrinted>2015-10-07T07:31:00Z</cp:lastPrinted>
  <dcterms:created xsi:type="dcterms:W3CDTF">2014-09-17T08:04:00Z</dcterms:created>
  <dcterms:modified xsi:type="dcterms:W3CDTF">2015-10-07T07:36:00Z</dcterms:modified>
</cp:coreProperties>
</file>