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DF" w:rsidRPr="00683EDF" w:rsidRDefault="00683EDF" w:rsidP="00683ED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683EDF">
        <w:rPr>
          <w:rFonts w:ascii="Arial" w:eastAsia="Times New Roman" w:hAnsi="Arial" w:cs="Arial"/>
          <w:color w:val="333333"/>
          <w:kern w:val="36"/>
          <w:sz w:val="42"/>
          <w:szCs w:val="42"/>
        </w:rPr>
        <w:t>Татарский фольклор как средство воспитания детей дошкольного возраста</w:t>
      </w:r>
    </w:p>
    <w:p w:rsidR="00683EDF" w:rsidRPr="00683EDF" w:rsidRDefault="00683EDF" w:rsidP="00CE6CD8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83EDF">
        <w:rPr>
          <w:rFonts w:ascii="Arial" w:hAnsi="Arial" w:cs="Arial"/>
          <w:color w:val="000000" w:themeColor="text1"/>
          <w:sz w:val="28"/>
          <w:szCs w:val="28"/>
        </w:rPr>
        <w:t>Фольклор является величайшим достижением национальной культуры каждого народа. Народное творчество является важнейшим средством формирования личности ребенка и имеет многообразные воспитательные функции. В нем выражено представление народа о целях, задачах воспитания и даются советы по воспитанию детей.</w:t>
      </w:r>
      <w:r w:rsidR="00CE6C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Татарский фольклор играет очень важную роль при воспитании детей дошкольного возраста. С давних времен люди воспитывали любовь к родному языку. И на сегодняшний день актуальной является проблема обучения ребенка общаться на родном языке, воспитания любви к родному языку и фольклору. Татарский фольклор передавался из века в век и до сих пор не потерял свою важность, красочность и выразительность. Произведения татарского народа легко и эффективно воспринимаются детьми дошкольного </w:t>
      </w:r>
      <w:proofErr w:type="spellStart"/>
      <w:r w:rsidRPr="00683EDF">
        <w:rPr>
          <w:rFonts w:ascii="Arial" w:hAnsi="Arial" w:cs="Arial"/>
          <w:color w:val="000000" w:themeColor="text1"/>
          <w:sz w:val="28"/>
          <w:szCs w:val="28"/>
        </w:rPr>
        <w:t>возраста</w:t>
      </w:r>
      <w:proofErr w:type="gramStart"/>
      <w:r w:rsidRPr="00683EDF">
        <w:rPr>
          <w:rFonts w:ascii="Arial" w:hAnsi="Arial" w:cs="Arial"/>
          <w:color w:val="000000" w:themeColor="text1"/>
          <w:sz w:val="28"/>
          <w:szCs w:val="28"/>
        </w:rPr>
        <w:t>.Т</w:t>
      </w:r>
      <w:proofErr w:type="gramEnd"/>
      <w:r w:rsidRPr="00683EDF">
        <w:rPr>
          <w:rFonts w:ascii="Arial" w:hAnsi="Arial" w:cs="Arial"/>
          <w:color w:val="000000" w:themeColor="text1"/>
          <w:sz w:val="28"/>
          <w:szCs w:val="28"/>
        </w:rPr>
        <w:t>атарский</w:t>
      </w:r>
      <w:proofErr w:type="spell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 фольклор включает в себя произведения нескольких жанров: сказки, песни, пословицы и поговорки, загадки, мифы и легенды, народные </w:t>
      </w:r>
      <w:proofErr w:type="spellStart"/>
      <w:r w:rsidRPr="00683EDF">
        <w:rPr>
          <w:rFonts w:ascii="Arial" w:hAnsi="Arial" w:cs="Arial"/>
          <w:color w:val="000000" w:themeColor="text1"/>
          <w:sz w:val="28"/>
          <w:szCs w:val="28"/>
        </w:rPr>
        <w:t>игры.Изучая</w:t>
      </w:r>
      <w:proofErr w:type="spell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 татарский фольклор дети дошкольного возраста учатся не только правильно разговаривать, строить предложения, задавать вопросы, но и сами начинают сочинять сказки и рассказы. Пословицы и поговорки обогащают словарный багаж </w:t>
      </w:r>
      <w:proofErr w:type="spellStart"/>
      <w:r w:rsidRPr="00683EDF">
        <w:rPr>
          <w:rFonts w:ascii="Arial" w:hAnsi="Arial" w:cs="Arial"/>
          <w:color w:val="000000" w:themeColor="text1"/>
          <w:sz w:val="28"/>
          <w:szCs w:val="28"/>
        </w:rPr>
        <w:t>детей</w:t>
      </w:r>
      <w:proofErr w:type="gramStart"/>
      <w:r w:rsidRPr="00683EDF">
        <w:rPr>
          <w:rFonts w:ascii="Arial" w:hAnsi="Arial" w:cs="Arial"/>
          <w:color w:val="000000" w:themeColor="text1"/>
          <w:sz w:val="28"/>
          <w:szCs w:val="28"/>
        </w:rPr>
        <w:t>.Н</w:t>
      </w:r>
      <w:proofErr w:type="gramEnd"/>
      <w:r w:rsidRPr="00683EDF">
        <w:rPr>
          <w:rFonts w:ascii="Arial" w:hAnsi="Arial" w:cs="Arial"/>
          <w:color w:val="000000" w:themeColor="text1"/>
          <w:sz w:val="28"/>
          <w:szCs w:val="28"/>
        </w:rPr>
        <w:t>ародные</w:t>
      </w:r>
      <w:proofErr w:type="spell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 сказки – самый любимый жанр у детей дошкольного возраста. Через сказки дети узнают об истории татарского народа, его обычаях и традиции, знакомятся с животным миром, природой и открывают для себя интересных новых героев фантастических сказок. Читая народные сказки, мы учим детей различать добро и зло, сопереживать героям сказок, воспитываем любовь и бережное отношение к </w:t>
      </w:r>
      <w:proofErr w:type="spellStart"/>
      <w:r w:rsidRPr="00683EDF">
        <w:rPr>
          <w:rFonts w:ascii="Arial" w:hAnsi="Arial" w:cs="Arial"/>
          <w:color w:val="000000" w:themeColor="text1"/>
          <w:sz w:val="28"/>
          <w:szCs w:val="28"/>
        </w:rPr>
        <w:t>природе</w:t>
      </w:r>
      <w:proofErr w:type="gramStart"/>
      <w:r w:rsidRPr="00683EDF">
        <w:rPr>
          <w:rFonts w:ascii="Arial" w:hAnsi="Arial" w:cs="Arial"/>
          <w:color w:val="000000" w:themeColor="text1"/>
          <w:sz w:val="28"/>
          <w:szCs w:val="28"/>
        </w:rPr>
        <w:t>.П</w:t>
      </w:r>
      <w:proofErr w:type="gramEnd"/>
      <w:r w:rsidRPr="00683EDF">
        <w:rPr>
          <w:rFonts w:ascii="Arial" w:hAnsi="Arial" w:cs="Arial"/>
          <w:color w:val="000000" w:themeColor="text1"/>
          <w:sz w:val="28"/>
          <w:szCs w:val="28"/>
        </w:rPr>
        <w:t>ословицы</w:t>
      </w:r>
      <w:proofErr w:type="spell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 и поговорки татарского народа являются эффективным средством воспитания и развития детей дошкольного возраста. Они несут ярко выраженный нравственно поучительный характер. Используя данный жанр татарского фольклора с детьми можно провести различные игры и упражнения, такие как:</w:t>
      </w:r>
    </w:p>
    <w:p w:rsidR="00683EDF" w:rsidRPr="00683EDF" w:rsidRDefault="00683EDF" w:rsidP="00683E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83EDF">
        <w:rPr>
          <w:rFonts w:ascii="Arial" w:hAnsi="Arial" w:cs="Arial"/>
          <w:color w:val="000000" w:themeColor="text1"/>
          <w:sz w:val="28"/>
          <w:szCs w:val="28"/>
        </w:rPr>
        <w:t>1. Распределение пословиц и поговорок по темам,</w:t>
      </w:r>
    </w:p>
    <w:p w:rsidR="00683EDF" w:rsidRPr="00683EDF" w:rsidRDefault="00683EDF" w:rsidP="00683E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83EDF">
        <w:rPr>
          <w:rFonts w:ascii="Arial" w:hAnsi="Arial" w:cs="Arial"/>
          <w:color w:val="000000" w:themeColor="text1"/>
          <w:sz w:val="28"/>
          <w:szCs w:val="28"/>
        </w:rPr>
        <w:t>2. Подбор пословиц и поговорок к прочитанным произведениям,</w:t>
      </w:r>
    </w:p>
    <w:p w:rsidR="00683EDF" w:rsidRPr="00683EDF" w:rsidRDefault="00683EDF" w:rsidP="00683E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83EDF">
        <w:rPr>
          <w:rFonts w:ascii="Arial" w:hAnsi="Arial" w:cs="Arial"/>
          <w:color w:val="000000" w:themeColor="text1"/>
          <w:sz w:val="28"/>
          <w:szCs w:val="28"/>
        </w:rPr>
        <w:t>3. Соотношение пословиц и поговорок с иллюстрациями и сюжетными картинками,</w:t>
      </w:r>
    </w:p>
    <w:p w:rsidR="00683EDF" w:rsidRPr="00683EDF" w:rsidRDefault="00683EDF" w:rsidP="00683ED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83EDF">
        <w:rPr>
          <w:rFonts w:ascii="Arial" w:hAnsi="Arial" w:cs="Arial"/>
          <w:color w:val="000000" w:themeColor="text1"/>
          <w:sz w:val="28"/>
          <w:szCs w:val="28"/>
        </w:rPr>
        <w:t>4. Перевод татарских пословиц на русский язык.</w:t>
      </w:r>
    </w:p>
    <w:p w:rsidR="00531DB7" w:rsidRPr="00683EDF" w:rsidRDefault="00683EDF" w:rsidP="00CE6CD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Загадки являются не менее важным средством развития детей. Отгадывание загадок заставляет детей сопоставлять, проводить аналогии, находить сходства и различия предметов. Отгадывание загадок тренирует у детей такие мыслительные операции, как анализ, синтез, обобщение и сравнение. Немалое значение имеет возможность посредством загадок открывать </w:t>
      </w:r>
      <w:r w:rsidRPr="00683EDF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перед ребенком явления окружающего мира. Разгадывание загадок – это прекрасное средство развития ребенка, которое к тому же дети очень </w:t>
      </w:r>
      <w:proofErr w:type="spellStart"/>
      <w:r w:rsidRPr="00683EDF">
        <w:rPr>
          <w:rFonts w:ascii="Arial" w:hAnsi="Arial" w:cs="Arial"/>
          <w:color w:val="000000" w:themeColor="text1"/>
          <w:sz w:val="28"/>
          <w:szCs w:val="28"/>
        </w:rPr>
        <w:t>любят</w:t>
      </w:r>
      <w:proofErr w:type="gramStart"/>
      <w:r w:rsidRPr="00683EDF">
        <w:rPr>
          <w:rFonts w:ascii="Arial" w:hAnsi="Arial" w:cs="Arial"/>
          <w:color w:val="000000" w:themeColor="text1"/>
          <w:sz w:val="28"/>
          <w:szCs w:val="28"/>
        </w:rPr>
        <w:t>.Т</w:t>
      </w:r>
      <w:proofErr w:type="gramEnd"/>
      <w:r w:rsidRPr="00683EDF">
        <w:rPr>
          <w:rFonts w:ascii="Arial" w:hAnsi="Arial" w:cs="Arial"/>
          <w:color w:val="000000" w:themeColor="text1"/>
          <w:sz w:val="28"/>
          <w:szCs w:val="28"/>
        </w:rPr>
        <w:t>атарские</w:t>
      </w:r>
      <w:proofErr w:type="spell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 народные песни имеют особую роль в передачи традиции народа детям. Главное назначение народных песен – привить любовь к </w:t>
      </w:r>
      <w:proofErr w:type="gramStart"/>
      <w:r w:rsidRPr="00683EDF">
        <w:rPr>
          <w:rFonts w:ascii="Arial" w:hAnsi="Arial" w:cs="Arial"/>
          <w:color w:val="000000" w:themeColor="text1"/>
          <w:sz w:val="28"/>
          <w:szCs w:val="28"/>
        </w:rPr>
        <w:t>прекрасному</w:t>
      </w:r>
      <w:proofErr w:type="gram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. С первых дней жизни мы прививаем любовь к родному языку через колыбельные </w:t>
      </w:r>
      <w:proofErr w:type="spellStart"/>
      <w:r w:rsidRPr="00683EDF">
        <w:rPr>
          <w:rFonts w:ascii="Arial" w:hAnsi="Arial" w:cs="Arial"/>
          <w:color w:val="000000" w:themeColor="text1"/>
          <w:sz w:val="28"/>
          <w:szCs w:val="28"/>
        </w:rPr>
        <w:t>песни</w:t>
      </w:r>
      <w:proofErr w:type="gramStart"/>
      <w:r w:rsidRPr="00683EDF">
        <w:rPr>
          <w:rFonts w:ascii="Arial" w:hAnsi="Arial" w:cs="Arial"/>
          <w:color w:val="000000" w:themeColor="text1"/>
          <w:sz w:val="28"/>
          <w:szCs w:val="28"/>
        </w:rPr>
        <w:t>.Т</w:t>
      </w:r>
      <w:proofErr w:type="gramEnd"/>
      <w:r w:rsidRPr="00683EDF">
        <w:rPr>
          <w:rFonts w:ascii="Arial" w:hAnsi="Arial" w:cs="Arial"/>
          <w:color w:val="000000" w:themeColor="text1"/>
          <w:sz w:val="28"/>
          <w:szCs w:val="28"/>
        </w:rPr>
        <w:t>атарские</w:t>
      </w:r>
      <w:proofErr w:type="spell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 народные игры, как один из жанров фольклора, развивают детей физически, интеллектуально и эстетически. </w:t>
      </w:r>
      <w:proofErr w:type="gramStart"/>
      <w:r w:rsidRPr="00683EDF">
        <w:rPr>
          <w:rFonts w:ascii="Arial" w:hAnsi="Arial" w:cs="Arial"/>
          <w:color w:val="000000" w:themeColor="text1"/>
          <w:sz w:val="28"/>
          <w:szCs w:val="28"/>
        </w:rPr>
        <w:t>Играя в народные игры у детей формируется</w:t>
      </w:r>
      <w:proofErr w:type="gram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 уважительное и заинтересованное отношение к родному народу и его традициям. В татарских народных играх много юмора, шуток и задора. Они вызывают активную работу мысли, расширяют представления детей об окружающем </w:t>
      </w:r>
      <w:proofErr w:type="spellStart"/>
      <w:r w:rsidRPr="00683EDF">
        <w:rPr>
          <w:rFonts w:ascii="Arial" w:hAnsi="Arial" w:cs="Arial"/>
          <w:color w:val="000000" w:themeColor="text1"/>
          <w:sz w:val="28"/>
          <w:szCs w:val="28"/>
        </w:rPr>
        <w:t>мире</w:t>
      </w:r>
      <w:proofErr w:type="gramStart"/>
      <w:r w:rsidRPr="00683EDF">
        <w:rPr>
          <w:rFonts w:ascii="Arial" w:hAnsi="Arial" w:cs="Arial"/>
          <w:color w:val="000000" w:themeColor="text1"/>
          <w:sz w:val="28"/>
          <w:szCs w:val="28"/>
        </w:rPr>
        <w:t>.П</w:t>
      </w:r>
      <w:proofErr w:type="gramEnd"/>
      <w:r w:rsidRPr="00683EDF">
        <w:rPr>
          <w:rFonts w:ascii="Arial" w:hAnsi="Arial" w:cs="Arial"/>
          <w:color w:val="000000" w:themeColor="text1"/>
          <w:sz w:val="28"/>
          <w:szCs w:val="28"/>
        </w:rPr>
        <w:t>одводя</w:t>
      </w:r>
      <w:proofErr w:type="spell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 итог, можно сказать, что татарский фольклор играет важную роль во всестороннем развитии и воспитании детей дошкольного возраста. При помощи народных сказок, песен, игр, пословиц, поговорок и загадок мы знакомим детей с явлениями окружающей природы, воспитываем любовь к родному языку и народным обычаям, развиваем физические качества, обогащаем лексический </w:t>
      </w:r>
      <w:proofErr w:type="spellStart"/>
      <w:r w:rsidRPr="00683EDF">
        <w:rPr>
          <w:rFonts w:ascii="Arial" w:hAnsi="Arial" w:cs="Arial"/>
          <w:color w:val="000000" w:themeColor="text1"/>
          <w:sz w:val="28"/>
          <w:szCs w:val="28"/>
        </w:rPr>
        <w:t>запас</w:t>
      </w:r>
      <w:proofErr w:type="gramStart"/>
      <w:r w:rsidRPr="00683EDF">
        <w:rPr>
          <w:rFonts w:ascii="Arial" w:hAnsi="Arial" w:cs="Arial"/>
          <w:color w:val="000000" w:themeColor="text1"/>
          <w:sz w:val="28"/>
          <w:szCs w:val="28"/>
        </w:rPr>
        <w:t>.Т</w:t>
      </w:r>
      <w:proofErr w:type="gramEnd"/>
      <w:r w:rsidRPr="00683EDF">
        <w:rPr>
          <w:rFonts w:ascii="Arial" w:hAnsi="Arial" w:cs="Arial"/>
          <w:color w:val="000000" w:themeColor="text1"/>
          <w:sz w:val="28"/>
          <w:szCs w:val="28"/>
        </w:rPr>
        <w:t>атарское</w:t>
      </w:r>
      <w:proofErr w:type="spellEnd"/>
      <w:r w:rsidRPr="00683EDF">
        <w:rPr>
          <w:rFonts w:ascii="Arial" w:hAnsi="Arial" w:cs="Arial"/>
          <w:color w:val="000000" w:themeColor="text1"/>
          <w:sz w:val="28"/>
          <w:szCs w:val="28"/>
        </w:rPr>
        <w:t xml:space="preserve"> искусство было и остается в ряду лучших художественных достижений многих народов, являясь одним из звеньев мировой художественной культуры, которым по праву может гордиться наше подрастающее поколение, на которое возлагается ответственность за сохранение и развитие духовных ценностей своих предков. </w:t>
      </w:r>
    </w:p>
    <w:sectPr w:rsidR="00531DB7" w:rsidRPr="00683EDF" w:rsidSect="00683E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EDF"/>
    <w:rsid w:val="00531DB7"/>
    <w:rsid w:val="00683EDF"/>
    <w:rsid w:val="00CE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8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2015-10-05T17:54:00Z</dcterms:created>
  <dcterms:modified xsi:type="dcterms:W3CDTF">2015-10-05T18:06:00Z</dcterms:modified>
</cp:coreProperties>
</file>