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E" w:rsidRPr="003D6ECE" w:rsidRDefault="003D6ECE" w:rsidP="003D6ECE">
      <w:pPr>
        <w:pStyle w:val="30"/>
        <w:shd w:val="clear" w:color="auto" w:fill="auto"/>
        <w:spacing w:line="20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b/>
          <w:color w:val="000000"/>
          <w:sz w:val="22"/>
          <w:szCs w:val="22"/>
        </w:rPr>
        <w:t>Конспект занятия</w:t>
      </w:r>
    </w:p>
    <w:p w:rsidR="003D6ECE" w:rsidRPr="003D6ECE" w:rsidRDefault="003D6ECE" w:rsidP="003D6ECE">
      <w:pPr>
        <w:pStyle w:val="30"/>
        <w:shd w:val="clear" w:color="auto" w:fill="auto"/>
        <w:spacing w:after="120" w:line="235" w:lineRule="exact"/>
        <w:jc w:val="center"/>
        <w:rPr>
          <w:rStyle w:val="3"/>
          <w:rFonts w:ascii="Times New Roman" w:hAnsi="Times New Roman" w:cs="Times New Roman"/>
          <w:color w:val="000000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b/>
          <w:color w:val="000000"/>
          <w:sz w:val="22"/>
          <w:szCs w:val="22"/>
        </w:rPr>
        <w:t>«Невероятные приключения на необитаемом острове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 xml:space="preserve">» </w:t>
      </w:r>
    </w:p>
    <w:p w:rsidR="003D6ECE" w:rsidRPr="003D6ECE" w:rsidRDefault="003D6ECE" w:rsidP="003D6ECE">
      <w:pPr>
        <w:pStyle w:val="30"/>
        <w:shd w:val="clear" w:color="auto" w:fill="auto"/>
        <w:spacing w:after="12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(старший дошкольный возраст)</w:t>
      </w:r>
    </w:p>
    <w:p w:rsidR="003D6ECE" w:rsidRPr="003D6ECE" w:rsidRDefault="003D6ECE" w:rsidP="003D6EC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color w:val="000000"/>
          <w:sz w:val="22"/>
          <w:szCs w:val="22"/>
        </w:rPr>
        <w:t xml:space="preserve">Проблема: 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«Как выжить на необитаемом острове». </w:t>
      </w:r>
      <w:r w:rsidRPr="003D6ECE">
        <w:rPr>
          <w:rStyle w:val="20"/>
          <w:rFonts w:ascii="Times New Roman" w:hAnsi="Times New Roman" w:cs="Times New Roman"/>
          <w:color w:val="000000"/>
          <w:sz w:val="22"/>
          <w:szCs w:val="22"/>
        </w:rPr>
        <w:t xml:space="preserve">Игровая мотивация: 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«Помочь выжить маленькому Робинзо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ну, попавшему на необитаемый остров».</w:t>
      </w:r>
    </w:p>
    <w:p w:rsidR="003D6ECE" w:rsidRPr="003D6ECE" w:rsidRDefault="003D6ECE" w:rsidP="003D6ECE">
      <w:pPr>
        <w:pStyle w:val="21"/>
        <w:shd w:val="clear" w:color="auto" w:fill="auto"/>
        <w:spacing w:before="0" w:after="132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2"/>
          <w:rFonts w:ascii="Times New Roman" w:hAnsi="Times New Roman" w:cs="Times New Roman"/>
          <w:color w:val="000000"/>
          <w:sz w:val="22"/>
          <w:szCs w:val="22"/>
        </w:rPr>
        <w:t>Цель: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активизация мышления в процессе разрешения специ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ально создаваемых проблемных ситуаций.</w:t>
      </w:r>
    </w:p>
    <w:p w:rsidR="003D6ECE" w:rsidRPr="003D6ECE" w:rsidRDefault="003D6ECE" w:rsidP="003D6ECE">
      <w:pPr>
        <w:pStyle w:val="40"/>
        <w:shd w:val="clear" w:color="auto" w:fill="auto"/>
        <w:spacing w:before="0" w:after="70" w:line="220" w:lineRule="exact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i w:val="0"/>
          <w:iCs w:val="0"/>
          <w:color w:val="000000"/>
        </w:rPr>
        <w:t>Задачи:</w:t>
      </w:r>
    </w:p>
    <w:p w:rsidR="003D6ECE" w:rsidRPr="003D6ECE" w:rsidRDefault="003D6ECE" w:rsidP="003D6ECE">
      <w:pPr>
        <w:pStyle w:val="21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45" w:line="200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развивать поисковую деятельность детей:</w:t>
      </w:r>
    </w:p>
    <w:p w:rsidR="003D6ECE" w:rsidRPr="003D6ECE" w:rsidRDefault="003D6ECE" w:rsidP="003D6ECE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30" w:lineRule="exact"/>
        <w:ind w:left="11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способность к определению задач на основе постав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ленной проблемы;</w:t>
      </w:r>
    </w:p>
    <w:p w:rsidR="003D6ECE" w:rsidRPr="003D6ECE" w:rsidRDefault="003D6ECE" w:rsidP="003D6ECE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left="11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умение планировать этапы своих действий, аргумен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тировать свой выбор;</w:t>
      </w:r>
    </w:p>
    <w:p w:rsidR="003D6ECE" w:rsidRPr="003D6ECE" w:rsidRDefault="003D6ECE" w:rsidP="003D6ECE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left="11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способность находить нестандартные решения выяв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ленных проблемных ситуаций, придумывать новые вариативные способы использования обычных вещей;</w:t>
      </w:r>
    </w:p>
    <w:p w:rsidR="003D6ECE" w:rsidRPr="003D6ECE" w:rsidRDefault="003D6ECE" w:rsidP="003D6ECE">
      <w:pPr>
        <w:pStyle w:val="21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30" w:lineRule="exact"/>
        <w:ind w:left="600" w:hanging="2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развивать у детей способность к созданию определенного продукта;</w:t>
      </w:r>
    </w:p>
    <w:p w:rsidR="003D6ECE" w:rsidRPr="003D6ECE" w:rsidRDefault="003D6ECE" w:rsidP="003D6ECE">
      <w:pPr>
        <w:pStyle w:val="21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/>
        <w:ind w:left="600" w:hanging="2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совершенствовать уровень накопленных практических навыков:</w:t>
      </w:r>
    </w:p>
    <w:p w:rsidR="003D6ECE" w:rsidRPr="003D6ECE" w:rsidRDefault="003D6ECE" w:rsidP="003D6ECE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30" w:lineRule="exact"/>
        <w:ind w:left="11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экспериментирования с объектами живой и неживой природы;</w:t>
      </w:r>
    </w:p>
    <w:p w:rsidR="003D6ECE" w:rsidRPr="003D6ECE" w:rsidRDefault="003D6ECE" w:rsidP="003D6ECE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50" w:lineRule="exact"/>
        <w:ind w:left="11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создания предметов-заменителей, дополняя их соот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ветствующими деталями, элементами, ассоциациями;</w:t>
      </w:r>
    </w:p>
    <w:p w:rsidR="003D6ECE" w:rsidRPr="003D6ECE" w:rsidRDefault="003D6ECE" w:rsidP="003D6ECE">
      <w:pPr>
        <w:pStyle w:val="2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50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активизировать речь;</w:t>
      </w:r>
    </w:p>
    <w:p w:rsidR="003D6ECE" w:rsidRPr="003D6ECE" w:rsidRDefault="003D6ECE" w:rsidP="003D6ECE">
      <w:pPr>
        <w:pStyle w:val="21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127" w:line="200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совершенствовать стиль партнерских отношений.</w:t>
      </w:r>
    </w:p>
    <w:p w:rsidR="003D6ECE" w:rsidRPr="003D6ECE" w:rsidRDefault="003D6ECE" w:rsidP="003D6ECE">
      <w:pPr>
        <w:pStyle w:val="40"/>
        <w:shd w:val="clear" w:color="auto" w:fill="auto"/>
        <w:spacing w:before="0" w:after="46" w:line="220" w:lineRule="exact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i w:val="0"/>
          <w:iCs w:val="0"/>
          <w:color w:val="000000"/>
        </w:rPr>
        <w:t>Ход занятия</w:t>
      </w:r>
    </w:p>
    <w:p w:rsidR="003D6ECE" w:rsidRPr="003D6ECE" w:rsidRDefault="003D6ECE" w:rsidP="003D6ECE">
      <w:pPr>
        <w:pStyle w:val="21"/>
        <w:shd w:val="clear" w:color="auto" w:fill="auto"/>
        <w:spacing w:before="0" w:after="0"/>
        <w:ind w:firstLine="32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1. Бывалый моряк приносит бутылку со странным письмом и просит детей помочь ее прочитать. Дети расшифровывают за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писку с рисунком: цветик-семицветик с оторванными лепестка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ми, от последнего лепестка стрелка к рисунку острова с паль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мой и человечком, а от него — стрелка к человечку, просящему помощи.</w:t>
      </w:r>
    </w:p>
    <w:p w:rsidR="003D6ECE" w:rsidRDefault="003D6ECE" w:rsidP="003D6ECE">
      <w:pPr>
        <w:pStyle w:val="21"/>
        <w:shd w:val="clear" w:color="auto" w:fill="auto"/>
        <w:spacing w:before="0" w:after="0"/>
        <w:ind w:firstLine="320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 w:rsidRPr="003D6ECE">
        <w:rPr>
          <w:rStyle w:val="22"/>
          <w:rFonts w:ascii="Times New Roman" w:hAnsi="Times New Roman" w:cs="Times New Roman"/>
          <w:color w:val="000000"/>
          <w:sz w:val="22"/>
          <w:szCs w:val="22"/>
        </w:rPr>
        <w:t>Примерный текст записки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t>: «Нашел цветик-семицветик, за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гадывал разные желания и не заметил, как с последним лепе</w:t>
      </w:r>
      <w:r w:rsidRPr="003D6ECE">
        <w:rPr>
          <w:rStyle w:val="2"/>
          <w:rFonts w:ascii="Times New Roman" w:hAnsi="Times New Roman" w:cs="Times New Roman"/>
          <w:color w:val="000000"/>
          <w:sz w:val="22"/>
          <w:szCs w:val="22"/>
        </w:rPr>
        <w:softHyphen/>
        <w:t>стком загадал желание — оказаться на необитаемом острове. Больше лепестков не осталось. Спасите!!!»</w:t>
      </w:r>
    </w:p>
    <w:p w:rsidR="003D6ECE" w:rsidRPr="003D6ECE" w:rsidRDefault="003D6ECE" w:rsidP="003D6ECE">
      <w:pPr>
        <w:pStyle w:val="21"/>
        <w:shd w:val="clear" w:color="auto" w:fill="auto"/>
        <w:spacing w:before="0" w:after="0"/>
        <w:ind w:firstLine="320"/>
        <w:rPr>
          <w:rFonts w:ascii="Times New Roman" w:hAnsi="Times New Roman" w:cs="Times New Roman"/>
          <w:sz w:val="22"/>
          <w:szCs w:val="22"/>
        </w:rPr>
      </w:pP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Моряк: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Я, кажется, знаю, где этот остров. Немедленно на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>чинаю спасательную операцию.</w:t>
      </w:r>
    </w:p>
    <w:p w:rsidR="003D6ECE" w:rsidRPr="003D6ECE" w:rsidRDefault="003D6ECE" w:rsidP="003D6ECE">
      <w:pPr>
        <w:pStyle w:val="30"/>
        <w:shd w:val="clear" w:color="auto" w:fill="auto"/>
        <w:spacing w:after="188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Прощается с детьми.</w:t>
      </w:r>
    </w:p>
    <w:p w:rsidR="003D6ECE" w:rsidRPr="003D6ECE" w:rsidRDefault="003D6ECE" w:rsidP="003D6ECE">
      <w:pPr>
        <w:pStyle w:val="40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35" w:lineRule="exact"/>
        <w:ind w:firstLine="340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b/>
          <w:bCs/>
          <w:color w:val="000000"/>
        </w:rPr>
        <w:lastRenderedPageBreak/>
        <w:t>Уточнение проблемы. Постановка задач. (Диалоговая беседа)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Воспитатель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: Что такое остров?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Дети: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Это суша, со всех сторон окруженная водой.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Воспитатель: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Если вокруг нет людей, то как вы думаете, на какой остров попал герой?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Дети: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На необитаемый. — А как вы думаете, какой климат на этом острове? (</w:t>
      </w: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Жаркий, т.к. нарисована пальма.)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Воспитатель: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Что нужно сделать герою в первую очередь, чтобы выжить и дождаться спасателей?</w:t>
      </w:r>
    </w:p>
    <w:p w:rsidR="003D6ECE" w:rsidRPr="003D6ECE" w:rsidRDefault="003D6ECE" w:rsidP="003D6ECE">
      <w:pPr>
        <w:pStyle w:val="30"/>
        <w:shd w:val="clear" w:color="auto" w:fill="auto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Дети:</w:t>
      </w: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Нужно:</w:t>
      </w:r>
    </w:p>
    <w:p w:rsidR="003D6ECE" w:rsidRPr="003D6ECE" w:rsidRDefault="003D6ECE" w:rsidP="003D6ECE">
      <w:pPr>
        <w:pStyle w:val="30"/>
        <w:shd w:val="clear" w:color="auto" w:fill="auto"/>
        <w:tabs>
          <w:tab w:val="left" w:pos="1121"/>
        </w:tabs>
        <w:ind w:left="7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а)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ab/>
        <w:t>найти воду для питья;</w:t>
      </w:r>
    </w:p>
    <w:p w:rsidR="003D6ECE" w:rsidRPr="003D6ECE" w:rsidRDefault="003D6ECE" w:rsidP="003D6ECE">
      <w:pPr>
        <w:pStyle w:val="30"/>
        <w:shd w:val="clear" w:color="auto" w:fill="auto"/>
        <w:tabs>
          <w:tab w:val="left" w:pos="1121"/>
        </w:tabs>
        <w:spacing w:after="9" w:line="200" w:lineRule="exact"/>
        <w:ind w:left="7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б)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ab/>
        <w:t>найти пищу;</w:t>
      </w:r>
    </w:p>
    <w:p w:rsidR="003D6ECE" w:rsidRPr="003D6ECE" w:rsidRDefault="003D6ECE" w:rsidP="003D6ECE">
      <w:pPr>
        <w:pStyle w:val="30"/>
        <w:shd w:val="clear" w:color="auto" w:fill="auto"/>
        <w:tabs>
          <w:tab w:val="left" w:pos="1121"/>
        </w:tabs>
        <w:spacing w:after="227" w:line="200" w:lineRule="exact"/>
        <w:ind w:left="78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в)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ab/>
        <w:t>построить жилье.</w:t>
      </w:r>
    </w:p>
    <w:p w:rsidR="003D6ECE" w:rsidRPr="003D6ECE" w:rsidRDefault="003D6ECE" w:rsidP="003D6ECE">
      <w:pPr>
        <w:pStyle w:val="4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245" w:lineRule="exact"/>
        <w:ind w:firstLine="340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b/>
          <w:bCs/>
          <w:color w:val="000000"/>
        </w:rPr>
        <w:t>Определение конечного продукта.</w:t>
      </w:r>
    </w:p>
    <w:p w:rsidR="003D6ECE" w:rsidRPr="003D6ECE" w:rsidRDefault="003D6ECE" w:rsidP="003D6ECE">
      <w:pPr>
        <w:pStyle w:val="24"/>
        <w:shd w:val="clear" w:color="auto" w:fill="auto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Воспитатель:</w:t>
      </w: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Pr="003D6ECE">
        <w:rPr>
          <w:rStyle w:val="2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Что мы можем сделать, чтобы каждый, кто попадет в подобную ситуацию, не растерялся и выжил, пока не прибудут спасатели. (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Обсуждают предложенные детьми вари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анты. Решают схематически изобразить последовательность действий в виде «Ленты выживания».)</w:t>
      </w:r>
    </w:p>
    <w:p w:rsidR="003D6ECE" w:rsidRPr="003D6ECE" w:rsidRDefault="003D6ECE" w:rsidP="003D6ECE">
      <w:pPr>
        <w:pStyle w:val="4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45" w:lineRule="exact"/>
        <w:ind w:firstLine="340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b/>
          <w:bCs/>
          <w:color w:val="000000"/>
        </w:rPr>
        <w:t>Поэтапное решение проблемы.</w:t>
      </w:r>
    </w:p>
    <w:p w:rsidR="003D6ECE" w:rsidRPr="003D6ECE" w:rsidRDefault="003D6ECE" w:rsidP="003D6ECE">
      <w:pPr>
        <w:pStyle w:val="24"/>
        <w:shd w:val="clear" w:color="auto" w:fill="auto"/>
        <w:spacing w:after="0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Обследовать остров, </w:t>
      </w:r>
      <w:r w:rsidRPr="003D6ECE">
        <w:rPr>
          <w:rStyle w:val="2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соблюдая осторожность. Перечислить правила безопасного поведения.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(Наклеивают в начало ленты картинку острова, фигурку человечка, рисуют полукруглую</w:t>
      </w:r>
      <w:r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стрелку и знаки, предупреждающие об опасности: змея, ядови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тый паук и т.п.)</w:t>
      </w:r>
    </w:p>
    <w:p w:rsidR="003D6ECE" w:rsidRPr="003D6ECE" w:rsidRDefault="003D6ECE" w:rsidP="003D6ECE">
      <w:pPr>
        <w:pStyle w:val="40"/>
        <w:shd w:val="clear" w:color="auto" w:fill="auto"/>
        <w:spacing w:before="0"/>
        <w:rPr>
          <w:rFonts w:ascii="Times New Roman" w:hAnsi="Times New Roman" w:cs="Times New Roman"/>
        </w:rPr>
      </w:pPr>
      <w:r w:rsidRPr="003D6ECE">
        <w:rPr>
          <w:rStyle w:val="4"/>
          <w:rFonts w:ascii="Times New Roman" w:hAnsi="Times New Roman" w:cs="Times New Roman"/>
          <w:b/>
          <w:bCs/>
          <w:color w:val="000000"/>
        </w:rPr>
        <w:t>Поискать предметы, выброшенные на берег штормом,</w:t>
      </w:r>
    </w:p>
    <w:p w:rsidR="003D6ECE" w:rsidRPr="003D6ECE" w:rsidRDefault="003D6ECE" w:rsidP="003D6ECE">
      <w:pPr>
        <w:pStyle w:val="24"/>
        <w:shd w:val="clear" w:color="auto" w:fill="auto"/>
        <w:spacing w:after="0" w:line="235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которые могут пригодиться в дальнейшем.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(Отбирают из пред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ложенных предметов; наклеивают картинку с изображением побережья и далее</w:t>
      </w: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—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бутылки, банки и т.п.)</w:t>
      </w:r>
    </w:p>
    <w:p w:rsidR="003D6ECE" w:rsidRPr="003D6ECE" w:rsidRDefault="003D6ECE" w:rsidP="003D6ECE">
      <w:pPr>
        <w:pStyle w:val="30"/>
        <w:shd w:val="clear" w:color="auto" w:fill="auto"/>
        <w:spacing w:line="235" w:lineRule="exact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Изготовить примитивные орудия труда.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Дети выбирают острые ракушки, камни, крышки от консервных банок, пробу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 xml:space="preserve">ют заточить палку камешком, </w:t>
      </w:r>
      <w:r>
        <w:rPr>
          <w:rStyle w:val="31"/>
          <w:rFonts w:ascii="Times New Roman" w:hAnsi="Times New Roman" w:cs="Times New Roman"/>
          <w:color w:val="000000"/>
          <w:sz w:val="22"/>
          <w:szCs w:val="22"/>
        </w:rPr>
        <w:t>(</w:t>
      </w: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на «Ленту выживания» накле</w:t>
      </w: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softHyphen/>
        <w:t>ивают рисунки лука, ножа, молотка и т.п.)</w:t>
      </w:r>
    </w:p>
    <w:p w:rsidR="003D6ECE" w:rsidRPr="003D6ECE" w:rsidRDefault="003D6ECE" w:rsidP="003D6ECE">
      <w:pPr>
        <w:pStyle w:val="24"/>
        <w:shd w:val="clear" w:color="auto" w:fill="auto"/>
        <w:spacing w:after="0" w:line="235" w:lineRule="exact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Придумать и зарисовать разные типы жилья.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(Придумы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вают и зарисовывают виды жилья: шалаш, палатку, дом из прибрежных камней, землянку и т.п.)</w:t>
      </w:r>
    </w:p>
    <w:p w:rsidR="003D6ECE" w:rsidRPr="003D6ECE" w:rsidRDefault="003D6ECE" w:rsidP="003D6ECE">
      <w:pPr>
        <w:pStyle w:val="24"/>
        <w:shd w:val="clear" w:color="auto" w:fill="auto"/>
        <w:spacing w:after="0" w:line="235" w:lineRule="exact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Изготовить посуду </w:t>
      </w:r>
      <w:r w:rsidRPr="003D6ECE">
        <w:rPr>
          <w:rStyle w:val="2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для пищи.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{Изготавливают из найден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ных на побережье пластиковых бутылок, плетения из прути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ков, половинок кокоса, листьев и т.д. На «Ленту выживания» наклеивают картинку с посудой.)</w:t>
      </w:r>
    </w:p>
    <w:p w:rsidR="003D6ECE" w:rsidRPr="003D6ECE" w:rsidRDefault="003D6ECE" w:rsidP="003D6ECE">
      <w:pPr>
        <w:pStyle w:val="24"/>
        <w:shd w:val="clear" w:color="auto" w:fill="auto"/>
        <w:spacing w:after="0" w:line="235" w:lineRule="exact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lastRenderedPageBreak/>
        <w:t xml:space="preserve">Обсудить проблему поиска воды.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(Морская вода не пригод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на для питья, нужно поискать родниковую или озерную воду. А если нет ни озера, ни ручья на острове, то какую воду можно использовать для питья и приготовления пищи? Предлагают варианты: собрать дождевую воду или снег на вершине горы. «Можно ли такую воду сразу пить?» — «Нет. Она грязная». Проделывают опыт по фильтрации воды и талого снега. Де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softHyphen/>
        <w:t>лают вывод, что и процеженную воду нужно обязательно прокипятить. Придумывают условное обозначение для данных операций. Приклеивают схему опытов.)</w:t>
      </w:r>
    </w:p>
    <w:p w:rsidR="003D6ECE" w:rsidRPr="003D6ECE" w:rsidRDefault="003D6ECE" w:rsidP="003D6ECE">
      <w:pPr>
        <w:pStyle w:val="30"/>
        <w:shd w:val="clear" w:color="auto" w:fill="auto"/>
        <w:spacing w:line="235" w:lineRule="exact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Найти пищу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— поиск знакомых съедобных растений. Предло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>жения детей: бананы, апельсины, орехи и т.п., ловля рыбы (руками, рубашкой или палкой с заостренным концом), сбор моллюсков, крабов, сбор птичьих яиц.</w:t>
      </w:r>
    </w:p>
    <w:p w:rsidR="003D6ECE" w:rsidRPr="003D6ECE" w:rsidRDefault="003D6ECE" w:rsidP="003D6ECE">
      <w:pPr>
        <w:pStyle w:val="24"/>
        <w:shd w:val="clear" w:color="auto" w:fill="auto"/>
        <w:spacing w:after="0" w:line="235" w:lineRule="exact"/>
        <w:ind w:firstLine="340"/>
        <w:jc w:val="left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20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Игра «Угадай по запаху» </w:t>
      </w:r>
      <w:r w:rsidRPr="003D6ECE">
        <w:rPr>
          <w:rStyle w:val="2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— определить пригодность для чая. </w:t>
      </w:r>
      <w:r w:rsidRPr="003D6ECE">
        <w:rPr>
          <w:rStyle w:val="2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(Вырезают и наклеивают картинки фруктов, рыбы, мидий.)</w:t>
      </w:r>
    </w:p>
    <w:p w:rsidR="003D6ECE" w:rsidRPr="003D6ECE" w:rsidRDefault="003D6ECE" w:rsidP="003D6ECE">
      <w:pPr>
        <w:pStyle w:val="30"/>
        <w:shd w:val="clear" w:color="auto" w:fill="auto"/>
        <w:spacing w:line="235" w:lineRule="exact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2"/>
          <w:rFonts w:ascii="Times New Roman" w:hAnsi="Times New Roman" w:cs="Times New Roman"/>
          <w:color w:val="000000"/>
          <w:sz w:val="22"/>
          <w:szCs w:val="22"/>
        </w:rPr>
        <w:t xml:space="preserve">Добыть огонь. Приготовить пищу. 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Можно питаться вымы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>тыми фруктами, знакомыми съедобными растениями, можно сварить рыбу в воде на костре или запечь в углях или песке, заварить чай, используя листья знакомых ягод и фруктов.</w:t>
      </w:r>
    </w:p>
    <w:p w:rsidR="003D6ECE" w:rsidRPr="003D6ECE" w:rsidRDefault="003D6ECE" w:rsidP="003D6ECE">
      <w:pPr>
        <w:pStyle w:val="30"/>
        <w:shd w:val="clear" w:color="auto" w:fill="auto"/>
        <w:spacing w:line="235" w:lineRule="exact"/>
        <w:ind w:firstLine="340"/>
        <w:rPr>
          <w:rFonts w:ascii="Times New Roman" w:hAnsi="Times New Roman" w:cs="Times New Roman"/>
          <w:sz w:val="22"/>
          <w:szCs w:val="22"/>
        </w:rPr>
      </w:pP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t>Предположения детей по разведению костра: найденная за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>жигалка, спички — просушить, через линзы очков направить солнечный луч на сухие травинки, добыть огонь трением, вы</w:t>
      </w:r>
      <w:r w:rsidRPr="003D6ECE">
        <w:rPr>
          <w:rStyle w:val="3"/>
          <w:rFonts w:ascii="Times New Roman" w:hAnsi="Times New Roman" w:cs="Times New Roman"/>
          <w:color w:val="000000"/>
          <w:sz w:val="22"/>
          <w:szCs w:val="22"/>
        </w:rPr>
        <w:softHyphen/>
        <w:t xml:space="preserve">сечением искры с помощью кремня; собирать сухие ветки и растения для костра. </w:t>
      </w:r>
      <w:r w:rsidRPr="003D6ECE">
        <w:rPr>
          <w:rStyle w:val="31"/>
          <w:rFonts w:ascii="Times New Roman" w:hAnsi="Times New Roman" w:cs="Times New Roman"/>
          <w:color w:val="000000"/>
          <w:sz w:val="22"/>
          <w:szCs w:val="22"/>
        </w:rPr>
        <w:t>(Наклеивают рисунок костра на ленту.)</w:t>
      </w:r>
    </w:p>
    <w:p w:rsidR="003D6ECE" w:rsidRDefault="003D6ECE" w:rsidP="003D6ECE">
      <w:pPr>
        <w:pStyle w:val="24"/>
        <w:shd w:val="clear" w:color="auto" w:fill="auto"/>
        <w:spacing w:after="0" w:line="235" w:lineRule="exact"/>
        <w:ind w:firstLine="320"/>
        <w:jc w:val="left"/>
      </w:pPr>
      <w:r>
        <w:rPr>
          <w:rStyle w:val="20"/>
          <w:i w:val="0"/>
          <w:iCs w:val="0"/>
          <w:color w:val="000000"/>
        </w:rPr>
        <w:t xml:space="preserve">Свободный кружок на «Ленте выживания». </w:t>
      </w:r>
      <w:r>
        <w:rPr>
          <w:rStyle w:val="23"/>
          <w:i w:val="0"/>
          <w:iCs w:val="0"/>
          <w:color w:val="000000"/>
        </w:rPr>
        <w:t>Детям предла</w:t>
      </w:r>
      <w:r>
        <w:rPr>
          <w:rStyle w:val="23"/>
          <w:i w:val="0"/>
          <w:iCs w:val="0"/>
          <w:color w:val="000000"/>
        </w:rPr>
        <w:softHyphen/>
        <w:t xml:space="preserve">гается заполнить его по своему усмотрению. </w:t>
      </w:r>
      <w:r>
        <w:rPr>
          <w:rStyle w:val="2"/>
          <w:i w:val="0"/>
          <w:iCs w:val="0"/>
          <w:color w:val="000000"/>
        </w:rPr>
        <w:t>(Кто-то предлага</w:t>
      </w:r>
      <w:r>
        <w:rPr>
          <w:rStyle w:val="2"/>
          <w:i w:val="0"/>
          <w:iCs w:val="0"/>
          <w:color w:val="000000"/>
        </w:rPr>
        <w:softHyphen/>
        <w:t>ет отметить его как кружок отдыха; кто-то</w:t>
      </w:r>
      <w:r>
        <w:rPr>
          <w:rStyle w:val="20"/>
          <w:i w:val="0"/>
          <w:iCs w:val="0"/>
          <w:color w:val="000000"/>
        </w:rPr>
        <w:t xml:space="preserve"> — </w:t>
      </w:r>
      <w:r>
        <w:rPr>
          <w:rStyle w:val="2"/>
          <w:i w:val="0"/>
          <w:iCs w:val="0"/>
          <w:color w:val="000000"/>
        </w:rPr>
        <w:t>как кружок исследований, купания на пляже, а кто-то решает построить плот или лодку, чтобы отправиться на другой остров или материк.)</w:t>
      </w:r>
    </w:p>
    <w:p w:rsidR="003D6ECE" w:rsidRDefault="003D6ECE" w:rsidP="003D6ECE">
      <w:pPr>
        <w:pStyle w:val="30"/>
        <w:numPr>
          <w:ilvl w:val="0"/>
          <w:numId w:val="2"/>
        </w:numPr>
        <w:shd w:val="clear" w:color="auto" w:fill="auto"/>
        <w:tabs>
          <w:tab w:val="left" w:pos="618"/>
        </w:tabs>
        <w:spacing w:line="235" w:lineRule="exact"/>
        <w:ind w:firstLine="320"/>
      </w:pPr>
      <w:r>
        <w:rPr>
          <w:rStyle w:val="32"/>
          <w:color w:val="000000"/>
        </w:rPr>
        <w:t xml:space="preserve">Презентация </w:t>
      </w:r>
      <w:r>
        <w:rPr>
          <w:rStyle w:val="3"/>
          <w:color w:val="000000"/>
        </w:rPr>
        <w:t>«Ленты выживания». Танец «Робинзон»</w:t>
      </w:r>
    </w:p>
    <w:p w:rsidR="003D6ECE" w:rsidRDefault="003D6ECE" w:rsidP="003D6ECE">
      <w:pPr>
        <w:pStyle w:val="40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0" w:line="235" w:lineRule="exact"/>
        <w:ind w:firstLine="320"/>
      </w:pPr>
      <w:r>
        <w:rPr>
          <w:rStyle w:val="4"/>
          <w:b/>
          <w:bCs/>
          <w:color w:val="000000"/>
        </w:rPr>
        <w:t>Постановка новой проблемы</w:t>
      </w:r>
    </w:p>
    <w:p w:rsidR="003D6ECE" w:rsidRDefault="003D6ECE" w:rsidP="003D6ECE">
      <w:pPr>
        <w:pStyle w:val="30"/>
        <w:shd w:val="clear" w:color="auto" w:fill="auto"/>
        <w:spacing w:after="211" w:line="235" w:lineRule="exact"/>
        <w:ind w:firstLine="320"/>
      </w:pPr>
      <w:r>
        <w:rPr>
          <w:rStyle w:val="3"/>
          <w:color w:val="000000"/>
        </w:rPr>
        <w:t>Дети вместе с воспитателем формулируют новую проблему: создать энциклопедию «Азбука выживания», видеофильм, спек</w:t>
      </w:r>
      <w:r>
        <w:rPr>
          <w:rStyle w:val="3"/>
          <w:color w:val="000000"/>
        </w:rPr>
        <w:softHyphen/>
        <w:t>такль и книгу рассказов «Необыкновенные приключения на необитаемом острове».</w:t>
      </w:r>
    </w:p>
    <w:p w:rsidR="00306D0B" w:rsidRPr="003D6ECE" w:rsidRDefault="00306D0B" w:rsidP="003D6ECE">
      <w:pPr>
        <w:suppressLineNumbers/>
        <w:rPr>
          <w:rFonts w:ascii="Times New Roman" w:hAnsi="Times New Roman" w:cs="Times New Roman"/>
          <w:sz w:val="22"/>
          <w:szCs w:val="22"/>
        </w:rPr>
      </w:pPr>
    </w:p>
    <w:p w:rsidR="003D6ECE" w:rsidRPr="003D6ECE" w:rsidRDefault="003D6ECE" w:rsidP="003D6ECE">
      <w:pPr>
        <w:suppressLineNumbers/>
        <w:jc w:val="right"/>
        <w:rPr>
          <w:rFonts w:ascii="Times New Roman" w:hAnsi="Times New Roman" w:cs="Times New Roman"/>
          <w:sz w:val="22"/>
          <w:szCs w:val="22"/>
        </w:rPr>
      </w:pPr>
    </w:p>
    <w:sectPr w:rsidR="003D6ECE" w:rsidRPr="003D6ECE" w:rsidSect="003D6ECE">
      <w:footerReference w:type="default" r:id="rId7"/>
      <w:pgSz w:w="8400" w:h="11900"/>
      <w:pgMar w:top="633" w:right="559" w:bottom="633" w:left="1389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63" w:rsidRDefault="00937A63" w:rsidP="003D6ECE">
      <w:r>
        <w:separator/>
      </w:r>
    </w:p>
  </w:endnote>
  <w:endnote w:type="continuationSeparator" w:id="0">
    <w:p w:rsidR="00937A63" w:rsidRDefault="00937A63" w:rsidP="003D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7A6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9.55pt;margin-top:549.8pt;width:10.8pt;height:7.4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37A63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63" w:rsidRDefault="00937A63" w:rsidP="003D6ECE">
      <w:r>
        <w:separator/>
      </w:r>
    </w:p>
  </w:footnote>
  <w:footnote w:type="continuationSeparator" w:id="0">
    <w:p w:rsidR="00937A63" w:rsidRDefault="00937A63" w:rsidP="003D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6ECE"/>
    <w:rsid w:val="00306D0B"/>
    <w:rsid w:val="003D6ECE"/>
    <w:rsid w:val="0093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3D6ECE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3D6EC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uiPriority w:val="99"/>
    <w:rsid w:val="003D6ECE"/>
  </w:style>
  <w:style w:type="character" w:customStyle="1" w:styleId="2">
    <w:name w:val="Основной текст (2)_"/>
    <w:basedOn w:val="a0"/>
    <w:link w:val="21"/>
    <w:uiPriority w:val="99"/>
    <w:rsid w:val="003D6EC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aliases w:val="Не курсив"/>
    <w:basedOn w:val="2"/>
    <w:uiPriority w:val="99"/>
    <w:rsid w:val="003D6ECE"/>
    <w:rPr>
      <w:b/>
      <w:bCs/>
    </w:rPr>
  </w:style>
  <w:style w:type="character" w:customStyle="1" w:styleId="22">
    <w:name w:val="Основной текст (2) + Курсив"/>
    <w:basedOn w:val="2"/>
    <w:uiPriority w:val="99"/>
    <w:rsid w:val="003D6ECE"/>
    <w:rPr>
      <w:i/>
      <w:iCs/>
    </w:rPr>
  </w:style>
  <w:style w:type="character" w:customStyle="1" w:styleId="4">
    <w:name w:val="Основной текст (4)_"/>
    <w:basedOn w:val="a0"/>
    <w:link w:val="40"/>
    <w:uiPriority w:val="99"/>
    <w:rsid w:val="003D6ECE"/>
    <w:rPr>
      <w:rFonts w:ascii="Georgia" w:hAnsi="Georgia" w:cs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6EC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0"/>
      <w:szCs w:val="20"/>
      <w:lang w:eastAsia="en-US"/>
    </w:rPr>
  </w:style>
  <w:style w:type="paragraph" w:customStyle="1" w:styleId="1">
    <w:name w:val="Колонтитул1"/>
    <w:basedOn w:val="a"/>
    <w:link w:val="a3"/>
    <w:uiPriority w:val="99"/>
    <w:rsid w:val="003D6E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D6ECE"/>
    <w:pPr>
      <w:shd w:val="clear" w:color="auto" w:fill="FFFFFF"/>
      <w:spacing w:before="120" w:after="180" w:line="235" w:lineRule="exact"/>
      <w:ind w:hanging="40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6ECE"/>
    <w:pPr>
      <w:shd w:val="clear" w:color="auto" w:fill="FFFFFF"/>
      <w:spacing w:before="120" w:after="120" w:line="240" w:lineRule="atLeast"/>
    </w:pPr>
    <w:rPr>
      <w:rFonts w:ascii="Georgia" w:eastAsiaTheme="minorHAnsi" w:hAnsi="Georgia" w:cs="Georgia"/>
      <w:i/>
      <w:iCs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D6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E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E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 + Курсив"/>
    <w:basedOn w:val="3"/>
    <w:uiPriority w:val="99"/>
    <w:rsid w:val="003D6ECE"/>
    <w:rPr>
      <w:rFonts w:ascii="Century Schoolbook" w:hAnsi="Century Schoolbook" w:cs="Century Schoolbook"/>
      <w:i/>
      <w:iCs/>
      <w:u w:val="none"/>
    </w:rPr>
  </w:style>
  <w:style w:type="character" w:customStyle="1" w:styleId="32">
    <w:name w:val="Основной текст (3) + Полужирный"/>
    <w:basedOn w:val="3"/>
    <w:uiPriority w:val="99"/>
    <w:rsid w:val="003D6ECE"/>
    <w:rPr>
      <w:rFonts w:ascii="Century Schoolbook" w:hAnsi="Century Schoolbook" w:cs="Century Schoolbook"/>
      <w:b/>
      <w:bCs/>
      <w:u w:val="none"/>
    </w:rPr>
  </w:style>
  <w:style w:type="character" w:customStyle="1" w:styleId="23">
    <w:name w:val="Основной текст (2) + Не курсив"/>
    <w:basedOn w:val="2"/>
    <w:uiPriority w:val="99"/>
    <w:rsid w:val="003D6ECE"/>
    <w:rPr>
      <w:u w:val="none"/>
    </w:rPr>
  </w:style>
  <w:style w:type="paragraph" w:customStyle="1" w:styleId="24">
    <w:name w:val="Основной текст (2)"/>
    <w:basedOn w:val="a"/>
    <w:uiPriority w:val="99"/>
    <w:rsid w:val="003D6ECE"/>
    <w:pPr>
      <w:shd w:val="clear" w:color="auto" w:fill="FFFFFF"/>
      <w:spacing w:after="180" w:line="245" w:lineRule="exact"/>
      <w:jc w:val="both"/>
    </w:pPr>
    <w:rPr>
      <w:rFonts w:ascii="Century Schoolbook" w:hAnsi="Century Schoolbook" w:cs="Century Schoolbook"/>
      <w:i/>
      <w:i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2015-10-02T11:51:00Z</dcterms:created>
  <dcterms:modified xsi:type="dcterms:W3CDTF">2015-10-02T11:57:00Z</dcterms:modified>
</cp:coreProperties>
</file>