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30" w:rsidRPr="00A7413E" w:rsidRDefault="00A7413E" w:rsidP="00DF1439">
      <w:pPr>
        <w:pStyle w:val="1"/>
        <w:jc w:val="both"/>
        <w:rPr>
          <w:sz w:val="32"/>
          <w:szCs w:val="32"/>
        </w:rPr>
      </w:pPr>
      <w:r w:rsidRPr="00A7413E">
        <w:rPr>
          <w:sz w:val="32"/>
          <w:szCs w:val="32"/>
        </w:rPr>
        <w:t xml:space="preserve">  Развитие познавательного интереса и исследовательской активности детей старшего дошкольного возраста.</w:t>
      </w:r>
    </w:p>
    <w:p w:rsidR="00A54AD0" w:rsidRPr="00B1006D" w:rsidRDefault="003B0262" w:rsidP="00DF1439">
      <w:pPr>
        <w:shd w:val="clear" w:color="auto" w:fill="FFFFFF"/>
        <w:spacing w:before="240" w:after="240" w:line="360" w:lineRule="atLeast"/>
        <w:jc w:val="both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1F9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</w:t>
      </w:r>
    </w:p>
    <w:p w:rsidR="00511B2D" w:rsidRDefault="00A54AD0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1F9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</w:t>
      </w:r>
      <w:r w:rsidR="00B5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 не угас. Большое</w:t>
      </w:r>
      <w:r w:rsidR="00B531F9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имеет экспериментирование в развитии</w:t>
      </w:r>
      <w:r w:rsid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познавательного интереса и исследовательской активности</w:t>
      </w:r>
      <w:proofErr w:type="gramStart"/>
      <w:r w:rsidR="00B531F9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54AD0" w:rsidRPr="001A3CB4" w:rsidRDefault="007F4F30" w:rsidP="00DF143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54AD0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Дети старшего дошкольного возраста по природе своей – пытливые исследователи окружающего мира. Экспериментируя, ребенок различными способами самостоятельно воздействует на окружающие его предметы и явления с целью более полного их познания и освоения.</w:t>
      </w:r>
    </w:p>
    <w:p w:rsidR="00A54AD0" w:rsidRPr="001A3CB4" w:rsidRDefault="003B0262" w:rsidP="00DF143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54AD0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познания – творческий, и наша задача – поддержать и развивать в ребенке интерес к исследованиям, открытиям, создать необходимые для этого условия.</w:t>
      </w:r>
    </w:p>
    <w:p w:rsidR="00A54AD0" w:rsidRPr="001A3CB4" w:rsidRDefault="007F4F30" w:rsidP="00DF143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таких видов деятельности является экспериментирование</w:t>
      </w:r>
      <w:r w:rsidR="00A54AD0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5512C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AD0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– доступное и эффективное  средство при формировании познавательного интереса, а он</w:t>
      </w:r>
      <w:r w:rsidR="00DA2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r w:rsidR="00A54AD0" w:rsidRPr="001A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 для достижения всех целей.</w:t>
      </w:r>
    </w:p>
    <w:p w:rsidR="00511B2D" w:rsidRDefault="00A54AD0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F30" w:rsidRPr="00D5512C" w:rsidRDefault="00511B2D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организации опытно-экспериментал</w:t>
      </w:r>
      <w:r w:rsid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 решаются следующие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F30" w:rsidRPr="00A54AD0" w:rsidRDefault="007F4F30" w:rsidP="00DF1439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7F4F30" w:rsidRPr="00A54AD0" w:rsidRDefault="007F4F30" w:rsidP="00DF1439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7F4F30" w:rsidRPr="00A54AD0" w:rsidRDefault="007F4F30" w:rsidP="00DF1439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зрительной, слуховой чувствительности.</w:t>
      </w:r>
    </w:p>
    <w:p w:rsidR="007F4F30" w:rsidRPr="00A54AD0" w:rsidRDefault="007F4F30" w:rsidP="00DF1439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предпосылок формирования у практических и умственных действий.</w:t>
      </w:r>
    </w:p>
    <w:p w:rsidR="007F4F30" w:rsidRPr="00D5512C" w:rsidRDefault="007F4F30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</w:t>
      </w:r>
      <w:r w:rsid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 деятельност</w:t>
      </w:r>
      <w:r w:rsid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старшем дошкольном возрасте </w:t>
      </w:r>
      <w:r w:rsid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распределена</w:t>
      </w:r>
      <w:r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направлениям:</w:t>
      </w:r>
      <w:proofErr w:type="gramEnd"/>
    </w:p>
    <w:p w:rsidR="007F4F30" w:rsidRPr="00511B2D" w:rsidRDefault="007F4F30" w:rsidP="00DF143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7F4F30" w:rsidRPr="00511B2D" w:rsidRDefault="007F4F30" w:rsidP="00DF143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неживая природа: воздух, почва, вода, магниты, звук, свет.</w:t>
      </w:r>
    </w:p>
    <w:p w:rsidR="007F4F30" w:rsidRPr="00511B2D" w:rsidRDefault="007F4F30" w:rsidP="00DF143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 функционирование организма, рукотворный мир, материалы и их свойства.</w:t>
      </w:r>
    </w:p>
    <w:p w:rsidR="007F4F30" w:rsidRPr="00D5512C" w:rsidRDefault="00511B2D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перспективное планирование занятий по теме: </w:t>
      </w:r>
      <w:proofErr w:type="gramStart"/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«Опытно-экспериментальная деятельность дошкольников», которое включает в себя:</w:t>
      </w:r>
      <w:proofErr w:type="gramEnd"/>
    </w:p>
    <w:p w:rsidR="007F4F30" w:rsidRPr="00511B2D" w:rsidRDefault="007F4F30" w:rsidP="00DF143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 деятельность, организованная педагогом;</w:t>
      </w:r>
    </w:p>
    <w:p w:rsidR="007F4F30" w:rsidRPr="00511B2D" w:rsidRDefault="007F4F30" w:rsidP="00DF143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gramEnd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с элементами экспериментирования;</w:t>
      </w:r>
    </w:p>
    <w:p w:rsidR="007F4F30" w:rsidRPr="00511B2D" w:rsidRDefault="007F4F30" w:rsidP="00DF143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демонстрационные опыты, реализуемые педагогом совместно с детьми</w:t>
      </w:r>
    </w:p>
    <w:p w:rsidR="007F4F30" w:rsidRPr="00511B2D" w:rsidRDefault="007F4F30" w:rsidP="00DF143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долгосрочные наблюдения-эксперименты.</w:t>
      </w:r>
    </w:p>
    <w:p w:rsidR="001A3CB4" w:rsidRPr="007365D2" w:rsidRDefault="00D5512C" w:rsidP="00DF14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познавательной активности детей и поддержания интереса к экспериментальной деятельности, помимо традиционны</w:t>
      </w:r>
      <w:r w:rsidR="00A4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уголков</w:t>
      </w:r>
      <w:r w:rsid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оборудована и постоянно </w:t>
      </w:r>
      <w:r w:rsidR="00A4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оснащается детская  лаборатория.</w:t>
      </w:r>
      <w:r w:rsidR="001A3CB4" w:rsidRPr="001A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CB4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создана для развития у детей интереса к исследовательской деятельности, где и происходит</w:t>
      </w:r>
      <w:r w:rsidR="001A3CB4" w:rsidRPr="00736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A3CB4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 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7F4F30" w:rsidRPr="00D5512C" w:rsidRDefault="001A3CB4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лаборатории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различные материалы для исследования: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приборы-помощники: лупы, весы, песочные часы, компас, магниты;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разнообразные сосуды из различных материалов (пластмасса, стекло, металл, керамика);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камешки, глина, песок, ракушки, шишки, перья, мох, листья и др.;</w:t>
      </w:r>
      <w:proofErr w:type="gramEnd"/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технические материалы: гайки, скрепки, болты, гвоздики и др.;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бумаги: обычная, картон, наждачная, копировальная и др.;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красители: пищевые и непищевые (гуашь, акварельные краски и др.);</w:t>
      </w:r>
    </w:p>
    <w:p w:rsidR="007F4F30" w:rsidRPr="00511B2D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7F4F30" w:rsidRDefault="007F4F30" w:rsidP="00DF14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FE6545" w:rsidRPr="00D5512C" w:rsidRDefault="00FE6545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оборудовании уголка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экспериментирования учитываются</w:t>
      </w:r>
      <w:r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требования:</w:t>
      </w:r>
    </w:p>
    <w:p w:rsidR="00FE6545" w:rsidRPr="00511B2D" w:rsidRDefault="00FE6545" w:rsidP="00DF143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для жизни и здоровья детей;</w:t>
      </w:r>
    </w:p>
    <w:p w:rsidR="00FE6545" w:rsidRPr="00511B2D" w:rsidRDefault="00FE6545" w:rsidP="00DF143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достаточность;</w:t>
      </w:r>
    </w:p>
    <w:p w:rsidR="00FE6545" w:rsidRPr="00511B2D" w:rsidRDefault="00FE6545" w:rsidP="00DF1439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расположения</w:t>
      </w:r>
    </w:p>
    <w:p w:rsidR="00FE6545" w:rsidRDefault="00FE6545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проведения опытов в уголке экспериментирования меняется в соответствии с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</w:t>
      </w:r>
    </w:p>
    <w:p w:rsidR="00FE6545" w:rsidRDefault="00FE6545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DE" w:rsidRPr="009763DE" w:rsidRDefault="009763DE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</w:t>
      </w:r>
      <w:r w:rsidR="00DF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экспериментирования</w:t>
      </w:r>
      <w:r w:rsidR="00FE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старшем дошкольном возрасте</w:t>
      </w:r>
      <w:r w:rsidRPr="009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FFCC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5D2">
        <w:rPr>
          <w:rFonts w:ascii="Times New Roman" w:hAnsi="Times New Roman" w:cs="Times New Roman"/>
          <w:sz w:val="28"/>
          <w:szCs w:val="28"/>
        </w:rPr>
        <w:t>остановка проблемы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5D2">
        <w:rPr>
          <w:rFonts w:ascii="Times New Roman" w:hAnsi="Times New Roman" w:cs="Times New Roman"/>
          <w:sz w:val="28"/>
          <w:szCs w:val="28"/>
        </w:rPr>
        <w:t>ыдвижение предположений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FFCC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5D2">
        <w:rPr>
          <w:rFonts w:ascii="Times New Roman" w:hAnsi="Times New Roman" w:cs="Times New Roman"/>
          <w:sz w:val="28"/>
          <w:szCs w:val="28"/>
        </w:rPr>
        <w:t>роверка гипотез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FFCC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5D2">
        <w:rPr>
          <w:rFonts w:ascii="Times New Roman" w:hAnsi="Times New Roman" w:cs="Times New Roman"/>
          <w:sz w:val="28"/>
          <w:szCs w:val="28"/>
        </w:rPr>
        <w:t>одведение итогов вывод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FFCC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65D2">
        <w:rPr>
          <w:rFonts w:ascii="Times New Roman" w:hAnsi="Times New Roman" w:cs="Times New Roman"/>
          <w:sz w:val="28"/>
          <w:szCs w:val="28"/>
        </w:rPr>
        <w:t>иксация результатов</w:t>
      </w:r>
    </w:p>
    <w:p w:rsidR="009763DE" w:rsidRPr="007365D2" w:rsidRDefault="009763DE" w:rsidP="00DF143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FFCC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5D2">
        <w:rPr>
          <w:rFonts w:ascii="Times New Roman" w:hAnsi="Times New Roman" w:cs="Times New Roman"/>
          <w:sz w:val="28"/>
          <w:szCs w:val="28"/>
        </w:rPr>
        <w:t>опросы детей</w:t>
      </w:r>
    </w:p>
    <w:p w:rsidR="009763DE" w:rsidRPr="00511B2D" w:rsidRDefault="009763DE" w:rsidP="00DF1439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DE" w:rsidRPr="009763DE" w:rsidRDefault="009763DE" w:rsidP="00DF1439">
      <w:pPr>
        <w:jc w:val="both"/>
        <w:rPr>
          <w:rFonts w:ascii="Times New Roman" w:hAnsi="Times New Roman" w:cs="Times New Roman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 xml:space="preserve">Совместная </w:t>
      </w:r>
      <w:r>
        <w:rPr>
          <w:rFonts w:ascii="Times New Roman" w:hAnsi="Times New Roman" w:cs="Times New Roman"/>
          <w:sz w:val="28"/>
          <w:szCs w:val="28"/>
        </w:rPr>
        <w:t>экспериментальная деятельность организуется в группе один раз в неделю по 20-25 мин.</w:t>
      </w:r>
    </w:p>
    <w:p w:rsidR="007F4F30" w:rsidRPr="00D5512C" w:rsidRDefault="00511B2D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="007F4F30" w:rsidRPr="00D55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4F30" w:rsidRPr="00D5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Наблюдаемые явления дети фиксируют для того, чтобы они лучше запечатлелись в памяти  и могли быть воспроизведены в нужный момент. Во время наблюдения в основном функционирует зрительная память. При фиксации же наблюдаемых явлений участвуют и другие виды памяти – двигательная, слуховая, обонятельная, тактильная. Фиксируя увиденное, необходимо анализировать явление, выделять главное, чтобы отразить его в своих дневниках.</w:t>
      </w:r>
    </w:p>
    <w:p w:rsidR="007F4F30" w:rsidRPr="00D5512C" w:rsidRDefault="007F4F30" w:rsidP="00DF1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способов фиксации: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погоды.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природы.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наблюдений.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устного рассказа о рассматриваемом объекте (явлении).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сюжетно-ролевые игры.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фотографии, схематические зарисовки.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объекты.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Циферблаты.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звуков.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Схематическое </w:t>
      </w:r>
      <w:proofErr w:type="spell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зарисовывание</w:t>
      </w:r>
      <w:proofErr w:type="spellEnd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условных знаков.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Планы-схемы</w:t>
      </w:r>
      <w:proofErr w:type="gramStart"/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Фотографирование.</w:t>
      </w:r>
    </w:p>
    <w:p w:rsidR="007F4F30" w:rsidRPr="00511B2D" w:rsidRDefault="007F4F30" w:rsidP="00DF1439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воспитателя.   </w:t>
      </w:r>
    </w:p>
    <w:p w:rsidR="003B0262" w:rsidRPr="00DF1439" w:rsidRDefault="00511B2D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7F4F30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 В процессе экспериментирования у детей формируются не только интеллектуальные впечатления, но и развиваются умения работать в </w:t>
      </w:r>
      <w:r w:rsidR="007F4F30" w:rsidRPr="00DF14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                   </w:t>
      </w: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7F4F30" w:rsidRPr="00DF1439">
        <w:rPr>
          <w:rFonts w:ascii="Times New Roman" w:hAnsi="Times New Roman" w:cs="Times New Roman"/>
          <w:sz w:val="28"/>
          <w:szCs w:val="28"/>
          <w:lang w:eastAsia="ru-RU"/>
        </w:rPr>
        <w:t>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Например,</w:t>
      </w:r>
      <w:r w:rsidR="009763DE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на прогулке дети наблюдают за живой природой, выясняют, какие условия необходимы для роста растений, играют с сырым и сухим песком и при этом выделяют его свойства. Выясняют где быстрее растает снежинк</w:t>
      </w:r>
      <w:proofErr w:type="gramStart"/>
      <w:r w:rsidR="009763DE" w:rsidRPr="00DF1439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763DE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на рукавичке или на ладошке, и как сделать разноцветные льдинки.</w:t>
      </w:r>
      <w:r w:rsidR="003B0262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36981" w:rsidRPr="00DF1439" w:rsidRDefault="00DF1439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B0262" w:rsidRPr="00DF143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Эксперименты позволяют объединить все виды деятельности и все стороны воспитания, развивают наблюдательность и пытливость ума, развивают интерес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личность.</w:t>
      </w:r>
      <w:r w:rsidR="007F4F30" w:rsidRPr="00DF1439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236981" w:rsidRPr="00DF1439" w:rsidRDefault="00236981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заключении хоче</w:t>
      </w:r>
      <w:r w:rsidR="00DF1439">
        <w:rPr>
          <w:rFonts w:ascii="Times New Roman" w:hAnsi="Times New Roman" w:cs="Times New Roman"/>
          <w:sz w:val="28"/>
          <w:szCs w:val="28"/>
          <w:lang w:eastAsia="ru-RU"/>
        </w:rPr>
        <w:t>тся сказать китайскую пословицу</w:t>
      </w:r>
      <w:proofErr w:type="gramStart"/>
      <w:r w:rsidR="00DF14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F143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 – и я     забуду, покажи – и я запомню, дай попробовать – и я пойму». Усваивается все прочно и надолго, когда ребенок слышит, видит и делает сам.  </w:t>
      </w:r>
    </w:p>
    <w:p w:rsidR="007F4F30" w:rsidRPr="00DF1439" w:rsidRDefault="007F4F30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F4F30" w:rsidRPr="00DF1439" w:rsidRDefault="00A7413E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69DA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262" w:rsidRPr="00DF1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4F30" w:rsidRPr="00DF1439" w:rsidRDefault="007F4F30" w:rsidP="00DF14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4F30" w:rsidRPr="00DF1439" w:rsidRDefault="007F4F30" w:rsidP="00DF14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4F30" w:rsidRPr="00DF1439" w:rsidRDefault="007F4F30" w:rsidP="00DF14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4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3135" w:rsidRPr="00DF1439" w:rsidRDefault="002E3135" w:rsidP="00DF1439">
      <w:pPr>
        <w:rPr>
          <w:rFonts w:ascii="Times New Roman" w:hAnsi="Times New Roman" w:cs="Times New Roman"/>
          <w:sz w:val="28"/>
          <w:szCs w:val="28"/>
        </w:rPr>
      </w:pPr>
    </w:p>
    <w:sectPr w:rsidR="002E3135" w:rsidRPr="00DF1439" w:rsidSect="002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07E"/>
    <w:multiLevelType w:val="hybridMultilevel"/>
    <w:tmpl w:val="010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6F1"/>
    <w:multiLevelType w:val="hybridMultilevel"/>
    <w:tmpl w:val="7A7A2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A86"/>
    <w:multiLevelType w:val="hybridMultilevel"/>
    <w:tmpl w:val="9A7AD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C08"/>
    <w:multiLevelType w:val="hybridMultilevel"/>
    <w:tmpl w:val="1D1A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0ECE"/>
    <w:multiLevelType w:val="hybridMultilevel"/>
    <w:tmpl w:val="421ED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601E"/>
    <w:multiLevelType w:val="hybridMultilevel"/>
    <w:tmpl w:val="48B26A40"/>
    <w:lvl w:ilvl="0" w:tplc="9D02BB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5119"/>
    <w:multiLevelType w:val="hybridMultilevel"/>
    <w:tmpl w:val="E55EF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43D4D"/>
    <w:multiLevelType w:val="hybridMultilevel"/>
    <w:tmpl w:val="CFD8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B6B8A"/>
    <w:multiLevelType w:val="hybridMultilevel"/>
    <w:tmpl w:val="D710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861BF"/>
    <w:multiLevelType w:val="hybridMultilevel"/>
    <w:tmpl w:val="5E102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D04CC"/>
    <w:multiLevelType w:val="hybridMultilevel"/>
    <w:tmpl w:val="578CF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4F30"/>
    <w:rsid w:val="001A3CB4"/>
    <w:rsid w:val="00236981"/>
    <w:rsid w:val="002E3135"/>
    <w:rsid w:val="003A787D"/>
    <w:rsid w:val="003B0262"/>
    <w:rsid w:val="00474213"/>
    <w:rsid w:val="00511B2D"/>
    <w:rsid w:val="007F4F30"/>
    <w:rsid w:val="008E6967"/>
    <w:rsid w:val="009763DE"/>
    <w:rsid w:val="009D719F"/>
    <w:rsid w:val="00A31F47"/>
    <w:rsid w:val="00A4376D"/>
    <w:rsid w:val="00A54AD0"/>
    <w:rsid w:val="00A7413E"/>
    <w:rsid w:val="00B531F9"/>
    <w:rsid w:val="00C67423"/>
    <w:rsid w:val="00D5512C"/>
    <w:rsid w:val="00DA2485"/>
    <w:rsid w:val="00DF1439"/>
    <w:rsid w:val="00E069DA"/>
    <w:rsid w:val="00E41465"/>
    <w:rsid w:val="00F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5"/>
  </w:style>
  <w:style w:type="paragraph" w:styleId="1">
    <w:name w:val="heading 1"/>
    <w:basedOn w:val="a"/>
    <w:link w:val="10"/>
    <w:uiPriority w:val="9"/>
    <w:qFormat/>
    <w:rsid w:val="007F4F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F4F30"/>
    <w:rPr>
      <w:i/>
      <w:iCs/>
    </w:rPr>
  </w:style>
  <w:style w:type="paragraph" w:styleId="a4">
    <w:name w:val="Normal (Web)"/>
    <w:basedOn w:val="a"/>
    <w:uiPriority w:val="99"/>
    <w:unhideWhenUsed/>
    <w:rsid w:val="007F4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F30"/>
    <w:rPr>
      <w:b/>
      <w:bCs/>
    </w:rPr>
  </w:style>
  <w:style w:type="character" w:customStyle="1" w:styleId="apple-converted-space">
    <w:name w:val="apple-converted-space"/>
    <w:basedOn w:val="a0"/>
    <w:rsid w:val="007F4F30"/>
  </w:style>
  <w:style w:type="paragraph" w:styleId="a6">
    <w:name w:val="List Paragraph"/>
    <w:basedOn w:val="a"/>
    <w:uiPriority w:val="34"/>
    <w:qFormat/>
    <w:rsid w:val="00511B2D"/>
    <w:pPr>
      <w:ind w:left="720"/>
      <w:contextualSpacing/>
    </w:pPr>
  </w:style>
  <w:style w:type="paragraph" w:styleId="a7">
    <w:name w:val="No Spacing"/>
    <w:uiPriority w:val="1"/>
    <w:qFormat/>
    <w:rsid w:val="009763D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2015-02-21T05:16:00Z</dcterms:created>
  <dcterms:modified xsi:type="dcterms:W3CDTF">2015-06-02T13:08:00Z</dcterms:modified>
</cp:coreProperties>
</file>