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8" w:rsidRDefault="00991208" w:rsidP="00991208">
      <w:pPr>
        <w:jc w:val="center"/>
        <w:rPr>
          <w:b/>
          <w:sz w:val="28"/>
          <w:szCs w:val="28"/>
        </w:rPr>
      </w:pPr>
      <w:r w:rsidRPr="00991208">
        <w:rPr>
          <w:b/>
          <w:sz w:val="28"/>
          <w:szCs w:val="28"/>
        </w:rPr>
        <w:t xml:space="preserve">Воспитание положительного отношения к труду и творчеству </w:t>
      </w:r>
    </w:p>
    <w:p w:rsidR="00AA3D25" w:rsidRDefault="00991208" w:rsidP="00991208">
      <w:pPr>
        <w:jc w:val="center"/>
        <w:rPr>
          <w:b/>
          <w:sz w:val="28"/>
          <w:szCs w:val="28"/>
        </w:rPr>
      </w:pPr>
      <w:r w:rsidRPr="00991208">
        <w:rPr>
          <w:b/>
          <w:sz w:val="28"/>
          <w:szCs w:val="28"/>
        </w:rPr>
        <w:t>на уроках в начальной школе и во внеурочной деятельности</w:t>
      </w:r>
    </w:p>
    <w:p w:rsidR="00467280" w:rsidRDefault="00AE689E" w:rsidP="00467280">
      <w:pPr>
        <w:rPr>
          <w:sz w:val="28"/>
          <w:szCs w:val="28"/>
        </w:rPr>
      </w:pPr>
      <w:r w:rsidRPr="00AE689E">
        <w:rPr>
          <w:sz w:val="28"/>
          <w:szCs w:val="28"/>
        </w:rPr>
        <w:t>Трудовое воспитание школьников – составная часть целостного педагогического процесса, которая включает в себя передачу школьникам трудовых умений и навыков, развитие у них творческого практического мышления, трудового сознания и активности.</w:t>
      </w:r>
      <w:r w:rsidR="00467280" w:rsidRPr="00467280">
        <w:rPr>
          <w:sz w:val="28"/>
          <w:szCs w:val="28"/>
        </w:rPr>
        <w:t xml:space="preserve"> </w:t>
      </w:r>
    </w:p>
    <w:p w:rsidR="00467280" w:rsidRPr="00AE689E" w:rsidRDefault="00467280" w:rsidP="00467280">
      <w:pPr>
        <w:rPr>
          <w:sz w:val="28"/>
          <w:szCs w:val="28"/>
        </w:rPr>
      </w:pPr>
      <w:r w:rsidRPr="00AE689E">
        <w:rPr>
          <w:sz w:val="28"/>
          <w:szCs w:val="28"/>
        </w:rPr>
        <w:t xml:space="preserve">К задачам воспитания трудового сознания </w:t>
      </w:r>
      <w:r>
        <w:rPr>
          <w:sz w:val="28"/>
          <w:szCs w:val="28"/>
        </w:rPr>
        <w:t>у младших школьников относятся:</w:t>
      </w:r>
    </w:p>
    <w:p w:rsidR="00467280" w:rsidRPr="00AE689E" w:rsidRDefault="00467280" w:rsidP="00467280">
      <w:pPr>
        <w:rPr>
          <w:sz w:val="28"/>
          <w:szCs w:val="28"/>
        </w:rPr>
      </w:pPr>
      <w:r w:rsidRPr="00AE689E">
        <w:rPr>
          <w:sz w:val="28"/>
          <w:szCs w:val="28"/>
        </w:rPr>
        <w:t>– разъяснение ученикам общественной значимости различных професси</w:t>
      </w:r>
      <w:r>
        <w:rPr>
          <w:sz w:val="28"/>
          <w:szCs w:val="28"/>
        </w:rPr>
        <w:t>й, их важности и необходимости;</w:t>
      </w:r>
    </w:p>
    <w:p w:rsidR="00467280" w:rsidRPr="00AE689E" w:rsidRDefault="00467280" w:rsidP="00467280">
      <w:pPr>
        <w:rPr>
          <w:sz w:val="28"/>
          <w:szCs w:val="28"/>
        </w:rPr>
      </w:pPr>
      <w:r w:rsidRPr="00AE689E">
        <w:rPr>
          <w:sz w:val="28"/>
          <w:szCs w:val="28"/>
        </w:rPr>
        <w:t>– знакомство младших школьников с особенностями социально-производственной инфраструктуры города, райо</w:t>
      </w:r>
      <w:r>
        <w:rPr>
          <w:sz w:val="28"/>
          <w:szCs w:val="28"/>
        </w:rPr>
        <w:t>на;</w:t>
      </w:r>
    </w:p>
    <w:p w:rsidR="00467280" w:rsidRPr="00AE689E" w:rsidRDefault="00467280" w:rsidP="00467280">
      <w:pPr>
        <w:rPr>
          <w:sz w:val="28"/>
          <w:szCs w:val="28"/>
        </w:rPr>
      </w:pPr>
      <w:r w:rsidRPr="00AE689E">
        <w:rPr>
          <w:sz w:val="28"/>
          <w:szCs w:val="28"/>
        </w:rPr>
        <w:t>– привитие</w:t>
      </w:r>
      <w:r>
        <w:rPr>
          <w:sz w:val="28"/>
          <w:szCs w:val="28"/>
        </w:rPr>
        <w:t xml:space="preserve"> элементарных трудовых навыков;</w:t>
      </w:r>
    </w:p>
    <w:p w:rsidR="00AE689E" w:rsidRPr="00AE689E" w:rsidRDefault="00467280" w:rsidP="00AE689E">
      <w:pPr>
        <w:rPr>
          <w:sz w:val="28"/>
          <w:szCs w:val="28"/>
        </w:rPr>
      </w:pPr>
      <w:r w:rsidRPr="00AE689E">
        <w:rPr>
          <w:sz w:val="28"/>
          <w:szCs w:val="28"/>
        </w:rPr>
        <w:t xml:space="preserve">– формирование положительной направленности к трудовой деятельности. </w:t>
      </w:r>
    </w:p>
    <w:p w:rsidR="00AE689E" w:rsidRPr="00AE689E" w:rsidRDefault="00AE689E" w:rsidP="00AE689E">
      <w:pPr>
        <w:rPr>
          <w:sz w:val="28"/>
          <w:szCs w:val="28"/>
        </w:rPr>
      </w:pPr>
      <w:r w:rsidRPr="00AE689E">
        <w:rPr>
          <w:sz w:val="28"/>
          <w:szCs w:val="28"/>
        </w:rPr>
        <w:t xml:space="preserve">Научить детей некоторым трудовым приемам еще не означает сближение школы с жизнью, необходимо изменить сам учебно-воспитательный процесс, используя разнообразные формы и методы </w:t>
      </w:r>
      <w:r w:rsidR="00FD1B5F">
        <w:rPr>
          <w:sz w:val="28"/>
          <w:szCs w:val="28"/>
        </w:rPr>
        <w:t xml:space="preserve">его </w:t>
      </w:r>
      <w:r w:rsidRPr="00AE689E">
        <w:rPr>
          <w:sz w:val="28"/>
          <w:szCs w:val="28"/>
        </w:rPr>
        <w:t>активизации</w:t>
      </w:r>
      <w:r w:rsidR="00FD1B5F">
        <w:rPr>
          <w:sz w:val="28"/>
          <w:szCs w:val="28"/>
        </w:rPr>
        <w:t>.</w:t>
      </w:r>
      <w:r w:rsidRPr="00AE689E">
        <w:rPr>
          <w:sz w:val="28"/>
          <w:szCs w:val="28"/>
        </w:rPr>
        <w:t xml:space="preserve"> </w:t>
      </w:r>
    </w:p>
    <w:p w:rsidR="00896083" w:rsidRDefault="00467280" w:rsidP="00AE689E">
      <w:pPr>
        <w:rPr>
          <w:sz w:val="28"/>
          <w:szCs w:val="28"/>
        </w:rPr>
      </w:pPr>
      <w:r>
        <w:rPr>
          <w:sz w:val="28"/>
          <w:szCs w:val="28"/>
        </w:rPr>
        <w:t>Так, положительно</w:t>
      </w:r>
      <w:r w:rsidR="00FD1B5F">
        <w:rPr>
          <w:sz w:val="28"/>
          <w:szCs w:val="28"/>
        </w:rPr>
        <w:t>е</w:t>
      </w:r>
      <w:r>
        <w:rPr>
          <w:sz w:val="28"/>
          <w:szCs w:val="28"/>
        </w:rPr>
        <w:t xml:space="preserve"> отношени</w:t>
      </w:r>
      <w:r w:rsidR="00FD1B5F">
        <w:rPr>
          <w:sz w:val="28"/>
          <w:szCs w:val="28"/>
        </w:rPr>
        <w:t xml:space="preserve">е к труду взрослых,  </w:t>
      </w:r>
      <w:r>
        <w:rPr>
          <w:sz w:val="28"/>
          <w:szCs w:val="28"/>
        </w:rPr>
        <w:t>уважени</w:t>
      </w:r>
      <w:r w:rsidR="00FD1B5F">
        <w:rPr>
          <w:sz w:val="28"/>
          <w:szCs w:val="28"/>
        </w:rPr>
        <w:t>е</w:t>
      </w:r>
      <w:r>
        <w:rPr>
          <w:sz w:val="28"/>
          <w:szCs w:val="28"/>
        </w:rPr>
        <w:t xml:space="preserve"> к человеку труда </w:t>
      </w:r>
      <w:r w:rsidR="00FD1B5F">
        <w:rPr>
          <w:sz w:val="28"/>
          <w:szCs w:val="28"/>
        </w:rPr>
        <w:t xml:space="preserve">формирую посредством широкого </w:t>
      </w:r>
      <w:r w:rsidR="000969C7">
        <w:rPr>
          <w:sz w:val="28"/>
          <w:szCs w:val="28"/>
        </w:rPr>
        <w:t>применения технологии игровой деятельности</w:t>
      </w:r>
      <w:proofErr w:type="gramStart"/>
      <w:r w:rsidR="000969C7">
        <w:rPr>
          <w:sz w:val="28"/>
          <w:szCs w:val="28"/>
        </w:rPr>
        <w:t>.</w:t>
      </w:r>
      <w:proofErr w:type="gramEnd"/>
      <w:r w:rsidR="000969C7">
        <w:rPr>
          <w:sz w:val="28"/>
          <w:szCs w:val="28"/>
        </w:rPr>
        <w:t xml:space="preserve">  На уроках и во внеурочной деятельности </w:t>
      </w:r>
      <w:r w:rsidR="00FD1B5F">
        <w:rPr>
          <w:sz w:val="28"/>
          <w:szCs w:val="28"/>
        </w:rPr>
        <w:t>использ</w:t>
      </w:r>
      <w:r w:rsidR="000969C7">
        <w:rPr>
          <w:sz w:val="28"/>
          <w:szCs w:val="28"/>
        </w:rPr>
        <w:t xml:space="preserve">ую </w:t>
      </w:r>
      <w:r w:rsidR="00FD1B5F">
        <w:rPr>
          <w:sz w:val="28"/>
          <w:szCs w:val="28"/>
        </w:rPr>
        <w:t xml:space="preserve"> сюжетно-ролевы</w:t>
      </w:r>
      <w:r w:rsidR="000969C7">
        <w:rPr>
          <w:sz w:val="28"/>
          <w:szCs w:val="28"/>
        </w:rPr>
        <w:t>е</w:t>
      </w:r>
      <w:r w:rsidR="00FD1B5F">
        <w:rPr>
          <w:sz w:val="28"/>
          <w:szCs w:val="28"/>
        </w:rPr>
        <w:t xml:space="preserve"> игр</w:t>
      </w:r>
      <w:r w:rsidR="000969C7">
        <w:rPr>
          <w:sz w:val="28"/>
          <w:szCs w:val="28"/>
        </w:rPr>
        <w:t>ы</w:t>
      </w:r>
      <w:r w:rsidR="00FD1B5F">
        <w:rPr>
          <w:sz w:val="28"/>
          <w:szCs w:val="28"/>
        </w:rPr>
        <w:t>, которые дают возможность</w:t>
      </w:r>
      <w:r w:rsidR="00FD1B5F" w:rsidRPr="00FD1B5F">
        <w:t xml:space="preserve"> </w:t>
      </w:r>
      <w:r w:rsidR="00FD1B5F" w:rsidRPr="00FD1B5F">
        <w:rPr>
          <w:sz w:val="28"/>
          <w:szCs w:val="28"/>
        </w:rPr>
        <w:t xml:space="preserve"> в игровой форме воспроизводить  трудов</w:t>
      </w:r>
      <w:r w:rsidR="00FD1B5F">
        <w:rPr>
          <w:sz w:val="28"/>
          <w:szCs w:val="28"/>
        </w:rPr>
        <w:t>ую</w:t>
      </w:r>
      <w:r w:rsidR="00FD1B5F" w:rsidRPr="00FD1B5F">
        <w:rPr>
          <w:sz w:val="28"/>
          <w:szCs w:val="28"/>
        </w:rPr>
        <w:t xml:space="preserve"> деятельност</w:t>
      </w:r>
      <w:r w:rsidR="00FD1B5F">
        <w:rPr>
          <w:sz w:val="28"/>
          <w:szCs w:val="28"/>
        </w:rPr>
        <w:t>ь</w:t>
      </w:r>
      <w:r w:rsidR="00FD1B5F" w:rsidRPr="00FD1B5F">
        <w:rPr>
          <w:sz w:val="28"/>
          <w:szCs w:val="28"/>
        </w:rPr>
        <w:t xml:space="preserve"> представителей различных профессий, ситуации общения, выполнять трудовые действия, наблюдаемые в быту. Игры на трудовые сюжеты позволяют детям самим исполнять роли продавцов, машинистов, контролеров, строителей и т.</w:t>
      </w:r>
      <w:r w:rsidR="00FD1B5F">
        <w:rPr>
          <w:sz w:val="28"/>
          <w:szCs w:val="28"/>
        </w:rPr>
        <w:t>д.</w:t>
      </w:r>
      <w:r w:rsidR="00896083" w:rsidRPr="00896083">
        <w:rPr>
          <w:sz w:val="28"/>
          <w:szCs w:val="28"/>
        </w:rPr>
        <w:t xml:space="preserve"> </w:t>
      </w:r>
      <w:r w:rsidR="00896083" w:rsidRPr="00AE689E">
        <w:rPr>
          <w:sz w:val="28"/>
          <w:szCs w:val="28"/>
        </w:rPr>
        <w:t>Эт</w:t>
      </w:r>
      <w:r w:rsidR="00896083">
        <w:rPr>
          <w:sz w:val="28"/>
          <w:szCs w:val="28"/>
        </w:rPr>
        <w:t>а</w:t>
      </w:r>
      <w:r w:rsidR="00896083" w:rsidRPr="00AE689E">
        <w:rPr>
          <w:sz w:val="28"/>
          <w:szCs w:val="28"/>
        </w:rPr>
        <w:t xml:space="preserve"> </w:t>
      </w:r>
      <w:r w:rsidR="00896083">
        <w:rPr>
          <w:sz w:val="28"/>
          <w:szCs w:val="28"/>
        </w:rPr>
        <w:t xml:space="preserve">деятельность </w:t>
      </w:r>
      <w:r w:rsidR="00896083" w:rsidRPr="00AE689E">
        <w:rPr>
          <w:sz w:val="28"/>
          <w:szCs w:val="28"/>
        </w:rPr>
        <w:t xml:space="preserve"> помог</w:t>
      </w:r>
      <w:r w:rsidR="00896083">
        <w:rPr>
          <w:sz w:val="28"/>
          <w:szCs w:val="28"/>
        </w:rPr>
        <w:t xml:space="preserve">ает </w:t>
      </w:r>
      <w:r w:rsidR="00896083" w:rsidRPr="00AE689E">
        <w:rPr>
          <w:sz w:val="28"/>
          <w:szCs w:val="28"/>
        </w:rPr>
        <w:t xml:space="preserve"> школьникам лучше понять особенности труда в промышленности, сельском хозяйстве, в сфере торговых отношений и т.п., осознат</w:t>
      </w:r>
      <w:r w:rsidR="00896083">
        <w:rPr>
          <w:sz w:val="28"/>
          <w:szCs w:val="28"/>
        </w:rPr>
        <w:t>ь значение различных профессий.</w:t>
      </w:r>
    </w:p>
    <w:p w:rsidR="00AE689E" w:rsidRPr="00AE689E" w:rsidRDefault="00896083" w:rsidP="00AE689E">
      <w:pPr>
        <w:rPr>
          <w:sz w:val="28"/>
          <w:szCs w:val="28"/>
        </w:rPr>
      </w:pPr>
      <w:r>
        <w:rPr>
          <w:sz w:val="28"/>
          <w:szCs w:val="28"/>
        </w:rPr>
        <w:t>Например, в</w:t>
      </w:r>
      <w:r w:rsidRPr="00C64B75">
        <w:rPr>
          <w:sz w:val="28"/>
          <w:szCs w:val="28"/>
        </w:rPr>
        <w:t xml:space="preserve"> предновогодни</w:t>
      </w:r>
      <w:r>
        <w:rPr>
          <w:sz w:val="28"/>
          <w:szCs w:val="28"/>
        </w:rPr>
        <w:t>е</w:t>
      </w:r>
      <w:r w:rsidRPr="00C64B75">
        <w:rPr>
          <w:sz w:val="28"/>
          <w:szCs w:val="28"/>
        </w:rPr>
        <w:t xml:space="preserve"> дни прово</w:t>
      </w:r>
      <w:r>
        <w:rPr>
          <w:sz w:val="28"/>
          <w:szCs w:val="28"/>
        </w:rPr>
        <w:t xml:space="preserve">жу </w:t>
      </w:r>
      <w:r w:rsidRPr="00C64B75">
        <w:rPr>
          <w:sz w:val="28"/>
          <w:szCs w:val="28"/>
        </w:rPr>
        <w:t xml:space="preserve"> ролев</w:t>
      </w:r>
      <w:r>
        <w:rPr>
          <w:sz w:val="28"/>
          <w:szCs w:val="28"/>
        </w:rPr>
        <w:t xml:space="preserve">ую </w:t>
      </w:r>
      <w:r w:rsidRPr="00C64B75">
        <w:rPr>
          <w:sz w:val="28"/>
          <w:szCs w:val="28"/>
        </w:rPr>
        <w:t xml:space="preserve"> игр</w:t>
      </w:r>
      <w:r>
        <w:rPr>
          <w:sz w:val="28"/>
          <w:szCs w:val="28"/>
        </w:rPr>
        <w:t>у</w:t>
      </w:r>
      <w:r w:rsidRPr="00C64B75">
        <w:rPr>
          <w:sz w:val="28"/>
          <w:szCs w:val="28"/>
        </w:rPr>
        <w:t xml:space="preserve"> «Фабрика». Школьники распределяют между собой роли: одним поручается подготовить оформление помещения к новогоднему вечеру, другим – организовать выставку юмористических рисунков, третьим – навести порядок и чистоту в школе, четвертым – изготовить кормушки и домики для птиц и т.д. В результате </w:t>
      </w:r>
      <w:r w:rsidRPr="00C64B75">
        <w:rPr>
          <w:sz w:val="28"/>
          <w:szCs w:val="28"/>
        </w:rPr>
        <w:lastRenderedPageBreak/>
        <w:t xml:space="preserve">все заняты конкретными делами, в </w:t>
      </w:r>
      <w:r>
        <w:rPr>
          <w:sz w:val="28"/>
          <w:szCs w:val="28"/>
        </w:rPr>
        <w:t xml:space="preserve">классе </w:t>
      </w:r>
      <w:r w:rsidRPr="00C64B75">
        <w:rPr>
          <w:sz w:val="28"/>
          <w:szCs w:val="28"/>
        </w:rPr>
        <w:t xml:space="preserve"> поддерживается бодрое трудовое настроение, дети с охотой выполняют свои обязанности, расширяется сфера их потребностей в новых видах труда и практической деятельности.</w:t>
      </w:r>
      <w:r w:rsidR="00FD1B5F">
        <w:rPr>
          <w:sz w:val="28"/>
          <w:szCs w:val="28"/>
        </w:rPr>
        <w:t xml:space="preserve"> </w:t>
      </w:r>
    </w:p>
    <w:p w:rsidR="00FF5A6B" w:rsidRDefault="00AE689E" w:rsidP="00AE689E">
      <w:pPr>
        <w:rPr>
          <w:sz w:val="28"/>
          <w:szCs w:val="28"/>
        </w:rPr>
      </w:pPr>
      <w:r w:rsidRPr="00AE689E">
        <w:rPr>
          <w:sz w:val="28"/>
          <w:szCs w:val="28"/>
        </w:rPr>
        <w:t xml:space="preserve">Основным направлением воспитания трудового сознания у младших школьников является профпросвещение.  </w:t>
      </w:r>
      <w:r w:rsidR="00FD1B5F">
        <w:rPr>
          <w:sz w:val="28"/>
          <w:szCs w:val="28"/>
        </w:rPr>
        <w:t>Этому способствуют экскурсии на предприятия</w:t>
      </w:r>
      <w:r w:rsidR="0010098E">
        <w:rPr>
          <w:sz w:val="28"/>
          <w:szCs w:val="28"/>
        </w:rPr>
        <w:t xml:space="preserve">, которые мы организуем с помощью родителей. Это поездки на </w:t>
      </w:r>
      <w:r w:rsidR="00FD1B5F">
        <w:rPr>
          <w:sz w:val="28"/>
          <w:szCs w:val="28"/>
        </w:rPr>
        <w:t xml:space="preserve"> фабрику ёлочных игрушек,  мороженого</w:t>
      </w:r>
      <w:r w:rsidR="00FF5A6B">
        <w:rPr>
          <w:sz w:val="28"/>
          <w:szCs w:val="28"/>
        </w:rPr>
        <w:t>, кондитерскую фабрику «Красный Октябрь»</w:t>
      </w:r>
      <w:r w:rsidR="002A5CF7">
        <w:rPr>
          <w:sz w:val="28"/>
          <w:szCs w:val="28"/>
        </w:rPr>
        <w:t>, хлебозавод.</w:t>
      </w:r>
      <w:r w:rsidR="00FF5A6B">
        <w:rPr>
          <w:sz w:val="28"/>
          <w:szCs w:val="28"/>
        </w:rPr>
        <w:t xml:space="preserve"> </w:t>
      </w:r>
      <w:r w:rsidR="002A5CF7" w:rsidRPr="002A5CF7">
        <w:rPr>
          <w:sz w:val="28"/>
          <w:szCs w:val="28"/>
        </w:rPr>
        <w:t>Младшие школьники во время экскурсий в самом общем виде знакомятся с технологией изготовления той или иной продукции, с орудиями труда, имеют возможность непосредственного общения с людьми, занятыми в конкретной сфере производства.</w:t>
      </w:r>
    </w:p>
    <w:p w:rsidR="002A5CF7" w:rsidRDefault="002A5CF7" w:rsidP="002A5CF7">
      <w:pPr>
        <w:rPr>
          <w:sz w:val="28"/>
          <w:szCs w:val="28"/>
        </w:rPr>
      </w:pPr>
      <w:r w:rsidRPr="002A5CF7">
        <w:rPr>
          <w:sz w:val="28"/>
          <w:szCs w:val="28"/>
        </w:rPr>
        <w:t>Знания становятся полнее и прочнее, если они находят применение в практической деятельности, которая в начальной школе реализуется в форме рисунков и поделок. Организация конкурсов, выставок, соревнований увлекает детей и создает условия для формирования направленности к трудовой деятельности, а также развития творческих способностей и познавательных интересов.</w:t>
      </w:r>
      <w:r w:rsidR="0010098E">
        <w:rPr>
          <w:sz w:val="28"/>
          <w:szCs w:val="28"/>
        </w:rPr>
        <w:t xml:space="preserve"> Ребята совместно с родителями с большим интересом готовят поделки к выставкам «Дары осени», </w:t>
      </w:r>
      <w:r w:rsidR="00CD50F4">
        <w:rPr>
          <w:sz w:val="28"/>
          <w:szCs w:val="28"/>
        </w:rPr>
        <w:t>«Осенний букет», «Зимний букет», «Знаю правила  дорожного движения», участвуют в конкурсах выпечки, елочных украшений, открыток к различным знаменательным датам. Традиционным видом деятельности стало изготовление своими руками подарков родителям и одноклассникам.</w:t>
      </w:r>
    </w:p>
    <w:p w:rsidR="00CA2E32" w:rsidRDefault="0010098E" w:rsidP="00AE689E">
      <w:pPr>
        <w:rPr>
          <w:sz w:val="28"/>
          <w:szCs w:val="28"/>
        </w:rPr>
      </w:pPr>
      <w:r w:rsidRPr="0010098E">
        <w:rPr>
          <w:sz w:val="28"/>
          <w:szCs w:val="28"/>
        </w:rPr>
        <w:t>Стимулирование трудовой активности выполняет задачу – привлечь внимание учеников к труду, пробудить у них любознательность, познавательный интерес, тру</w:t>
      </w:r>
      <w:r>
        <w:rPr>
          <w:sz w:val="28"/>
          <w:szCs w:val="28"/>
        </w:rPr>
        <w:t>до</w:t>
      </w:r>
      <w:r w:rsidRPr="0010098E">
        <w:rPr>
          <w:sz w:val="28"/>
          <w:szCs w:val="28"/>
        </w:rPr>
        <w:t>любие.</w:t>
      </w:r>
      <w:r>
        <w:rPr>
          <w:sz w:val="28"/>
          <w:szCs w:val="28"/>
        </w:rPr>
        <w:t xml:space="preserve"> </w:t>
      </w:r>
      <w:r w:rsidR="00CA2E32">
        <w:rPr>
          <w:sz w:val="28"/>
          <w:szCs w:val="28"/>
        </w:rPr>
        <w:t>Этому способствуют различные виды труда:</w:t>
      </w:r>
    </w:p>
    <w:p w:rsidR="00CA2E32" w:rsidRPr="00CA2E32" w:rsidRDefault="00CA2E32" w:rsidP="00CA2E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2E32">
        <w:rPr>
          <w:b/>
          <w:sz w:val="28"/>
          <w:szCs w:val="28"/>
        </w:rPr>
        <w:t>самообслуживание</w:t>
      </w:r>
      <w:r>
        <w:rPr>
          <w:sz w:val="28"/>
          <w:szCs w:val="28"/>
        </w:rPr>
        <w:t xml:space="preserve"> (уход за своими вещами, изготовление и ремонт учебно-наглядных пособий, библиотечных книг);</w:t>
      </w:r>
    </w:p>
    <w:p w:rsidR="00CA2E32" w:rsidRDefault="00CA2E32" w:rsidP="00CA2E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2E32">
        <w:rPr>
          <w:b/>
          <w:sz w:val="28"/>
          <w:szCs w:val="28"/>
        </w:rPr>
        <w:t>хозяйственно-бытовой труд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A2E32">
        <w:rPr>
          <w:sz w:val="28"/>
          <w:szCs w:val="28"/>
        </w:rPr>
        <w:t>у</w:t>
      </w:r>
      <w:r>
        <w:rPr>
          <w:sz w:val="28"/>
          <w:szCs w:val="28"/>
        </w:rPr>
        <w:t xml:space="preserve">борка </w:t>
      </w:r>
      <w:r w:rsidRPr="00CA2E32">
        <w:rPr>
          <w:sz w:val="28"/>
          <w:szCs w:val="28"/>
        </w:rPr>
        <w:t xml:space="preserve"> классов и учебных помещений</w:t>
      </w:r>
      <w:r>
        <w:rPr>
          <w:sz w:val="28"/>
          <w:szCs w:val="28"/>
        </w:rPr>
        <w:t>)</w:t>
      </w:r>
    </w:p>
    <w:p w:rsidR="00CA2E32" w:rsidRDefault="00CA2E32" w:rsidP="00CA2E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2E32">
        <w:rPr>
          <w:b/>
          <w:sz w:val="28"/>
          <w:szCs w:val="28"/>
        </w:rPr>
        <w:t>труд в природе</w:t>
      </w:r>
      <w:r>
        <w:rPr>
          <w:sz w:val="28"/>
          <w:szCs w:val="28"/>
        </w:rPr>
        <w:t xml:space="preserve"> (</w:t>
      </w:r>
      <w:r w:rsidR="00CB3A43">
        <w:rPr>
          <w:sz w:val="28"/>
          <w:szCs w:val="28"/>
        </w:rPr>
        <w:t>уход за растениями и животными,</w:t>
      </w:r>
      <w:r w:rsidR="00844F03">
        <w:rPr>
          <w:sz w:val="28"/>
          <w:szCs w:val="28"/>
        </w:rPr>
        <w:t xml:space="preserve"> </w:t>
      </w:r>
      <w:r>
        <w:rPr>
          <w:sz w:val="28"/>
          <w:szCs w:val="28"/>
        </w:rPr>
        <w:t>сбор лекарственного сырья, работа по благоустройству территории пришкольного участка);</w:t>
      </w:r>
    </w:p>
    <w:p w:rsidR="00CA2E32" w:rsidRDefault="00CA2E32" w:rsidP="00CA2E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ручной труд </w:t>
      </w:r>
      <w:r>
        <w:rPr>
          <w:sz w:val="28"/>
          <w:szCs w:val="28"/>
        </w:rPr>
        <w:t>(изготовление поделок);</w:t>
      </w:r>
    </w:p>
    <w:p w:rsidR="00AE689E" w:rsidRPr="00197727" w:rsidRDefault="00CA2E32" w:rsidP="00AE68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художественный труд </w:t>
      </w:r>
      <w:r w:rsidRPr="00CA2E32">
        <w:rPr>
          <w:sz w:val="28"/>
          <w:szCs w:val="28"/>
        </w:rPr>
        <w:t>(рисунки)</w:t>
      </w:r>
      <w:r w:rsidR="00CB3A43">
        <w:rPr>
          <w:sz w:val="28"/>
          <w:szCs w:val="28"/>
        </w:rPr>
        <w:t>.</w:t>
      </w:r>
    </w:p>
    <w:p w:rsidR="00AE689E" w:rsidRDefault="00AE689E" w:rsidP="00AE689E">
      <w:pPr>
        <w:rPr>
          <w:sz w:val="28"/>
          <w:szCs w:val="28"/>
        </w:rPr>
      </w:pPr>
      <w:r w:rsidRPr="00AE689E">
        <w:rPr>
          <w:sz w:val="28"/>
          <w:szCs w:val="28"/>
        </w:rPr>
        <w:t xml:space="preserve">Анализ программ и учебных пособий, подготовленных для начальной школы, указывает на то, что учебно-воспитательный процесс содержит большие </w:t>
      </w:r>
      <w:r w:rsidRPr="00AE689E">
        <w:rPr>
          <w:sz w:val="28"/>
          <w:szCs w:val="28"/>
        </w:rPr>
        <w:lastRenderedPageBreak/>
        <w:t>возможности для воспитания трудовой активности. Поэтому  следует широко и многоаспектно использовать все элементы воспитательных воздействий на формирование трудовой активности.</w:t>
      </w:r>
    </w:p>
    <w:p w:rsidR="00C64B75" w:rsidRPr="00C64B75" w:rsidRDefault="00C64B75" w:rsidP="00C64B7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64B75">
        <w:rPr>
          <w:sz w:val="28"/>
          <w:szCs w:val="28"/>
        </w:rPr>
        <w:t>сновные методы стимулирования трудовой активности</w:t>
      </w:r>
      <w:r>
        <w:rPr>
          <w:sz w:val="28"/>
          <w:szCs w:val="28"/>
        </w:rPr>
        <w:t>:</w:t>
      </w:r>
    </w:p>
    <w:p w:rsidR="00C64B75" w:rsidRPr="00C64B75" w:rsidRDefault="00C64B75" w:rsidP="00C64B75">
      <w:pPr>
        <w:rPr>
          <w:sz w:val="28"/>
          <w:szCs w:val="28"/>
        </w:rPr>
      </w:pPr>
      <w:r>
        <w:rPr>
          <w:sz w:val="28"/>
          <w:szCs w:val="28"/>
        </w:rPr>
        <w:t>- метод проблемного обучения;</w:t>
      </w:r>
    </w:p>
    <w:p w:rsidR="00197727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- метод творческого проекта.</w:t>
      </w:r>
    </w:p>
    <w:p w:rsidR="00C64B75" w:rsidRPr="0089152A" w:rsidRDefault="000969C7" w:rsidP="00C64B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 </w:t>
      </w:r>
      <w:r w:rsidR="00C64B75" w:rsidRPr="0089152A">
        <w:rPr>
          <w:b/>
          <w:sz w:val="28"/>
          <w:szCs w:val="28"/>
        </w:rPr>
        <w:t>проблемного обучения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Наиболее интересное направление связано с вопросами применения на уроке труда методов и приемов проблемного обучения и создания проблемных ситуаций как средства повышени</w:t>
      </w:r>
      <w:r>
        <w:rPr>
          <w:sz w:val="28"/>
          <w:szCs w:val="28"/>
        </w:rPr>
        <w:t>я трудовой активности учащихся.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Такие уроки стимулируют творческую и трудовую активность младших школьников в процессе разрешения проблемных ситуаций. Педагог создает проблемную ситуацию по следующей тематике: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 xml:space="preserve">1) На </w:t>
      </w:r>
      <w:proofErr w:type="spellStart"/>
      <w:r w:rsidRPr="00C64B75">
        <w:rPr>
          <w:sz w:val="28"/>
          <w:szCs w:val="28"/>
        </w:rPr>
        <w:t>общетрудовые</w:t>
      </w:r>
      <w:proofErr w:type="spellEnd"/>
      <w:r w:rsidRPr="00C64B75">
        <w:rPr>
          <w:sz w:val="28"/>
          <w:szCs w:val="28"/>
        </w:rPr>
        <w:t xml:space="preserve"> темы: «Наш сад», «Ухаживаем за больной бабушкой», «На даче».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2) На профессиональные сюжеты: «Почта», «Магазин», «Стройка» и т.д.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3) На техническую смекалку, творческие способности и воображение: «Я – конструктор», «Я – дизайнер» и т.д.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 xml:space="preserve">Темы могут задаваться </w:t>
      </w:r>
      <w:r w:rsidR="000969C7">
        <w:rPr>
          <w:sz w:val="28"/>
          <w:szCs w:val="28"/>
        </w:rPr>
        <w:t xml:space="preserve">учителем </w:t>
      </w:r>
      <w:r w:rsidRPr="00C64B75">
        <w:rPr>
          <w:sz w:val="28"/>
          <w:szCs w:val="28"/>
        </w:rPr>
        <w:t xml:space="preserve"> как на уроке труда – для выполнения какой-либо работы, так и в качестве домашнего задания, чтобы ребенок самостоятельно осуществил поисковую деятельность и к следующему уроку имел определенные знания, умения и навыки.</w:t>
      </w:r>
    </w:p>
    <w:p w:rsidR="001227F9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Также в процессе проблемного обучения используются занимательные игры, расширяющие кругозор детей о труде, профессиях, технике, орудиях труда, условиях работ</w:t>
      </w:r>
      <w:r w:rsidR="00896083">
        <w:rPr>
          <w:sz w:val="28"/>
          <w:szCs w:val="28"/>
        </w:rPr>
        <w:t>, например</w:t>
      </w:r>
      <w:r w:rsidRPr="00C64B75">
        <w:rPr>
          <w:sz w:val="28"/>
          <w:szCs w:val="28"/>
        </w:rPr>
        <w:t xml:space="preserve">: </w:t>
      </w:r>
    </w:p>
    <w:p w:rsidR="001227F9" w:rsidRDefault="001227F9" w:rsidP="001227F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C64B75" w:rsidRPr="001227F9">
        <w:rPr>
          <w:sz w:val="28"/>
          <w:szCs w:val="28"/>
        </w:rPr>
        <w:t>Посадка и уборка картофеля</w:t>
      </w:r>
      <w:r>
        <w:rPr>
          <w:sz w:val="28"/>
          <w:szCs w:val="28"/>
        </w:rPr>
        <w:t>»</w:t>
      </w:r>
      <w:r w:rsidR="00C64B75" w:rsidRPr="001227F9">
        <w:rPr>
          <w:sz w:val="28"/>
          <w:szCs w:val="28"/>
        </w:rPr>
        <w:t>,</w:t>
      </w:r>
    </w:p>
    <w:p w:rsidR="001227F9" w:rsidRDefault="00C64B75" w:rsidP="001227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227F9">
        <w:rPr>
          <w:sz w:val="28"/>
          <w:szCs w:val="28"/>
        </w:rPr>
        <w:t xml:space="preserve"> </w:t>
      </w:r>
      <w:r w:rsidR="001227F9">
        <w:rPr>
          <w:sz w:val="28"/>
          <w:szCs w:val="28"/>
        </w:rPr>
        <w:t>«</w:t>
      </w:r>
      <w:r w:rsidRPr="001227F9">
        <w:rPr>
          <w:sz w:val="28"/>
          <w:szCs w:val="28"/>
        </w:rPr>
        <w:t>Полное лукошко грибов</w:t>
      </w:r>
      <w:r w:rsidR="001227F9">
        <w:rPr>
          <w:sz w:val="28"/>
          <w:szCs w:val="28"/>
        </w:rPr>
        <w:t>»</w:t>
      </w:r>
      <w:r w:rsidRPr="001227F9">
        <w:rPr>
          <w:sz w:val="28"/>
          <w:szCs w:val="28"/>
        </w:rPr>
        <w:t>,</w:t>
      </w:r>
    </w:p>
    <w:p w:rsidR="00C64B75" w:rsidRPr="00896083" w:rsidRDefault="001227F9" w:rsidP="00C64B7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C64B75" w:rsidRPr="001227F9">
        <w:rPr>
          <w:sz w:val="28"/>
          <w:szCs w:val="28"/>
        </w:rPr>
        <w:t>Карнавал профессий</w:t>
      </w:r>
      <w:r>
        <w:rPr>
          <w:sz w:val="28"/>
          <w:szCs w:val="28"/>
        </w:rPr>
        <w:t>»</w:t>
      </w:r>
      <w:r w:rsidR="00C64B75" w:rsidRPr="001227F9">
        <w:rPr>
          <w:sz w:val="28"/>
          <w:szCs w:val="28"/>
        </w:rPr>
        <w:t xml:space="preserve"> и др.</w:t>
      </w:r>
    </w:p>
    <w:p w:rsidR="000969C7" w:rsidRDefault="000969C7" w:rsidP="00C64B75">
      <w:pPr>
        <w:rPr>
          <w:sz w:val="28"/>
          <w:szCs w:val="28"/>
        </w:rPr>
      </w:pPr>
    </w:p>
    <w:p w:rsidR="000969C7" w:rsidRDefault="000969C7" w:rsidP="00C64B75">
      <w:pPr>
        <w:rPr>
          <w:sz w:val="28"/>
          <w:szCs w:val="28"/>
        </w:rPr>
      </w:pPr>
    </w:p>
    <w:p w:rsidR="00C64B75" w:rsidRPr="00896083" w:rsidRDefault="00896083" w:rsidP="00C64B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 творческого проекта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 xml:space="preserve">В современном подходе к обучению особое место занимает метод проектов. Это самостоятельная творческая работа учащихся – от выдвижения идеи до воплощения её в готовом изделии – выполняется или под контролем и при непосредственной консультативной помощи преподавателя. 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Проектный метод ориентирован на творческую самореализацию развивающей личности, развитие воли, находчивости, целеустремленности.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Выполнение творческого проекта – работа сложная и объемная. Защита проектов проходит перед все</w:t>
      </w:r>
      <w:r w:rsidR="00896083">
        <w:rPr>
          <w:sz w:val="28"/>
          <w:szCs w:val="28"/>
        </w:rPr>
        <w:t>м</w:t>
      </w:r>
      <w:r w:rsidRPr="00C64B75">
        <w:rPr>
          <w:sz w:val="28"/>
          <w:szCs w:val="28"/>
        </w:rPr>
        <w:t xml:space="preserve"> </w:t>
      </w:r>
      <w:r w:rsidR="00896083">
        <w:rPr>
          <w:sz w:val="28"/>
          <w:szCs w:val="28"/>
        </w:rPr>
        <w:t>классом</w:t>
      </w:r>
      <w:r w:rsidRPr="00C64B75">
        <w:rPr>
          <w:sz w:val="28"/>
          <w:szCs w:val="28"/>
        </w:rPr>
        <w:t xml:space="preserve">. Учащиеся демонстрируют готовые изделия. Это мероприятие формирует у них чувство ответственности, навыки самооценки и </w:t>
      </w:r>
      <w:proofErr w:type="spellStart"/>
      <w:r w:rsidRPr="00C64B75">
        <w:rPr>
          <w:sz w:val="28"/>
          <w:szCs w:val="28"/>
        </w:rPr>
        <w:t>взаимооценки</w:t>
      </w:r>
      <w:proofErr w:type="spellEnd"/>
      <w:r w:rsidRPr="00C64B75">
        <w:rPr>
          <w:sz w:val="28"/>
          <w:szCs w:val="28"/>
        </w:rPr>
        <w:t xml:space="preserve">, развивает </w:t>
      </w:r>
      <w:r w:rsidR="00315567">
        <w:rPr>
          <w:sz w:val="28"/>
          <w:szCs w:val="28"/>
        </w:rPr>
        <w:t xml:space="preserve">творческие </w:t>
      </w:r>
      <w:r w:rsidRPr="00C64B75">
        <w:rPr>
          <w:sz w:val="28"/>
          <w:szCs w:val="28"/>
        </w:rPr>
        <w:t>способности учащихся, вносит в учебный процесс дух соревнования. В процессе подготовки творческих проектов учащиеся знакомятся с общими и специальными требованиями к работникам различных профессий, условиям труда, возможностями профессионального роста.</w:t>
      </w:r>
    </w:p>
    <w:p w:rsidR="00C64B75" w:rsidRPr="00C64B75" w:rsidRDefault="00896083" w:rsidP="00C64B75">
      <w:pPr>
        <w:rPr>
          <w:sz w:val="28"/>
          <w:szCs w:val="28"/>
        </w:rPr>
      </w:pPr>
      <w:r w:rsidRPr="00896083">
        <w:rPr>
          <w:sz w:val="28"/>
          <w:szCs w:val="28"/>
        </w:rPr>
        <w:t xml:space="preserve">Большой интерес у моих  учащихся вызывают проектные работы, посвящённые людям труда и различным трудовым процессам: «Производство гжельского фарфора», «Профессия повара, парикмахера, строителя», «Благоустройство садового участка», «Детская площадка»,  «Я помогаю маме», </w:t>
      </w:r>
      <w:r>
        <w:rPr>
          <w:sz w:val="28"/>
          <w:szCs w:val="28"/>
        </w:rPr>
        <w:t xml:space="preserve">«Мой город». </w:t>
      </w:r>
      <w:r w:rsidR="00C64B75" w:rsidRPr="00C64B75">
        <w:rPr>
          <w:sz w:val="28"/>
          <w:szCs w:val="28"/>
        </w:rPr>
        <w:t>Проектирование как метод активизации трудовой деятельности младших школьников позволяет усилить индивидуализацию обучения на основе личностно</w:t>
      </w:r>
      <w:r>
        <w:rPr>
          <w:sz w:val="28"/>
          <w:szCs w:val="28"/>
        </w:rPr>
        <w:t>-</w:t>
      </w:r>
      <w:r w:rsidR="00C64B75" w:rsidRPr="00C64B75">
        <w:rPr>
          <w:sz w:val="28"/>
          <w:szCs w:val="28"/>
        </w:rPr>
        <w:t>ориентированного подхода. Наряду с этим большое значение имеют трудовые умения и навыки, которые формируются у обучающихся в процессе освоения и</w:t>
      </w:r>
      <w:r w:rsidR="00315567">
        <w:rPr>
          <w:sz w:val="28"/>
          <w:szCs w:val="28"/>
        </w:rPr>
        <w:t>м</w:t>
      </w:r>
      <w:r w:rsidR="00C64B75" w:rsidRPr="00C64B75">
        <w:rPr>
          <w:sz w:val="28"/>
          <w:szCs w:val="28"/>
        </w:rPr>
        <w:t>и специальных упражнений, тренировочных заданий и их востребованность в процессе выполнения творческих проектов.</w:t>
      </w:r>
    </w:p>
    <w:p w:rsidR="00C64B75" w:rsidRP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Трудовую активность младших школьников повышают смотры, выставки, конкурсы на изготовление лучшего проекта.</w:t>
      </w:r>
    </w:p>
    <w:p w:rsidR="00C64B75" w:rsidRDefault="00C64B75" w:rsidP="00C64B75">
      <w:pPr>
        <w:rPr>
          <w:sz w:val="28"/>
          <w:szCs w:val="28"/>
        </w:rPr>
      </w:pPr>
      <w:r w:rsidRPr="00C64B75">
        <w:rPr>
          <w:sz w:val="28"/>
          <w:szCs w:val="28"/>
        </w:rPr>
        <w:t>Наблюдения показывают, что не сразу все учащиеся начинают проявлять интерес к новому, включаются в активную трудовую деятельность. Некоторым детям необходима индивидуальная помощь. Если сразу не обратить внимание на этих дет</w:t>
      </w:r>
      <w:r w:rsidR="00315567">
        <w:rPr>
          <w:sz w:val="28"/>
          <w:szCs w:val="28"/>
        </w:rPr>
        <w:t>ей, то они останутся пассивными</w:t>
      </w:r>
      <w:proofErr w:type="gramStart"/>
      <w:r w:rsidR="00896083">
        <w:rPr>
          <w:sz w:val="28"/>
          <w:szCs w:val="28"/>
        </w:rPr>
        <w:t>.</w:t>
      </w:r>
      <w:proofErr w:type="gramEnd"/>
      <w:r w:rsidR="00896083">
        <w:rPr>
          <w:sz w:val="28"/>
          <w:szCs w:val="28"/>
        </w:rPr>
        <w:t xml:space="preserve"> </w:t>
      </w:r>
      <w:r w:rsidR="00315567">
        <w:rPr>
          <w:sz w:val="28"/>
          <w:szCs w:val="28"/>
        </w:rPr>
        <w:t>М</w:t>
      </w:r>
      <w:r w:rsidRPr="00C64B75">
        <w:rPr>
          <w:sz w:val="28"/>
          <w:szCs w:val="28"/>
        </w:rPr>
        <w:t>етод творческого проекта</w:t>
      </w:r>
      <w:r w:rsidR="00896083">
        <w:rPr>
          <w:sz w:val="28"/>
          <w:szCs w:val="28"/>
        </w:rPr>
        <w:t xml:space="preserve"> </w:t>
      </w:r>
      <w:r w:rsidRPr="00C64B75">
        <w:rPr>
          <w:sz w:val="28"/>
          <w:szCs w:val="28"/>
        </w:rPr>
        <w:t xml:space="preserve"> открывает перед каждым школьником возможности проявить себя, выявить </w:t>
      </w:r>
      <w:r w:rsidRPr="00C64B75">
        <w:rPr>
          <w:sz w:val="28"/>
          <w:szCs w:val="28"/>
        </w:rPr>
        <w:lastRenderedPageBreak/>
        <w:t xml:space="preserve">свои </w:t>
      </w:r>
      <w:r w:rsidR="00315567">
        <w:rPr>
          <w:sz w:val="28"/>
          <w:szCs w:val="28"/>
        </w:rPr>
        <w:t xml:space="preserve">творческие </w:t>
      </w:r>
      <w:r w:rsidRPr="00C64B75">
        <w:rPr>
          <w:sz w:val="28"/>
          <w:szCs w:val="28"/>
        </w:rPr>
        <w:t xml:space="preserve">способности, наметить будущую профессиональную деятельность. </w:t>
      </w:r>
    </w:p>
    <w:p w:rsidR="000969C7" w:rsidRDefault="00315567" w:rsidP="00315567">
      <w:pPr>
        <w:rPr>
          <w:sz w:val="28"/>
          <w:szCs w:val="28"/>
        </w:rPr>
      </w:pPr>
      <w:r w:rsidRPr="00315567">
        <w:rPr>
          <w:sz w:val="28"/>
          <w:szCs w:val="28"/>
        </w:rPr>
        <w:t xml:space="preserve">Воспитание положительного </w:t>
      </w:r>
      <w:r>
        <w:rPr>
          <w:sz w:val="28"/>
          <w:szCs w:val="28"/>
        </w:rPr>
        <w:t xml:space="preserve">отношения к труду и творчеству  </w:t>
      </w:r>
      <w:r w:rsidRPr="00315567">
        <w:rPr>
          <w:sz w:val="28"/>
          <w:szCs w:val="28"/>
        </w:rPr>
        <w:t>на уроках в начальной школе и во внеурочной деятельности</w:t>
      </w:r>
      <w:r w:rsidR="008A3772">
        <w:rPr>
          <w:sz w:val="28"/>
          <w:szCs w:val="28"/>
        </w:rPr>
        <w:t xml:space="preserve">, использование активных </w:t>
      </w:r>
      <w:r w:rsidR="000969C7">
        <w:rPr>
          <w:sz w:val="28"/>
          <w:szCs w:val="28"/>
        </w:rPr>
        <w:t xml:space="preserve">  форм и метод</w:t>
      </w:r>
      <w:r w:rsidR="008A3772">
        <w:rPr>
          <w:sz w:val="28"/>
          <w:szCs w:val="28"/>
        </w:rPr>
        <w:t>ов</w:t>
      </w:r>
      <w:bookmarkStart w:id="0" w:name="_GoBack"/>
      <w:bookmarkEnd w:id="0"/>
      <w:r w:rsidR="000969C7">
        <w:rPr>
          <w:sz w:val="28"/>
          <w:szCs w:val="28"/>
        </w:rPr>
        <w:t xml:space="preserve"> работы </w:t>
      </w:r>
    </w:p>
    <w:p w:rsidR="00315567" w:rsidRDefault="00315567" w:rsidP="003155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0969C7">
        <w:rPr>
          <w:sz w:val="28"/>
          <w:szCs w:val="28"/>
        </w:rPr>
        <w:t>ормируют у ребят представления об уважении к человеку труда, о ценности труда</w:t>
      </w:r>
      <w:r>
        <w:rPr>
          <w:sz w:val="28"/>
          <w:szCs w:val="28"/>
        </w:rPr>
        <w:t xml:space="preserve"> и творчества для личности, общества, государства;</w:t>
      </w:r>
    </w:p>
    <w:p w:rsidR="00315567" w:rsidRPr="00315567" w:rsidRDefault="00315567" w:rsidP="0031556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формируют положительное отношение к труду;</w:t>
      </w:r>
    </w:p>
    <w:p w:rsidR="00315567" w:rsidRDefault="00315567" w:rsidP="000969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воспитывают творческую активность и способность ориентироваться в многообразии трудовой деятельности человека;</w:t>
      </w:r>
    </w:p>
    <w:p w:rsidR="000969C7" w:rsidRDefault="000969C7" w:rsidP="000969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567">
        <w:rPr>
          <w:sz w:val="28"/>
          <w:szCs w:val="28"/>
        </w:rPr>
        <w:t>развивают многие жизненно важные качества личности: лидерские, организаторские,  волевые.</w:t>
      </w:r>
    </w:p>
    <w:p w:rsidR="000969C7" w:rsidRPr="00315567" w:rsidRDefault="000969C7" w:rsidP="00315567">
      <w:pPr>
        <w:ind w:left="360"/>
        <w:rPr>
          <w:sz w:val="28"/>
          <w:szCs w:val="28"/>
        </w:rPr>
      </w:pPr>
      <w:r w:rsidRPr="00315567">
        <w:rPr>
          <w:sz w:val="28"/>
          <w:szCs w:val="28"/>
        </w:rPr>
        <w:t xml:space="preserve"> Включаясь в трудовой процесс, ребенок коренным образом меняет свое представление о себе и об окружающем мире. Радикальным образом изменяется его самооценка. Под влиянием успехов в трудовой деятельности повышается  авторитет школьника в классе.</w:t>
      </w:r>
    </w:p>
    <w:p w:rsidR="00C64B75" w:rsidRPr="00991208" w:rsidRDefault="00C64B75" w:rsidP="00C64B75">
      <w:pPr>
        <w:rPr>
          <w:sz w:val="28"/>
          <w:szCs w:val="28"/>
        </w:rPr>
      </w:pPr>
    </w:p>
    <w:sectPr w:rsidR="00C64B75" w:rsidRPr="00991208" w:rsidSect="00561F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C30"/>
    <w:multiLevelType w:val="hybridMultilevel"/>
    <w:tmpl w:val="71B4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55FD"/>
    <w:multiLevelType w:val="hybridMultilevel"/>
    <w:tmpl w:val="344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F6FAB"/>
    <w:multiLevelType w:val="hybridMultilevel"/>
    <w:tmpl w:val="7676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85121"/>
    <w:multiLevelType w:val="hybridMultilevel"/>
    <w:tmpl w:val="370A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A"/>
    <w:rsid w:val="00050A3F"/>
    <w:rsid w:val="000969C7"/>
    <w:rsid w:val="0010098E"/>
    <w:rsid w:val="001227F9"/>
    <w:rsid w:val="00197727"/>
    <w:rsid w:val="001E0D14"/>
    <w:rsid w:val="002A5CF7"/>
    <w:rsid w:val="00315567"/>
    <w:rsid w:val="00467280"/>
    <w:rsid w:val="00561F2F"/>
    <w:rsid w:val="005C4AAA"/>
    <w:rsid w:val="00844F03"/>
    <w:rsid w:val="0089152A"/>
    <w:rsid w:val="00896083"/>
    <w:rsid w:val="008A3772"/>
    <w:rsid w:val="00991208"/>
    <w:rsid w:val="00AA3D25"/>
    <w:rsid w:val="00AE689E"/>
    <w:rsid w:val="00B0757A"/>
    <w:rsid w:val="00C64B75"/>
    <w:rsid w:val="00CA2E32"/>
    <w:rsid w:val="00CB3A43"/>
    <w:rsid w:val="00CD50F4"/>
    <w:rsid w:val="00F67C81"/>
    <w:rsid w:val="00FD1B5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7</cp:revision>
  <cp:lastPrinted>2013-08-15T07:11:00Z</cp:lastPrinted>
  <dcterms:created xsi:type="dcterms:W3CDTF">2013-08-14T10:26:00Z</dcterms:created>
  <dcterms:modified xsi:type="dcterms:W3CDTF">2013-08-15T07:30:00Z</dcterms:modified>
</cp:coreProperties>
</file>