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1A" w:rsidRPr="0035748F" w:rsidRDefault="00B0181A" w:rsidP="0035748F">
      <w:pPr>
        <w:tabs>
          <w:tab w:val="left" w:pos="5370"/>
        </w:tabs>
        <w:ind w:right="-284"/>
        <w:jc w:val="center"/>
        <w:rPr>
          <w:rFonts w:eastAsia="Batang"/>
          <w:b/>
          <w:color w:val="FF0000"/>
          <w:sz w:val="32"/>
          <w:szCs w:val="32"/>
          <w:u w:color="3366FF"/>
        </w:rPr>
      </w:pPr>
      <w:r w:rsidRPr="0035748F">
        <w:rPr>
          <w:rFonts w:eastAsia="Batang"/>
          <w:b/>
          <w:color w:val="FF0000"/>
          <w:sz w:val="32"/>
          <w:szCs w:val="32"/>
          <w:u w:color="3366FF"/>
        </w:rPr>
        <w:t>Гимнастика для глаз.</w:t>
      </w:r>
    </w:p>
    <w:p w:rsidR="00B0181A" w:rsidRPr="0035748F" w:rsidRDefault="00B0181A" w:rsidP="0035748F">
      <w:pPr>
        <w:tabs>
          <w:tab w:val="left" w:pos="5370"/>
        </w:tabs>
        <w:ind w:left="-567" w:right="-284" w:firstLine="425"/>
        <w:jc w:val="both"/>
        <w:rPr>
          <w:rFonts w:eastAsia="Batang"/>
          <w:u w:color="3366FF"/>
        </w:rPr>
      </w:pPr>
      <w:r w:rsidRPr="0035748F">
        <w:rPr>
          <w:rFonts w:eastAsia="Batang"/>
          <w:u w:color="3366FF"/>
        </w:rPr>
        <w:t xml:space="preserve">    Девяносто процентов всей информации об окружа</w:t>
      </w:r>
      <w:r w:rsidR="0035748F">
        <w:rPr>
          <w:rFonts w:eastAsia="Batang"/>
          <w:u w:color="3366FF"/>
        </w:rPr>
        <w:t>ющем мире человек получает с по</w:t>
      </w:r>
      <w:r w:rsidRPr="0035748F">
        <w:rPr>
          <w:rFonts w:eastAsia="Batang"/>
          <w:u w:color="3366FF"/>
        </w:rPr>
        <w:t>мощью органов зрения. Нагрузка на глаза у современного ребёнка огромная, а отдыхают они только во время сна. Гимнастика для глаз полезна</w:t>
      </w:r>
      <w:r w:rsidR="0035748F">
        <w:rPr>
          <w:rFonts w:eastAsia="Batang"/>
          <w:u w:color="3366FF"/>
        </w:rPr>
        <w:t xml:space="preserve"> всем в целях профилактики нару</w:t>
      </w:r>
      <w:r w:rsidRPr="0035748F">
        <w:rPr>
          <w:rFonts w:eastAsia="Batang"/>
          <w:u w:color="3366FF"/>
        </w:rPr>
        <w:t>шений зрения. Специалистами по охране зрения разработаны различные упражнения.</w:t>
      </w:r>
    </w:p>
    <w:p w:rsidR="00B0181A" w:rsidRPr="0035748F" w:rsidRDefault="00B0181A" w:rsidP="0035748F">
      <w:pPr>
        <w:tabs>
          <w:tab w:val="left" w:pos="5370"/>
        </w:tabs>
        <w:ind w:left="-567" w:right="-284" w:firstLine="425"/>
        <w:jc w:val="both"/>
        <w:rPr>
          <w:rFonts w:eastAsia="Batang"/>
          <w:u w:color="3366FF"/>
        </w:rPr>
      </w:pPr>
      <w:r w:rsidRPr="0035748F">
        <w:rPr>
          <w:rFonts w:eastAsia="Batang"/>
          <w:u w:color="3366FF"/>
        </w:rPr>
        <w:t xml:space="preserve">    Для профилактики близорукости и замедления  её </w:t>
      </w:r>
      <w:r w:rsidR="0035748F">
        <w:rPr>
          <w:rFonts w:eastAsia="Batang"/>
          <w:u w:color="3366FF"/>
        </w:rPr>
        <w:t>прогрессирования следует исполь</w:t>
      </w:r>
      <w:r w:rsidRPr="0035748F">
        <w:rPr>
          <w:rFonts w:eastAsia="Batang"/>
          <w:u w:color="3366FF"/>
        </w:rPr>
        <w:t xml:space="preserve">зовать специальную гимнастику для глаз - </w:t>
      </w:r>
      <w:proofErr w:type="spellStart"/>
      <w:r w:rsidRPr="0035748F">
        <w:rPr>
          <w:rFonts w:eastAsia="Batang"/>
          <w:u w:color="3366FF"/>
        </w:rPr>
        <w:t>офтальмотренажёр</w:t>
      </w:r>
      <w:proofErr w:type="spellEnd"/>
      <w:r w:rsidRPr="0035748F">
        <w:rPr>
          <w:rFonts w:eastAsia="Batang"/>
          <w:u w:color="3366FF"/>
        </w:rPr>
        <w:t>, специальную схему зрительно-двигательных проекций. Эта схема разработана группой профессора, доктора медицинских наук В.Ф.Базарного.</w:t>
      </w:r>
    </w:p>
    <w:p w:rsidR="00B0181A" w:rsidRPr="0035748F" w:rsidRDefault="00B0181A" w:rsidP="0035748F">
      <w:pPr>
        <w:tabs>
          <w:tab w:val="left" w:pos="5370"/>
        </w:tabs>
        <w:ind w:left="-567" w:right="-284" w:firstLine="425"/>
        <w:jc w:val="both"/>
        <w:rPr>
          <w:rFonts w:eastAsia="Batang"/>
          <w:u w:color="3366FF"/>
        </w:rPr>
      </w:pPr>
      <w:r w:rsidRPr="0035748F">
        <w:rPr>
          <w:rFonts w:eastAsia="Batang"/>
          <w:u w:color="3366FF"/>
        </w:rPr>
        <w:t xml:space="preserve">    Согласно разным теориям, одним из основных фактор</w:t>
      </w:r>
      <w:r w:rsidR="0035748F">
        <w:rPr>
          <w:rFonts w:eastAsia="Batang"/>
          <w:u w:color="3366FF"/>
        </w:rPr>
        <w:t>ов возникновения и развития бли</w:t>
      </w:r>
      <w:r w:rsidRPr="0035748F">
        <w:rPr>
          <w:rFonts w:eastAsia="Batang"/>
          <w:u w:color="3366FF"/>
        </w:rPr>
        <w:t>зорукости признаются напряжённые зрительные нагруз</w:t>
      </w:r>
      <w:r w:rsidR="0035748F">
        <w:rPr>
          <w:rFonts w:eastAsia="Batang"/>
          <w:u w:color="3366FF"/>
        </w:rPr>
        <w:t xml:space="preserve">ки. По данным исследований </w:t>
      </w:r>
      <w:proofErr w:type="gramStart"/>
      <w:r w:rsidR="0035748F">
        <w:rPr>
          <w:rFonts w:eastAsia="Batang"/>
          <w:u w:color="3366FF"/>
        </w:rPr>
        <w:t>Базарного</w:t>
      </w:r>
      <w:proofErr w:type="gramEnd"/>
      <w:r w:rsidRPr="0035748F">
        <w:rPr>
          <w:rFonts w:eastAsia="Batang"/>
          <w:u w:color="3366FF"/>
        </w:rPr>
        <w:t>, при напряжённых зрительных нагрузках формируется аномальный зрительно-двигательный стереотип, приводящий в будущем к миопии. Близорукость у детей является вариантом адаптации зрительной системы к условиям чрезмерной нагрузки. Орган зрения претерпевает вначале функциональные, а затем и структурные изменения, позволяющие ему без напряжения работать вблизи. Возникает близорукость, т.е. глаз привыкает к работе на близких расстояниях и теряет способность к чёткому видению отдельных предметов. Следовательно, существующие противоречия между физиологическими возможностями школьного обучения способствуют массовому возникновению зрительных расстройств. Выход из создавшей</w:t>
      </w:r>
      <w:r w:rsidR="0035748F">
        <w:rPr>
          <w:rFonts w:eastAsia="Batang"/>
          <w:u w:color="3366FF"/>
        </w:rPr>
        <w:t>ся ситуации видится в следующем</w:t>
      </w:r>
      <w:r w:rsidRPr="0035748F">
        <w:rPr>
          <w:rFonts w:eastAsia="Batang"/>
          <w:u w:color="3366FF"/>
        </w:rPr>
        <w:t>: необходимо расширять зрительно-пространственную активность в режиме школьного урока. Упражнения для глаз предусматривают движение глазного яблока по всем направлениям.</w:t>
      </w:r>
    </w:p>
    <w:p w:rsidR="00B0181A" w:rsidRPr="0035748F" w:rsidRDefault="00B0181A" w:rsidP="0035748F">
      <w:pPr>
        <w:tabs>
          <w:tab w:val="left" w:pos="5370"/>
        </w:tabs>
        <w:ind w:left="-567" w:right="-284" w:firstLine="425"/>
        <w:jc w:val="both"/>
        <w:rPr>
          <w:rFonts w:eastAsia="Batang"/>
          <w:u w:color="3366FF"/>
        </w:rPr>
      </w:pPr>
    </w:p>
    <w:p w:rsidR="00B0181A" w:rsidRPr="0035748F" w:rsidRDefault="00B0181A" w:rsidP="0035748F">
      <w:pPr>
        <w:tabs>
          <w:tab w:val="left" w:pos="5370"/>
        </w:tabs>
        <w:ind w:left="-567" w:right="-284" w:firstLine="425"/>
        <w:jc w:val="both"/>
        <w:rPr>
          <w:rFonts w:eastAsia="Batang"/>
          <w:i/>
          <w:u w:color="3366FF"/>
        </w:rPr>
      </w:pPr>
      <w:r w:rsidRPr="0035748F">
        <w:rPr>
          <w:rFonts w:eastAsia="Batang"/>
          <w:u w:color="3366FF"/>
        </w:rPr>
        <w:t xml:space="preserve">    </w:t>
      </w:r>
      <w:r w:rsidRPr="0035748F">
        <w:rPr>
          <w:rFonts w:eastAsia="Batang"/>
          <w:b/>
          <w:i/>
          <w:u w:color="3366FF"/>
        </w:rPr>
        <w:t xml:space="preserve">1.  Вверх-вниз, </w:t>
      </w:r>
      <w:proofErr w:type="spellStart"/>
      <w:r w:rsidRPr="0035748F">
        <w:rPr>
          <w:rFonts w:eastAsia="Batang"/>
          <w:b/>
          <w:i/>
          <w:u w:color="3366FF"/>
        </w:rPr>
        <w:t>влево-вправо</w:t>
      </w:r>
      <w:proofErr w:type="spellEnd"/>
      <w:r w:rsidRPr="0035748F">
        <w:rPr>
          <w:rFonts w:eastAsia="Batang"/>
          <w:b/>
          <w:i/>
          <w:u w:color="3366FF"/>
        </w:rPr>
        <w:t xml:space="preserve">. </w:t>
      </w:r>
    </w:p>
    <w:p w:rsidR="00B0181A" w:rsidRPr="0035748F" w:rsidRDefault="00B0181A" w:rsidP="0035748F">
      <w:pPr>
        <w:tabs>
          <w:tab w:val="left" w:pos="5370"/>
        </w:tabs>
        <w:ind w:left="-567" w:right="-284" w:firstLine="425"/>
        <w:jc w:val="both"/>
        <w:rPr>
          <w:rFonts w:eastAsia="Batang"/>
          <w:i/>
          <w:u w:color="3366FF"/>
        </w:rPr>
      </w:pPr>
      <w:r w:rsidRPr="0035748F">
        <w:rPr>
          <w:rFonts w:eastAsia="Batang"/>
          <w:i/>
          <w:u w:color="3366FF"/>
        </w:rPr>
        <w:t xml:space="preserve">Двигать глазами вверх-вниз, </w:t>
      </w:r>
      <w:proofErr w:type="spellStart"/>
      <w:r w:rsidRPr="0035748F">
        <w:rPr>
          <w:rFonts w:eastAsia="Batang"/>
          <w:i/>
          <w:u w:color="3366FF"/>
        </w:rPr>
        <w:t>влево-вправо</w:t>
      </w:r>
      <w:proofErr w:type="spellEnd"/>
      <w:r w:rsidRPr="0035748F">
        <w:rPr>
          <w:rFonts w:eastAsia="Batang"/>
          <w:i/>
          <w:u w:color="3366FF"/>
        </w:rPr>
        <w:t>. Зажмурившись, снять напряжение, считая до десяти.</w:t>
      </w:r>
    </w:p>
    <w:p w:rsidR="00B0181A" w:rsidRPr="0035748F" w:rsidRDefault="00B0181A" w:rsidP="0035748F">
      <w:pPr>
        <w:tabs>
          <w:tab w:val="left" w:pos="5370"/>
        </w:tabs>
        <w:ind w:left="-567" w:right="-284" w:firstLine="425"/>
        <w:jc w:val="both"/>
        <w:rPr>
          <w:rFonts w:eastAsia="Batang"/>
          <w:b/>
          <w:i/>
          <w:u w:color="3366FF"/>
        </w:rPr>
      </w:pPr>
      <w:r w:rsidRPr="0035748F">
        <w:rPr>
          <w:rFonts w:eastAsia="Batang"/>
          <w:b/>
          <w:i/>
          <w:u w:color="3366FF"/>
        </w:rPr>
        <w:t xml:space="preserve">    2. Круг.</w:t>
      </w:r>
    </w:p>
    <w:p w:rsidR="00B0181A" w:rsidRPr="0035748F" w:rsidRDefault="00B0181A" w:rsidP="0035748F">
      <w:pPr>
        <w:tabs>
          <w:tab w:val="left" w:pos="5370"/>
        </w:tabs>
        <w:ind w:left="-567" w:right="-284" w:firstLine="425"/>
        <w:jc w:val="both"/>
        <w:rPr>
          <w:rFonts w:eastAsia="Batang"/>
          <w:i/>
          <w:u w:color="3366FF"/>
        </w:rPr>
      </w:pPr>
      <w:r w:rsidRPr="0035748F">
        <w:rPr>
          <w:rFonts w:eastAsia="Batang"/>
          <w:i/>
          <w:u w:color="3366FF"/>
        </w:rPr>
        <w:t xml:space="preserve">Представить себе большой круг. Обводить его глазами по часовой стрелке, потом </w:t>
      </w:r>
      <w:proofErr w:type="gramStart"/>
      <w:r w:rsidRPr="0035748F">
        <w:rPr>
          <w:rFonts w:eastAsia="Batang"/>
          <w:i/>
          <w:u w:color="3366FF"/>
        </w:rPr>
        <w:t>против</w:t>
      </w:r>
      <w:proofErr w:type="gramEnd"/>
      <w:r w:rsidRPr="0035748F">
        <w:rPr>
          <w:rFonts w:eastAsia="Batang"/>
          <w:i/>
          <w:u w:color="3366FF"/>
        </w:rPr>
        <w:t xml:space="preserve"> часовой стрелке.</w:t>
      </w:r>
    </w:p>
    <w:p w:rsidR="00B0181A" w:rsidRPr="0035748F" w:rsidRDefault="00B0181A" w:rsidP="0035748F">
      <w:pPr>
        <w:tabs>
          <w:tab w:val="left" w:pos="5370"/>
        </w:tabs>
        <w:ind w:left="-567" w:right="-284" w:firstLine="425"/>
        <w:jc w:val="both"/>
        <w:rPr>
          <w:rFonts w:eastAsia="Batang"/>
          <w:i/>
          <w:u w:color="3366FF"/>
        </w:rPr>
      </w:pPr>
      <w:r w:rsidRPr="0035748F">
        <w:rPr>
          <w:rFonts w:eastAsia="Batang"/>
          <w:b/>
          <w:i/>
          <w:u w:color="3366FF"/>
        </w:rPr>
        <w:t xml:space="preserve">    3. Квадрат.</w:t>
      </w:r>
    </w:p>
    <w:p w:rsidR="00B0181A" w:rsidRPr="0035748F" w:rsidRDefault="00B0181A" w:rsidP="0035748F">
      <w:pPr>
        <w:tabs>
          <w:tab w:val="left" w:pos="5370"/>
        </w:tabs>
        <w:ind w:left="-567" w:right="-284" w:firstLine="425"/>
        <w:jc w:val="both"/>
        <w:rPr>
          <w:rFonts w:eastAsia="Batang"/>
          <w:b/>
          <w:i/>
          <w:u w:color="3366FF"/>
        </w:rPr>
      </w:pPr>
      <w:r w:rsidRPr="0035748F">
        <w:rPr>
          <w:rFonts w:eastAsia="Batang"/>
          <w:i/>
          <w:u w:color="3366FF"/>
        </w:rPr>
        <w:t xml:space="preserve">Предложить детям представить себе квадрат. Переводить взгляд из правого верхнего угла </w:t>
      </w:r>
      <w:proofErr w:type="gramStart"/>
      <w:r w:rsidRPr="0035748F">
        <w:rPr>
          <w:rFonts w:eastAsia="Batang"/>
          <w:i/>
          <w:u w:color="3366FF"/>
        </w:rPr>
        <w:t>в</w:t>
      </w:r>
      <w:proofErr w:type="gramEnd"/>
      <w:r w:rsidRPr="0035748F">
        <w:rPr>
          <w:rFonts w:eastAsia="Batang"/>
          <w:i/>
          <w:u w:color="3366FF"/>
        </w:rPr>
        <w:t xml:space="preserve"> левый нижний – в левый верхний, в правый нижний. Ещё раз одновременно посмотреть в углы воображаемого квадрата.</w:t>
      </w:r>
    </w:p>
    <w:p w:rsidR="00B0181A" w:rsidRPr="0035748F" w:rsidRDefault="00B0181A" w:rsidP="0035748F">
      <w:pPr>
        <w:tabs>
          <w:tab w:val="left" w:pos="5370"/>
        </w:tabs>
        <w:ind w:left="-567" w:right="-284" w:firstLine="425"/>
        <w:jc w:val="both"/>
        <w:rPr>
          <w:rFonts w:eastAsia="Batang"/>
          <w:i/>
          <w:u w:color="3366FF"/>
        </w:rPr>
      </w:pPr>
      <w:r w:rsidRPr="0035748F">
        <w:rPr>
          <w:rFonts w:eastAsia="Batang"/>
          <w:b/>
          <w:i/>
          <w:u w:color="3366FF"/>
        </w:rPr>
        <w:t xml:space="preserve">    4. </w:t>
      </w:r>
      <w:proofErr w:type="spellStart"/>
      <w:r w:rsidRPr="0035748F">
        <w:rPr>
          <w:rFonts w:eastAsia="Batang"/>
          <w:b/>
          <w:i/>
          <w:u w:color="3366FF"/>
        </w:rPr>
        <w:t>Покорчим</w:t>
      </w:r>
      <w:proofErr w:type="spellEnd"/>
      <w:r w:rsidRPr="0035748F">
        <w:rPr>
          <w:rFonts w:eastAsia="Batang"/>
          <w:b/>
          <w:i/>
          <w:u w:color="3366FF"/>
        </w:rPr>
        <w:t xml:space="preserve"> </w:t>
      </w:r>
      <w:proofErr w:type="gramStart"/>
      <w:r w:rsidRPr="0035748F">
        <w:rPr>
          <w:rFonts w:eastAsia="Batang"/>
          <w:b/>
          <w:i/>
          <w:u w:color="3366FF"/>
        </w:rPr>
        <w:t>рожи</w:t>
      </w:r>
      <w:proofErr w:type="gramEnd"/>
      <w:r w:rsidRPr="0035748F">
        <w:rPr>
          <w:rFonts w:eastAsia="Batang"/>
          <w:b/>
          <w:i/>
          <w:u w:color="3366FF"/>
        </w:rPr>
        <w:t>.</w:t>
      </w:r>
    </w:p>
    <w:p w:rsidR="00B0181A" w:rsidRPr="0035748F" w:rsidRDefault="00B0181A" w:rsidP="0035748F">
      <w:pPr>
        <w:tabs>
          <w:tab w:val="left" w:pos="5370"/>
        </w:tabs>
        <w:ind w:left="-567" w:right="-284" w:firstLine="425"/>
        <w:jc w:val="both"/>
        <w:rPr>
          <w:rFonts w:eastAsia="Batang"/>
          <w:i/>
          <w:u w:color="3366FF"/>
        </w:rPr>
      </w:pPr>
      <w:r w:rsidRPr="0035748F">
        <w:rPr>
          <w:rFonts w:eastAsia="Batang"/>
          <w:i/>
          <w:u w:color="3366FF"/>
        </w:rPr>
        <w:t xml:space="preserve">Учитель предлагает изобразить мордочки различных животных или сказочных персонажей. </w:t>
      </w:r>
      <w:proofErr w:type="spellStart"/>
      <w:r w:rsidRPr="0035748F">
        <w:rPr>
          <w:rFonts w:eastAsia="Batang"/>
          <w:i/>
          <w:u w:color="3366FF"/>
        </w:rPr>
        <w:t>Гримасочка</w:t>
      </w:r>
      <w:proofErr w:type="spellEnd"/>
      <w:r w:rsidRPr="0035748F">
        <w:rPr>
          <w:rFonts w:eastAsia="Batang"/>
          <w:i/>
          <w:u w:color="3366FF"/>
        </w:rPr>
        <w:t xml:space="preserve"> ёжика-губки </w:t>
      </w:r>
      <w:proofErr w:type="gramStart"/>
      <w:r w:rsidRPr="0035748F">
        <w:rPr>
          <w:rFonts w:eastAsia="Batang"/>
          <w:i/>
          <w:u w:color="3366FF"/>
        </w:rPr>
        <w:t>вытянуты</w:t>
      </w:r>
      <w:proofErr w:type="gramEnd"/>
      <w:r w:rsidRPr="0035748F">
        <w:rPr>
          <w:rFonts w:eastAsia="Batang"/>
          <w:i/>
          <w:u w:color="3366FF"/>
        </w:rPr>
        <w:t xml:space="preserve"> вперёд - влево – вправо – вверх – вниз, потом по кругу в левую сторону, в правую сторону.</w:t>
      </w:r>
    </w:p>
    <w:p w:rsidR="00B0181A" w:rsidRPr="0035748F" w:rsidRDefault="00B0181A" w:rsidP="0035748F">
      <w:pPr>
        <w:tabs>
          <w:tab w:val="left" w:pos="5370"/>
        </w:tabs>
        <w:ind w:left="-567" w:right="-284" w:firstLine="425"/>
        <w:jc w:val="both"/>
        <w:rPr>
          <w:rFonts w:eastAsia="Batang"/>
          <w:b/>
          <w:i/>
          <w:u w:color="3366FF"/>
        </w:rPr>
      </w:pPr>
      <w:r w:rsidRPr="0035748F">
        <w:rPr>
          <w:rFonts w:eastAsia="Batang"/>
          <w:b/>
          <w:i/>
          <w:u w:color="3366FF"/>
        </w:rPr>
        <w:t xml:space="preserve">    5</w:t>
      </w:r>
      <w:r w:rsidRPr="0035748F">
        <w:rPr>
          <w:rFonts w:eastAsia="Batang"/>
          <w:i/>
          <w:u w:color="3366FF"/>
        </w:rPr>
        <w:t xml:space="preserve">. </w:t>
      </w:r>
      <w:r w:rsidRPr="0035748F">
        <w:rPr>
          <w:rFonts w:eastAsia="Batang"/>
          <w:b/>
          <w:i/>
          <w:u w:color="3366FF"/>
        </w:rPr>
        <w:t xml:space="preserve">Рисование носом. </w:t>
      </w:r>
    </w:p>
    <w:p w:rsidR="00B0181A" w:rsidRPr="0035748F" w:rsidRDefault="00B0181A" w:rsidP="0035748F">
      <w:pPr>
        <w:tabs>
          <w:tab w:val="left" w:pos="5370"/>
        </w:tabs>
        <w:ind w:left="-567" w:right="-284" w:firstLine="425"/>
        <w:jc w:val="both"/>
        <w:rPr>
          <w:rFonts w:eastAsia="Batang"/>
          <w:b/>
          <w:i/>
          <w:u w:color="3366FF"/>
        </w:rPr>
      </w:pPr>
      <w:r w:rsidRPr="0035748F">
        <w:rPr>
          <w:rFonts w:eastAsia="Batang"/>
          <w:i/>
          <w:u w:color="3366FF"/>
        </w:rPr>
        <w:t>Дети закрывают глаза. Представляют себе, что нос стал длинным</w:t>
      </w:r>
      <w:r w:rsidRPr="0035748F">
        <w:rPr>
          <w:rFonts w:eastAsia="Batang"/>
          <w:b/>
          <w:u w:color="3366FF"/>
        </w:rPr>
        <w:t xml:space="preserve"> </w:t>
      </w:r>
      <w:r w:rsidRPr="0035748F">
        <w:rPr>
          <w:rFonts w:eastAsia="Batang"/>
          <w:i/>
          <w:u w:color="3366FF"/>
        </w:rPr>
        <w:t>и рисуют предложенный учителем предмет, букву и т.д.</w:t>
      </w:r>
    </w:p>
    <w:p w:rsidR="00B0181A" w:rsidRPr="0035748F" w:rsidRDefault="00B0181A" w:rsidP="0035748F">
      <w:pPr>
        <w:tabs>
          <w:tab w:val="left" w:pos="5370"/>
        </w:tabs>
        <w:ind w:left="-567" w:right="-284" w:firstLine="425"/>
        <w:jc w:val="both"/>
        <w:rPr>
          <w:rFonts w:eastAsia="Batang"/>
          <w:i/>
          <w:u w:color="3366FF"/>
        </w:rPr>
      </w:pPr>
      <w:r w:rsidRPr="0035748F">
        <w:rPr>
          <w:rFonts w:eastAsia="Batang"/>
          <w:b/>
          <w:i/>
          <w:u w:color="3366FF"/>
        </w:rPr>
        <w:t xml:space="preserve">    6. Расширение поля зрения.</w:t>
      </w:r>
    </w:p>
    <w:p w:rsidR="00B0181A" w:rsidRPr="0035748F" w:rsidRDefault="00B0181A" w:rsidP="0035748F">
      <w:pPr>
        <w:tabs>
          <w:tab w:val="left" w:pos="5370"/>
        </w:tabs>
        <w:ind w:left="-567" w:right="-284" w:firstLine="425"/>
        <w:jc w:val="both"/>
        <w:rPr>
          <w:rFonts w:eastAsia="Batang"/>
          <w:b/>
          <w:i/>
          <w:u w:color="3366FF"/>
        </w:rPr>
      </w:pPr>
      <w:r w:rsidRPr="0035748F">
        <w:rPr>
          <w:rFonts w:eastAsia="Batang"/>
          <w:i/>
          <w:u w:color="3366FF"/>
        </w:rPr>
        <w:t>Указательные пальцы обеих рук поставить перед собо</w:t>
      </w:r>
      <w:r w:rsidR="0035748F">
        <w:rPr>
          <w:rFonts w:eastAsia="Batang"/>
          <w:i/>
          <w:u w:color="3366FF"/>
        </w:rPr>
        <w:t>ю, причём за каждым пальцем сле</w:t>
      </w:r>
      <w:r w:rsidRPr="0035748F">
        <w:rPr>
          <w:rFonts w:eastAsia="Batang"/>
          <w:i/>
          <w:u w:color="3366FF"/>
        </w:rPr>
        <w:t>дит свой глаз. Развести пальчики в стороны и свести вместе. Свести их и направить в противоположные стороны на чужие места, но каждый глаз следит за своим пальчиком. Вернуться на свои места.</w:t>
      </w:r>
    </w:p>
    <w:p w:rsidR="00B0181A" w:rsidRPr="0035748F" w:rsidRDefault="00B0181A" w:rsidP="0035748F">
      <w:pPr>
        <w:tabs>
          <w:tab w:val="left" w:pos="5370"/>
        </w:tabs>
        <w:ind w:left="-567" w:right="-284" w:firstLine="425"/>
        <w:jc w:val="both"/>
        <w:rPr>
          <w:rFonts w:eastAsia="Batang"/>
          <w:i/>
          <w:u w:color="3366FF"/>
        </w:rPr>
      </w:pPr>
      <w:r w:rsidRPr="0035748F">
        <w:rPr>
          <w:rFonts w:eastAsia="Batang"/>
          <w:b/>
          <w:i/>
          <w:u w:color="3366FF"/>
        </w:rPr>
        <w:t xml:space="preserve">    7. Буратино.</w:t>
      </w:r>
    </w:p>
    <w:p w:rsidR="00236552" w:rsidRPr="0035748F" w:rsidRDefault="00B0181A" w:rsidP="0035748F">
      <w:pPr>
        <w:ind w:left="-567" w:right="-284" w:firstLine="425"/>
        <w:jc w:val="both"/>
      </w:pPr>
      <w:r w:rsidRPr="0035748F">
        <w:rPr>
          <w:rFonts w:eastAsia="Batang"/>
          <w:i/>
          <w:u w:color="3366FF"/>
        </w:rPr>
        <w:t>Предложить детям закрыть глаза и посмотреть на кончик своего носа. Учитель медленно считает до 8.  Дети должны представить, что их носик начинает расти, они продолжают с закрытыми глазами следить за кончиком носа. Затем, не открывая глаз, с обратным счётом от</w:t>
      </w:r>
      <w:r w:rsidR="0035748F">
        <w:rPr>
          <w:rFonts w:eastAsia="Batang"/>
          <w:i/>
          <w:u w:color="3366FF"/>
        </w:rPr>
        <w:t xml:space="preserve"> </w:t>
      </w:r>
      <w:r w:rsidRPr="0035748F">
        <w:rPr>
          <w:rFonts w:eastAsia="Batang"/>
          <w:i/>
          <w:u w:color="3366FF"/>
        </w:rPr>
        <w:t>8 до 1, ребята следят за уменьшен</w:t>
      </w:r>
      <w:r w:rsidR="0035748F" w:rsidRPr="0035748F">
        <w:rPr>
          <w:i/>
        </w:rPr>
        <w:t>ием</w:t>
      </w:r>
      <w:r w:rsidR="0035748F">
        <w:rPr>
          <w:i/>
        </w:rPr>
        <w:t>.</w:t>
      </w:r>
    </w:p>
    <w:sectPr w:rsidR="00236552" w:rsidRPr="0035748F" w:rsidSect="003574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0181A"/>
    <w:rsid w:val="00236552"/>
    <w:rsid w:val="0035748F"/>
    <w:rsid w:val="004325D5"/>
    <w:rsid w:val="00B0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463</Words>
  <Characters>2645</Characters>
  <Application>Microsoft Office Word</Application>
  <DocSecurity>0</DocSecurity>
  <Lines>22</Lines>
  <Paragraphs>6</Paragraphs>
  <ScaleCrop>false</ScaleCrop>
  <Company>Дом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Александр</cp:lastModifiedBy>
  <cp:revision>3</cp:revision>
  <dcterms:created xsi:type="dcterms:W3CDTF">2009-04-06T15:58:00Z</dcterms:created>
  <dcterms:modified xsi:type="dcterms:W3CDTF">2014-02-05T14:47:00Z</dcterms:modified>
</cp:coreProperties>
</file>