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A6" w:rsidRDefault="00EC0DA6" w:rsidP="00A2218D">
      <w:pPr>
        <w:jc w:val="center"/>
        <w:rPr>
          <w:b/>
          <w:bCs/>
          <w:sz w:val="40"/>
          <w:szCs w:val="40"/>
        </w:rPr>
      </w:pPr>
      <w:r w:rsidRPr="00EB3B48">
        <w:rPr>
          <w:b/>
          <w:bCs/>
          <w:sz w:val="40"/>
          <w:szCs w:val="40"/>
        </w:rPr>
        <w:t xml:space="preserve">Тематическое планирование </w:t>
      </w: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  <w:r w:rsidRPr="00EB3B48">
        <w:rPr>
          <w:b/>
          <w:bCs/>
          <w:sz w:val="40"/>
          <w:szCs w:val="40"/>
        </w:rPr>
        <w:t>по Основам безопасности жизнедеятельности</w:t>
      </w: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  <w:r w:rsidRPr="00EB3B48">
        <w:rPr>
          <w:b/>
          <w:bCs/>
          <w:sz w:val="40"/>
          <w:szCs w:val="40"/>
        </w:rPr>
        <w:t xml:space="preserve"> 4 класс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694"/>
        <w:gridCol w:w="3685"/>
        <w:gridCol w:w="851"/>
        <w:gridCol w:w="850"/>
        <w:gridCol w:w="816"/>
      </w:tblGrid>
      <w:tr w:rsidR="00EC0DA6" w:rsidRPr="000318CC">
        <w:tc>
          <w:tcPr>
            <w:tcW w:w="675" w:type="dxa"/>
            <w:vMerge w:val="restart"/>
          </w:tcPr>
          <w:p w:rsidR="00EC0DA6" w:rsidRPr="002F10FA" w:rsidRDefault="00EC0DA6" w:rsidP="002F10FA">
            <w:pPr>
              <w:pStyle w:val="Style"/>
              <w:ind w:right="100"/>
              <w:jc w:val="center"/>
              <w:rPr>
                <w:b/>
                <w:bCs/>
                <w:w w:val="92"/>
              </w:rPr>
            </w:pPr>
            <w:r w:rsidRPr="002F10FA">
              <w:rPr>
                <w:b/>
                <w:bCs/>
                <w:w w:val="92"/>
              </w:rPr>
              <w:t>№</w:t>
            </w:r>
          </w:p>
          <w:p w:rsidR="00EC0DA6" w:rsidRPr="000318CC" w:rsidRDefault="00EC0DA6" w:rsidP="0043672A">
            <w:r w:rsidRPr="002F10FA">
              <w:rPr>
                <w:b/>
                <w:bCs/>
                <w:w w:val="108"/>
              </w:rPr>
              <w:t>уроков</w:t>
            </w:r>
          </w:p>
        </w:tc>
        <w:tc>
          <w:tcPr>
            <w:tcW w:w="2694" w:type="dxa"/>
            <w:vMerge w:val="restart"/>
          </w:tcPr>
          <w:p w:rsidR="00EC0DA6" w:rsidRPr="002F10FA" w:rsidRDefault="00EC0DA6" w:rsidP="002F10FA">
            <w:pPr>
              <w:jc w:val="center"/>
              <w:rPr>
                <w:b/>
                <w:bCs/>
                <w:w w:val="108"/>
              </w:rPr>
            </w:pPr>
            <w:r w:rsidRPr="002F10FA">
              <w:rPr>
                <w:b/>
                <w:bCs/>
                <w:w w:val="108"/>
              </w:rPr>
              <w:t>Наименование раздела и тем</w:t>
            </w:r>
          </w:p>
          <w:p w:rsidR="00EC0DA6" w:rsidRPr="000318CC" w:rsidRDefault="00EC0DA6" w:rsidP="0043672A"/>
        </w:tc>
        <w:tc>
          <w:tcPr>
            <w:tcW w:w="3685" w:type="dxa"/>
            <w:vMerge w:val="restart"/>
          </w:tcPr>
          <w:p w:rsidR="00EC0DA6" w:rsidRPr="002F10FA" w:rsidRDefault="00EC0DA6" w:rsidP="002F10FA">
            <w:pPr>
              <w:jc w:val="center"/>
              <w:rPr>
                <w:b/>
                <w:bCs/>
                <w:w w:val="108"/>
              </w:rPr>
            </w:pPr>
            <w:r w:rsidRPr="002F10FA">
              <w:rPr>
                <w:b/>
                <w:bCs/>
                <w:w w:val="108"/>
              </w:rPr>
              <w:t>Характеристика основной деятельности ученика.</w:t>
            </w:r>
          </w:p>
          <w:p w:rsidR="00EC0DA6" w:rsidRPr="002F10FA" w:rsidRDefault="00EC0DA6" w:rsidP="002F10FA">
            <w:pPr>
              <w:jc w:val="center"/>
              <w:rPr>
                <w:b/>
                <w:bCs/>
                <w:w w:val="108"/>
              </w:rPr>
            </w:pPr>
          </w:p>
          <w:p w:rsidR="00EC0DA6" w:rsidRPr="002F10FA" w:rsidRDefault="00EC0DA6" w:rsidP="002F10FA">
            <w:pPr>
              <w:jc w:val="center"/>
              <w:rPr>
                <w:b/>
                <w:bCs/>
                <w:w w:val="108"/>
              </w:rPr>
            </w:pPr>
          </w:p>
          <w:p w:rsidR="00EC0DA6" w:rsidRPr="002F10FA" w:rsidRDefault="00EC0DA6" w:rsidP="002F10FA">
            <w:pPr>
              <w:jc w:val="center"/>
              <w:rPr>
                <w:b/>
                <w:bCs/>
                <w:w w:val="108"/>
              </w:rPr>
            </w:pPr>
          </w:p>
          <w:p w:rsidR="00EC0DA6" w:rsidRPr="000318CC" w:rsidRDefault="00EC0DA6" w:rsidP="002F10FA">
            <w:pPr>
              <w:jc w:val="center"/>
            </w:pPr>
          </w:p>
        </w:tc>
        <w:tc>
          <w:tcPr>
            <w:tcW w:w="851" w:type="dxa"/>
            <w:vMerge w:val="restart"/>
          </w:tcPr>
          <w:p w:rsidR="00EC0DA6" w:rsidRPr="000318CC" w:rsidRDefault="00EC0DA6" w:rsidP="0043672A">
            <w:r w:rsidRPr="002F10FA">
              <w:rPr>
                <w:b/>
                <w:bCs/>
                <w:w w:val="108"/>
              </w:rPr>
              <w:t>Часы учебного времени</w:t>
            </w:r>
          </w:p>
        </w:tc>
        <w:tc>
          <w:tcPr>
            <w:tcW w:w="1666" w:type="dxa"/>
            <w:gridSpan w:val="2"/>
          </w:tcPr>
          <w:p w:rsidR="00EC0DA6" w:rsidRPr="000318CC" w:rsidRDefault="00EC0DA6" w:rsidP="002F10FA">
            <w:pPr>
              <w:jc w:val="center"/>
            </w:pPr>
            <w:r w:rsidRPr="002F10FA">
              <w:rPr>
                <w:b/>
                <w:bCs/>
                <w:w w:val="108"/>
              </w:rPr>
              <w:t>Сроки прохождения</w:t>
            </w:r>
          </w:p>
        </w:tc>
      </w:tr>
      <w:tr w:rsidR="00EC0DA6" w:rsidRPr="000318CC">
        <w:tc>
          <w:tcPr>
            <w:tcW w:w="675" w:type="dxa"/>
            <w:vMerge/>
          </w:tcPr>
          <w:p w:rsidR="00EC0DA6" w:rsidRPr="000318CC" w:rsidRDefault="00EC0DA6" w:rsidP="0043672A"/>
        </w:tc>
        <w:tc>
          <w:tcPr>
            <w:tcW w:w="2694" w:type="dxa"/>
            <w:vMerge/>
          </w:tcPr>
          <w:p w:rsidR="00EC0DA6" w:rsidRPr="000318CC" w:rsidRDefault="00EC0DA6" w:rsidP="0043672A"/>
        </w:tc>
        <w:tc>
          <w:tcPr>
            <w:tcW w:w="3685" w:type="dxa"/>
            <w:vMerge/>
          </w:tcPr>
          <w:p w:rsidR="00EC0DA6" w:rsidRPr="000318CC" w:rsidRDefault="00EC0DA6" w:rsidP="0043672A"/>
        </w:tc>
        <w:tc>
          <w:tcPr>
            <w:tcW w:w="851" w:type="dxa"/>
            <w:vMerge/>
          </w:tcPr>
          <w:p w:rsidR="00EC0DA6" w:rsidRPr="000318CC" w:rsidRDefault="00EC0DA6" w:rsidP="0043672A"/>
        </w:tc>
        <w:tc>
          <w:tcPr>
            <w:tcW w:w="850" w:type="dxa"/>
          </w:tcPr>
          <w:p w:rsidR="00EC0DA6" w:rsidRPr="000318CC" w:rsidRDefault="00EC0DA6" w:rsidP="0043672A">
            <w:r w:rsidRPr="002F10FA">
              <w:rPr>
                <w:b/>
                <w:bCs/>
                <w:w w:val="108"/>
              </w:rPr>
              <w:t>План</w:t>
            </w:r>
          </w:p>
        </w:tc>
        <w:tc>
          <w:tcPr>
            <w:tcW w:w="816" w:type="dxa"/>
          </w:tcPr>
          <w:p w:rsidR="00EC0DA6" w:rsidRPr="000318CC" w:rsidRDefault="00EC0DA6" w:rsidP="0043672A">
            <w:r w:rsidRPr="002F10FA">
              <w:rPr>
                <w:b/>
                <w:bCs/>
                <w:w w:val="108"/>
              </w:rPr>
              <w:t>Фактич.</w:t>
            </w:r>
          </w:p>
        </w:tc>
      </w:tr>
      <w:tr w:rsidR="00EC0DA6">
        <w:trPr>
          <w:trHeight w:val="613"/>
        </w:trPr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EC0DA6" w:rsidRPr="002F10FA" w:rsidRDefault="00EC0DA6" w:rsidP="00433B71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C0DA6" w:rsidRPr="002F10FA" w:rsidRDefault="00EC0DA6" w:rsidP="00A2218D">
            <w:pPr>
              <w:rPr>
                <w:b/>
                <w:bCs/>
                <w:sz w:val="36"/>
                <w:szCs w:val="36"/>
              </w:rPr>
            </w:pPr>
            <w:r w:rsidRPr="002F10FA">
              <w:rPr>
                <w:b/>
                <w:bCs/>
                <w:sz w:val="36"/>
                <w:szCs w:val="36"/>
              </w:rPr>
              <w:t>1 четверть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rPr>
          <w:trHeight w:val="759"/>
        </w:trPr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EC0DA6" w:rsidRPr="002F10FA" w:rsidRDefault="00EC0DA6" w:rsidP="00433B71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Какая наука заботится  твоём здоровье.</w:t>
            </w:r>
          </w:p>
        </w:tc>
        <w:tc>
          <w:tcPr>
            <w:tcW w:w="3685" w:type="dxa"/>
          </w:tcPr>
          <w:p w:rsidR="00EC0DA6" w:rsidRPr="00CE41E5" w:rsidRDefault="00EC0DA6" w:rsidP="00A2218D">
            <w:r>
              <w:t>Обеспечить  усвоение правил здорового образа жизни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3.09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EC0DA6" w:rsidRPr="00CE41E5" w:rsidRDefault="00EC0DA6" w:rsidP="003C5884">
            <w:r w:rsidRPr="002F10FA">
              <w:rPr>
                <w:sz w:val="22"/>
                <w:szCs w:val="22"/>
              </w:rPr>
              <w:t>Что такое здоровье и какие факторы на него влияют?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Формировать основы здорового образа жизни, предупреждать проявление вредных факторов.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10.09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EC0DA6" w:rsidRPr="00CE41E5" w:rsidRDefault="00EC0DA6" w:rsidP="003C5884">
            <w:r w:rsidRPr="002F10FA">
              <w:rPr>
                <w:sz w:val="22"/>
                <w:szCs w:val="22"/>
              </w:rPr>
              <w:t>Здоровый образ жизни.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Обеспечивать профилактику вредных привычек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17.09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Режим дня.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Составить свой режим дня, контролировать его соблюдение.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24.09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Здоровое питание.</w:t>
            </w:r>
          </w:p>
        </w:tc>
        <w:tc>
          <w:tcPr>
            <w:tcW w:w="3685" w:type="dxa"/>
            <w:vMerge w:val="restart"/>
          </w:tcPr>
          <w:p w:rsidR="00EC0DA6" w:rsidRPr="00CE41E5" w:rsidRDefault="00EC0DA6" w:rsidP="00433B71">
            <w:r>
              <w:t>Обеспечить  соблюдение правила регулярного употребления пищи.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1.10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Здоровое питание.</w:t>
            </w:r>
          </w:p>
        </w:tc>
        <w:tc>
          <w:tcPr>
            <w:tcW w:w="3685" w:type="dxa"/>
            <w:vMerge/>
          </w:tcPr>
          <w:p w:rsidR="00EC0DA6" w:rsidRPr="00CE41E5" w:rsidRDefault="00EC0DA6" w:rsidP="0043672A"/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8.10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EC0DA6" w:rsidRPr="00CE41E5" w:rsidRDefault="00EC0DA6" w:rsidP="002F10FA">
            <w:pPr>
              <w:pStyle w:val="Style"/>
              <w:ind w:left="28"/>
            </w:pPr>
            <w:r>
              <w:t>Что такое инфекцион- ные болезни.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Соблюдать основы профилактики</w:t>
            </w:r>
            <w:r w:rsidRPr="002F10FA">
              <w:rPr>
                <w:sz w:val="22"/>
                <w:szCs w:val="22"/>
              </w:rPr>
              <w:t xml:space="preserve"> инфекционных заболеваний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15.10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EC0DA6" w:rsidRPr="00CE41E5" w:rsidRDefault="00EC0DA6" w:rsidP="002F10FA">
            <w:pPr>
              <w:pStyle w:val="Style"/>
              <w:ind w:left="28"/>
            </w:pPr>
            <w:r>
              <w:t>Как предупредить инфекционные болезни.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Формировать привычки соблюдения правил гигиены.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22.10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rPr>
          <w:trHeight w:val="467"/>
        </w:trPr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Вредные привычки.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Понимать важность профилактики вредных привычек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29.10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rPr>
          <w:trHeight w:val="461"/>
        </w:trPr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EC0DA6" w:rsidRPr="00CE41E5" w:rsidRDefault="00EC0DA6" w:rsidP="0043672A"/>
        </w:tc>
        <w:tc>
          <w:tcPr>
            <w:tcW w:w="3685" w:type="dxa"/>
          </w:tcPr>
          <w:p w:rsidR="00EC0DA6" w:rsidRPr="002F10FA" w:rsidRDefault="00EC0DA6" w:rsidP="00A2218D">
            <w:pPr>
              <w:rPr>
                <w:b/>
                <w:bCs/>
                <w:sz w:val="36"/>
                <w:szCs w:val="36"/>
              </w:rPr>
            </w:pPr>
            <w:r w:rsidRPr="002F10FA">
              <w:rPr>
                <w:b/>
                <w:bCs/>
                <w:sz w:val="36"/>
                <w:szCs w:val="36"/>
              </w:rPr>
              <w:t>2 четверть</w:t>
            </w:r>
          </w:p>
          <w:p w:rsidR="00EC0DA6" w:rsidRPr="00CE41E5" w:rsidRDefault="00EC0DA6" w:rsidP="00A2218D"/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Ядовитые летучие вещества.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Учиться различать ядовитые вещества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12.11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:rsidR="00EC0DA6" w:rsidRPr="00CE41E5" w:rsidRDefault="00EC0DA6" w:rsidP="002F10FA">
            <w:pPr>
              <w:pStyle w:val="Style"/>
              <w:ind w:left="38"/>
            </w:pPr>
            <w:r>
              <w:t>Что такое травма.</w:t>
            </w:r>
          </w:p>
        </w:tc>
        <w:tc>
          <w:tcPr>
            <w:tcW w:w="3685" w:type="dxa"/>
          </w:tcPr>
          <w:p w:rsidR="00EC0DA6" w:rsidRPr="00CE41E5" w:rsidRDefault="00EC0DA6" w:rsidP="002F10FA">
            <w:pPr>
              <w:pStyle w:val="Style"/>
              <w:ind w:left="57"/>
              <w:jc w:val="both"/>
            </w:pPr>
            <w:r>
              <w:t>Учиться предупреждать травмы.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19.11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</w:tcPr>
          <w:p w:rsidR="00EC0DA6" w:rsidRPr="00CE41E5" w:rsidRDefault="00EC0DA6" w:rsidP="002F10FA">
            <w:pPr>
              <w:pStyle w:val="Style"/>
              <w:ind w:left="38"/>
            </w:pPr>
            <w:r>
              <w:t>Основные виды травм.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Формировать понятия различных видов травм.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26.11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13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Средства помощи при травмах.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Сформировать алгоритм поведения при травмах.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3.12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rPr>
          <w:trHeight w:val="449"/>
        </w:trPr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14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Первая медицинская помощь при ушибах.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Сформировать алгоритм поведения при ушибах.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10.12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Первая помощь при кровотечении.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Сформировать алгоритм поведения при кровотечениях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17.12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Как правильно обработать рану</w:t>
            </w:r>
          </w:p>
        </w:tc>
        <w:tc>
          <w:tcPr>
            <w:tcW w:w="368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Использовать различные средства обработки раны.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24.12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EC0DA6" w:rsidRPr="00CE41E5" w:rsidRDefault="00EC0DA6" w:rsidP="0043672A"/>
        </w:tc>
        <w:tc>
          <w:tcPr>
            <w:tcW w:w="3685" w:type="dxa"/>
          </w:tcPr>
          <w:p w:rsidR="00EC0DA6" w:rsidRPr="00CE41E5" w:rsidRDefault="00EC0DA6" w:rsidP="0043672A">
            <w:r w:rsidRPr="002F10FA">
              <w:rPr>
                <w:b/>
                <w:bCs/>
                <w:sz w:val="36"/>
                <w:szCs w:val="36"/>
              </w:rPr>
              <w:t>3четверть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Как правильно наложить бинт.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Научиться  правильно накладывать бинт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18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Переломы. Первая помощь при переломах.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Учиться оказывать первую помощь при переломах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Вывихи. Первая помощь при вывихах.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Учиться оказывать первую помощь при вывихах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20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Растяжение связок. Первая помощь.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Учиться оказывать первую помощь при растяжениях.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Возможные последствия шалостей.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Предупреждать возможные последствия детских шалостей.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22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Какие игры могут быть опасны.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Классифицировать виды игр по их безопасности.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23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Опасные игрушки.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Различать виды игрушек по степени их опасности.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24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Правила безопасного поведения на улицах и дорогах.</w:t>
            </w:r>
          </w:p>
        </w:tc>
        <w:tc>
          <w:tcPr>
            <w:tcW w:w="3685" w:type="dxa"/>
            <w:vMerge w:val="restart"/>
          </w:tcPr>
          <w:p w:rsidR="00EC0DA6" w:rsidRDefault="00EC0DA6" w:rsidP="0043672A"/>
          <w:p w:rsidR="00EC0DA6" w:rsidRDefault="00EC0DA6" w:rsidP="0043672A"/>
          <w:p w:rsidR="00EC0DA6" w:rsidRPr="00CE41E5" w:rsidRDefault="00EC0DA6" w:rsidP="0043672A">
            <w:r>
              <w:t>Соблюдать правила безопасного поведения на улицах и дорогах.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3.03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25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Правила безопасного поведения на улицах и дорогах.</w:t>
            </w:r>
          </w:p>
        </w:tc>
        <w:tc>
          <w:tcPr>
            <w:tcW w:w="3685" w:type="dxa"/>
            <w:vMerge/>
          </w:tcPr>
          <w:p w:rsidR="00EC0DA6" w:rsidRPr="00CE41E5" w:rsidRDefault="00EC0DA6" w:rsidP="0043672A"/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26</w:t>
            </w:r>
          </w:p>
        </w:tc>
        <w:tc>
          <w:tcPr>
            <w:tcW w:w="2694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Ориентирование на местности.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Использовать приметы при ориентировании на местности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EC0DA6" w:rsidRPr="00CE41E5" w:rsidRDefault="00EC0DA6" w:rsidP="0043672A"/>
        </w:tc>
        <w:tc>
          <w:tcPr>
            <w:tcW w:w="3685" w:type="dxa"/>
          </w:tcPr>
          <w:p w:rsidR="00EC0DA6" w:rsidRPr="00CE41E5" w:rsidRDefault="00EC0DA6" w:rsidP="0043672A">
            <w:r w:rsidRPr="002F10FA">
              <w:rPr>
                <w:b/>
                <w:bCs/>
                <w:sz w:val="36"/>
                <w:szCs w:val="36"/>
              </w:rPr>
              <w:t>4 четверть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27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Ориентирование на местности.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Наблюдать за природными объектами при ориентировании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7.04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</w:t>
            </w:r>
          </w:p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Знакомство с компасом.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 xml:space="preserve">Ориентироваться при помощи компаса. 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14,21.04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Определение сторон света по компасу.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Ориентироваться при помощи компаса.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Безопасная переправа.</w:t>
            </w:r>
          </w:p>
        </w:tc>
        <w:tc>
          <w:tcPr>
            <w:tcW w:w="3685" w:type="dxa"/>
          </w:tcPr>
          <w:p w:rsidR="00EC0DA6" w:rsidRPr="00CE41E5" w:rsidRDefault="00EC0DA6" w:rsidP="0043672A">
            <w:r>
              <w:t>Научиться различным видам переправ.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5.05</w:t>
            </w:r>
          </w:p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Как правильно разжечь костёр. Огонь- друг или враг</w:t>
            </w:r>
          </w:p>
        </w:tc>
        <w:tc>
          <w:tcPr>
            <w:tcW w:w="3685" w:type="dxa"/>
            <w:vMerge w:val="restart"/>
          </w:tcPr>
          <w:p w:rsidR="00EC0DA6" w:rsidRDefault="00EC0DA6" w:rsidP="0043672A"/>
          <w:p w:rsidR="00EC0DA6" w:rsidRPr="00CE41E5" w:rsidRDefault="00EC0DA6" w:rsidP="0043672A">
            <w:r>
              <w:t>Соблюдать правила разжигания костра, обеспечить пожарную безопасность.</w:t>
            </w:r>
          </w:p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</w:t>
            </w:r>
          </w:p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4" w:type="dxa"/>
          </w:tcPr>
          <w:p w:rsidR="00EC0DA6" w:rsidRPr="00CE41E5" w:rsidRDefault="00EC0DA6" w:rsidP="0043672A">
            <w:r w:rsidRPr="002F10FA">
              <w:rPr>
                <w:sz w:val="22"/>
                <w:szCs w:val="22"/>
              </w:rPr>
              <w:t>Как правильно разжечь костёр. Огонь- друг или враг</w:t>
            </w:r>
          </w:p>
        </w:tc>
        <w:tc>
          <w:tcPr>
            <w:tcW w:w="3685" w:type="dxa"/>
            <w:vMerge/>
          </w:tcPr>
          <w:p w:rsidR="00EC0DA6" w:rsidRPr="00CE41E5" w:rsidRDefault="00EC0DA6" w:rsidP="0043672A"/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 w:rsidRPr="002F10F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19,26.05</w:t>
            </w: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EC0DA6" w:rsidRPr="00CE41E5" w:rsidRDefault="00EC0DA6" w:rsidP="0043672A"/>
        </w:tc>
        <w:tc>
          <w:tcPr>
            <w:tcW w:w="3685" w:type="dxa"/>
          </w:tcPr>
          <w:p w:rsidR="00EC0DA6" w:rsidRPr="00CE41E5" w:rsidRDefault="00EC0DA6" w:rsidP="0043672A"/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  <w:tr w:rsidR="00EC0DA6">
        <w:tc>
          <w:tcPr>
            <w:tcW w:w="675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EC0DA6" w:rsidRPr="00CE41E5" w:rsidRDefault="00EC0DA6" w:rsidP="0043672A"/>
        </w:tc>
        <w:tc>
          <w:tcPr>
            <w:tcW w:w="3685" w:type="dxa"/>
          </w:tcPr>
          <w:p w:rsidR="00EC0DA6" w:rsidRPr="00CE41E5" w:rsidRDefault="00EC0DA6" w:rsidP="0043672A"/>
        </w:tc>
        <w:tc>
          <w:tcPr>
            <w:tcW w:w="851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EC0DA6" w:rsidRPr="002F10FA" w:rsidRDefault="00EC0DA6" w:rsidP="0043672A">
            <w:pPr>
              <w:rPr>
                <w:sz w:val="22"/>
                <w:szCs w:val="22"/>
              </w:rPr>
            </w:pPr>
          </w:p>
        </w:tc>
      </w:tr>
    </w:tbl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CF7F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ПОЯСНИТЕЛЬНАЯ ЗАПИСКА </w:t>
      </w:r>
    </w:p>
    <w:p w:rsidR="00EC0DA6" w:rsidRDefault="00EC0DA6" w:rsidP="00CF7F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учебной программе</w:t>
      </w:r>
    </w:p>
    <w:p w:rsidR="00EC0DA6" w:rsidRDefault="00EC0DA6" w:rsidP="00CF7F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32"/>
          <w:szCs w:val="32"/>
        </w:rPr>
        <w:t>Основы безопасности жизнедеятельности</w:t>
      </w:r>
      <w:r>
        <w:rPr>
          <w:b/>
          <w:bCs/>
          <w:sz w:val="28"/>
          <w:szCs w:val="28"/>
        </w:rPr>
        <w:t xml:space="preserve">» </w:t>
      </w:r>
    </w:p>
    <w:p w:rsidR="00EC0DA6" w:rsidRPr="007C5F5B" w:rsidRDefault="00EC0DA6" w:rsidP="00CF7F5A">
      <w:pPr>
        <w:pStyle w:val="a"/>
        <w:jc w:val="center"/>
        <w:rPr>
          <w:i/>
          <w:iCs/>
          <w:w w:val="105"/>
          <w:sz w:val="28"/>
          <w:szCs w:val="28"/>
        </w:rPr>
      </w:pPr>
      <w:r>
        <w:rPr>
          <w:b/>
          <w:bCs/>
          <w:sz w:val="28"/>
          <w:szCs w:val="28"/>
        </w:rPr>
        <w:t xml:space="preserve">Авторы: </w:t>
      </w:r>
      <w:r>
        <w:rPr>
          <w:i/>
          <w:iCs/>
          <w:w w:val="105"/>
        </w:rPr>
        <w:t xml:space="preserve"> </w:t>
      </w:r>
      <w:r>
        <w:rPr>
          <w:i/>
          <w:iCs/>
          <w:w w:val="105"/>
          <w:sz w:val="28"/>
          <w:szCs w:val="28"/>
        </w:rPr>
        <w:t>Л. П. Анастасова, П. В. Ижевский, Н. В. Иванова</w:t>
      </w:r>
    </w:p>
    <w:p w:rsidR="00EC0DA6" w:rsidRDefault="00EC0DA6" w:rsidP="00CF7F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C0DA6" w:rsidRDefault="00EC0DA6" w:rsidP="00CF7F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(2008 год издания)</w:t>
      </w:r>
    </w:p>
    <w:p w:rsidR="00EC0DA6" w:rsidRDefault="00EC0DA6" w:rsidP="00CF7F5A">
      <w:pPr>
        <w:jc w:val="center"/>
        <w:rPr>
          <w:b/>
          <w:bCs/>
          <w:sz w:val="28"/>
          <w:szCs w:val="28"/>
        </w:rPr>
      </w:pPr>
    </w:p>
    <w:p w:rsidR="00EC0DA6" w:rsidRPr="007C5F5B" w:rsidRDefault="00EC0DA6" w:rsidP="00CF7F5A">
      <w:pPr>
        <w:pStyle w:val="a"/>
        <w:jc w:val="center"/>
        <w:rPr>
          <w:i/>
          <w:iCs/>
          <w:w w:val="105"/>
          <w:sz w:val="28"/>
          <w:szCs w:val="28"/>
        </w:rPr>
      </w:pPr>
      <w:r>
        <w:rPr>
          <w:b/>
          <w:bCs/>
        </w:rPr>
        <w:t>Рабочая программа предмета «</w:t>
      </w:r>
      <w:r w:rsidRPr="007C5F5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Основы безопасности жизнедеятельности</w:t>
      </w:r>
      <w:r>
        <w:rPr>
          <w:b/>
          <w:bCs/>
        </w:rPr>
        <w:t xml:space="preserve">» для 4  класса на 2011 – 2012 учебный год составлена на основе стандарта  начального  общего образования по математике, примерной программы  начального общего образования по основам безопасности жизнедеятельности для образовательных учреждений с русским языком обучения и программы общеобразовательных учреждений авторов </w:t>
      </w:r>
      <w:r>
        <w:rPr>
          <w:i/>
          <w:iCs/>
          <w:w w:val="105"/>
          <w:sz w:val="28"/>
          <w:szCs w:val="28"/>
        </w:rPr>
        <w:t>Л. П. Анастасова, П. В. Ижевский, Н. В. Иванова</w:t>
      </w:r>
    </w:p>
    <w:p w:rsidR="00EC0DA6" w:rsidRDefault="00EC0DA6" w:rsidP="00CF7F5A">
      <w:pPr>
        <w:jc w:val="both"/>
        <w:rPr>
          <w:b/>
          <w:bCs/>
        </w:rPr>
      </w:pPr>
      <w:r w:rsidRPr="007C5F5B">
        <w:rPr>
          <w:b/>
          <w:bCs/>
          <w:sz w:val="28"/>
          <w:szCs w:val="28"/>
        </w:rPr>
        <w:t xml:space="preserve"> Основы безопасности жизнедеятельности.</w:t>
      </w:r>
      <w:r>
        <w:rPr>
          <w:b/>
          <w:bCs/>
        </w:rPr>
        <w:t xml:space="preserve"> 1 – 4  классы» (2008)</w:t>
      </w:r>
    </w:p>
    <w:p w:rsidR="00EC0DA6" w:rsidRDefault="00EC0DA6" w:rsidP="00CF7F5A">
      <w:pPr>
        <w:rPr>
          <w:b/>
          <w:bCs/>
        </w:rPr>
      </w:pPr>
      <w:r>
        <w:rPr>
          <w:b/>
          <w:bCs/>
        </w:rPr>
        <w:t>Количество часов в год: 34 часа.</w:t>
      </w:r>
    </w:p>
    <w:p w:rsidR="00EC0DA6" w:rsidRDefault="00EC0DA6" w:rsidP="00CF7F5A">
      <w:pPr>
        <w:rPr>
          <w:b/>
          <w:bCs/>
        </w:rPr>
      </w:pPr>
      <w:r>
        <w:rPr>
          <w:b/>
          <w:bCs/>
        </w:rPr>
        <w:t>Количество часов в неделю: 1 час.</w:t>
      </w:r>
    </w:p>
    <w:p w:rsidR="00EC0DA6" w:rsidRDefault="00EC0DA6" w:rsidP="00CF7F5A">
      <w:pPr>
        <w:rPr>
          <w:b/>
          <w:bCs/>
        </w:rPr>
      </w:pPr>
      <w:r>
        <w:rPr>
          <w:b/>
          <w:bCs/>
        </w:rPr>
        <w:t>Содержание программы:</w:t>
      </w:r>
    </w:p>
    <w:p w:rsidR="00EC0DA6" w:rsidRPr="007A1076" w:rsidRDefault="00EC0DA6" w:rsidP="00CF7F5A">
      <w:pPr>
        <w:rPr>
          <w:b/>
          <w:bCs/>
        </w:rPr>
      </w:pPr>
      <w:r>
        <w:rPr>
          <w:b/>
          <w:bCs/>
        </w:rPr>
        <w:t xml:space="preserve"> </w:t>
      </w:r>
      <w:r>
        <w:rPr>
          <w:rStyle w:val="Strong"/>
        </w:rPr>
        <w:t xml:space="preserve">  </w:t>
      </w:r>
      <w:r>
        <w:t>В соответствии с требованиями Федеральных законов России «Об образовании», «О защите населения и территорий от чрезвычайных ситуаций природного и техногенного характера», «Об охране окружающей природной среды», «О пожарной безопасности», «О безопасности дорожного движения», «О санитарно-эпидемиологическом благополучии населения», «О гражданской обороне» и др. разработана программа курса «Основы безопасности жизнедеятельности» для учащихся 1—4 классов образовательных учреждений.</w:t>
      </w:r>
      <w:r>
        <w:br/>
        <w:t>      Одними из основных моментов в практической реализации вышеназванных законов Российской Федерации являются постоянное информирование населения, пропаганда знаний, обеспечение правильных действий населения в опасных для жизни и здоровья условиях в случае возникновения чрезвычайных ситуаций.</w:t>
      </w:r>
      <w:r>
        <w:br/>
        <w:t>      В соответствии с вышеизложенным предлагается программа, обеспечивающая непрерывность обучения населения, начиная с младшего школьного возраста, правильным действиям в опасных для жизни и здоровья ситуациях. Реализация программы позволит:</w:t>
      </w:r>
      <w:r>
        <w:br/>
        <w:t>      • привить учащимся начальные знания, умения и навыки в области безопасности жизни;</w:t>
      </w:r>
      <w:r>
        <w:br/>
        <w:t>      • сформировать у детей научно обоснованную систему понятий основ безопасности жизнедеятельности;</w:t>
      </w:r>
      <w:r>
        <w:br/>
        <w:t>      • 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</w:r>
      <w:r>
        <w:br/>
        <w:t>      Программа обеспечена учебными пособиями, рабочими тетрадями (авторы Л. П. Анастасова и др.), методическим пособием (автор В. Я. Сюньков), игрой «Азбука пешехода» (под общей редакцией А. Т. Смирнова) (см. раздел «Литература»).</w:t>
      </w:r>
      <w:r>
        <w:br/>
        <w:t xml:space="preserve">      В настоящее время систематическое получение знаний по основным вопросам обеспечения безопасности жизнедеятельности начинается лишь в основной школе. Это связано с тем, что Базисный учебный план начальной школы не предполагает специализированных учебных дисциплин, выходящих за рамки основных дисциплин начальной школы. В пояснительной записке к Федеральному Базисному учебному плану (2004) говорится: «Учебный предмет («Окружающий мир (человек, природа, общество)» изучается с 1 класса по 2 часа в неделю. Учебный предмет является </w:t>
      </w:r>
      <w:r>
        <w:rPr>
          <w:rStyle w:val="Strong"/>
        </w:rPr>
        <w:t>интегрированным</w:t>
      </w:r>
      <w:r>
        <w:t xml:space="preserve">. В его содержание дополнительно введены развивающие модули и разделы специально-гуманитарной направленности, а также </w:t>
      </w:r>
      <w:r>
        <w:rPr>
          <w:rStyle w:val="Strong"/>
        </w:rPr>
        <w:t>элементы безопасности жизнедеятельности</w:t>
      </w:r>
      <w:r>
        <w:t>». На основании этого документа подготовлена настоящая программа. Таким образом, программа построена на основе базисного компонента «Окружающий мир».</w:t>
      </w:r>
      <w:r>
        <w:br/>
        <w:t>      Для обеспечения преемственности в процессе получения знаний, восстановления непрерывности обучения основным вопросам обеспечения безопасности жизнедеятельности необходимо расширение содержания базового курса «Окружающий мир» по отдельным темам или введение факультативного курса. Это возможно сделать в рамках предлагаемой нами программы по курсу «Основы безопасности жизнедеятельности» для 1—4 классов. Она позволяет с учетом доминирующих в определенных регионах социальных факторов, уровня материального благополучия в семьях, состояния здоровья учащихся интегрировать в отдельные темы основного образовательного компонента «Окружающий мир» в зависимости от поставленных в данном городе, районе, конкретной школе целей обучения дополнительный материал по основам безопасности жизни, расширяющий содержание базового курса.</w:t>
      </w:r>
      <w:r>
        <w:br/>
        <w:t>      Включение дополнительных знаний расширяет интегративные возможности базового курса, помогает использовать полученные знания в практической деятельности, развивает способности учащихся ориентироваться в окружающей социальной и природной среде. Кроме того, включение дополнительного материала в состав основного курса способствует развитию логических умений сравнивать, определять главное и использовать полученные знания в повседневной жизни. Особое значение имеет необходимость углубления и расширения определенных понятий основного курса, что обусловлено растущим интересом учащихся к умениям действовать в экстремальных ситуациях, развитию самостоятельности при решении социальных и бытовых проблем в сложных жизненных ситуациях. Изучение дополнительного содержания по основам безопасности жизни поможет в формировании и развитии как логических, так и практических умений учащихся. Кроме того, программа предоставляет возможность для более широкой реализации воспитательного аспекта в процессе преподавания данного предмета.</w:t>
      </w:r>
      <w:r>
        <w:br/>
        <w:t>      Таким образом, предлагаемая нами программа явится звеном, не только дополняющим определенные темы основного образовательного компонента «Окружающий мир», но и обеспечивающим получение глубоких, систематических знаний, умений и навыков по курсу «Основы безопасности жизнедеятельности».</w:t>
      </w:r>
      <w:r>
        <w:br/>
        <w:t xml:space="preserve">      Учитывая изложенное, </w:t>
      </w:r>
      <w:r>
        <w:rPr>
          <w:rStyle w:val="Strong"/>
        </w:rPr>
        <w:t>основной целью</w:t>
      </w:r>
      <w:r>
        <w:t xml:space="preserve"> интеграции знаний по основам безопасности жизни в содержание базового курса «Окружающий мир» является формирование социального опыта школьника, осознание им необходимости уметь применять полученные знания в нестандартной ситуации.</w:t>
      </w:r>
      <w:r>
        <w:br/>
        <w:t>      Для младшего школьника особенно актуальны следующие способы передачи своего отношения к полученной информации: движение (активное практическое действие, игра как реализация полученных знаний, рисунок) и слово (беседа, рассказ). Эту возможность и предоставляет наша программа курса «Основы безопасности жизнедеятельности», дополняющая темы основного образовательного компонента «Окружающий мир».</w:t>
      </w:r>
      <w:r>
        <w:br/>
        <w:t>      Предлагаемое дополнение содержания ознакомления с окружающим миром ставит основной предмет «Окружающий мир» в особое положение по вкладу в развитие и воспитание младшего школьника и определяет его инвариантность в учебном плане четырехлетней начальной школы. Последовательность изучения тем дополнительного материала по курсу «Основы безопасности жизнедеятельности» определяется содержанием тем основного курса.</w:t>
      </w:r>
      <w:r>
        <w:br/>
        <w:t>      В ходе реализации содержания программы учащиеся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общаться со сверстниками и взрослыми, знать о значении природного окружения для здоровья человека.</w:t>
      </w:r>
      <w:r>
        <w:br/>
        <w:t>      Программой предусмотрены обязательные практические занятия:</w:t>
      </w:r>
      <w:r>
        <w:br/>
        <w:t>      • работа с дидактическим материалом (в игровой форме);</w:t>
      </w:r>
      <w:r>
        <w:br/>
        <w:t>      • изучение в реальной обстановке возможных в повседневной жизни опасных ситуаций (например, знакомство с правилами дорожного движения на улицах, площадях и перекрестках, расположенных вблизи школы).</w:t>
      </w:r>
      <w:r>
        <w:br/>
        <w:t>      Программа построена с учетом уровня подготовки и общего развития учащихся начальной школы по классам обучения и включает в себя основные, наиболее часто встречающиеся опасные ситуации, в которых ребенок может оказаться дома, на улице, в школе, в природных условиях.</w:t>
      </w:r>
      <w:r>
        <w:br/>
        <w:t>      Главными задачами обучения по данной программе являются развитие у детей чувства ответственности за свое поведение, бережного отношения к своему здоровью и здоровью окружающих; стимулирование у ребенка самостоятельности в принятии решений и выработка умений и навыков безопасного поведения в реальной жизни.</w:t>
      </w:r>
      <w:r>
        <w:br/>
        <w:t>      В зависимости от решения администрации образовательного учреждения данная программа может быть интегрирована в курс «Окружающий мир» либо изучаться как самостоятельный курс «Основы безопасности жизнедеятельности».</w:t>
      </w:r>
      <w:r>
        <w:br/>
        <w:t>      Отдельные актуальные вопросы безопасности жизнедеятельности могут изучаться факультативно за счет вариативной части базисного учебного плана. Выбор вопросов для изучения определяется администрацией общеобразовательных учреждений регионов самостоятельно.</w:t>
      </w:r>
      <w:r>
        <w:br/>
        <w:t>      На факультативное изучение материала программы предусмотрен 1 ч в неделю в каждом классе. Занятия проводит учитель начальных классов. Преподаватель может самостоятельно перераспределять часы с учетом подготовленности учащихся и условий работы в данном классе. На отдельных занятиях возможно привлечение психологов или муниципальных работников школы (медсестра, фельдшер или врач), а также родителей учащихся (представителей МВД и МЧС России — спасателей, пожарных и др.).</w:t>
      </w:r>
    </w:p>
    <w:p w:rsidR="00EC0DA6" w:rsidRPr="007C5F5B" w:rsidRDefault="00EC0DA6" w:rsidP="00CF7F5A">
      <w:pPr>
        <w:pStyle w:val="NormalWeb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Содержание материала по предмету</w:t>
      </w:r>
    </w:p>
    <w:tbl>
      <w:tblPr>
        <w:tblW w:w="9645" w:type="dxa"/>
        <w:tblCellSpacing w:w="7" w:type="dxa"/>
        <w:tblInd w:w="-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83"/>
        <w:gridCol w:w="4964"/>
        <w:gridCol w:w="882"/>
        <w:gridCol w:w="673"/>
        <w:gridCol w:w="673"/>
        <w:gridCol w:w="673"/>
        <w:gridCol w:w="1197"/>
      </w:tblGrid>
      <w:tr w:rsidR="00EC0DA6">
        <w:trPr>
          <w:tblCellSpacing w:w="7" w:type="dxa"/>
        </w:trPr>
        <w:tc>
          <w:tcPr>
            <w:tcW w:w="52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№ п/п</w:t>
            </w:r>
          </w:p>
        </w:tc>
        <w:tc>
          <w:tcPr>
            <w:tcW w:w="4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Наименование разделов и тем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Всего часов</w:t>
            </w:r>
          </w:p>
        </w:tc>
        <w:tc>
          <w:tcPr>
            <w:tcW w:w="29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Из них по классам</w:t>
            </w:r>
          </w:p>
        </w:tc>
      </w:tr>
      <w:tr w:rsidR="00EC0DA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0DA6" w:rsidRDefault="00EC0DA6" w:rsidP="00786AA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0DA6" w:rsidRDefault="00EC0DA6" w:rsidP="00786AA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0DA6" w:rsidRDefault="00EC0DA6" w:rsidP="00786AAC"/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Опасные ситуации, возникающие в повседневной жизни, правила поведения учащихся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77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16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1.1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Безопасное поведение на улицах и дорогах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8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1.2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Пожарная безопасность и поведение при пожарах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1.3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Безопасное поведение на воде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1.4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Безопасное поведение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1.5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Безопасное поведение в ситуациях криминогенного характера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1.6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Безопасное поведение на природе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6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1.7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Нарушение экологического равновесия в местах проживания, правила поведения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Основы медицинских знаний и оказание первой медицинской помощи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6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2.1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Хронические неинфекционные заболевания, их причина, связь с образом жизни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2.2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Основные виды травм у детей младшего школьного возраста, первая медицинская помощь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2.3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Оказание первой медицинской помощи при порезах, ожогах, укусах насекомых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2.4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Первая медицинская помощь при отравлении пищевыми продуктами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2.5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Первая медицинская помощь при отравлении газами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2.6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Практические занятия по отработке навыков оказания первой медицинской помощи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Основы здорового образа жизни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3.1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Основные понятия «здоровье» и «здоровый образ жизни»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3.2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Основы личной гигиены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3.3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Вредные привычки, их влияние на здоровье. Профилактика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3.4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Пути укрепления здоровья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—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Защита человека в чрезвычайных ситуациях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6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4.1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Чрезвычайные ситуации мирного и военного времени (аварии, катастрофы, военные конфликты)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4.2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Основные мероприятия гражданской обороны по защите населения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2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4.3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Подготовка обучаемых к действиям в ЧС мирного и военного времени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4.4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Подготовка обучаемых к проведению практического занятия «День защиты детей» (по плану образовательного учреждения)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</w:t>
            </w:r>
          </w:p>
        </w:tc>
      </w:tr>
      <w:tr w:rsidR="00EC0DA6">
        <w:trPr>
          <w:tblCellSpacing w:w="7" w:type="dxa"/>
        </w:trPr>
        <w:tc>
          <w:tcPr>
            <w:tcW w:w="5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 xml:space="preserve"> 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Всего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128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C0DA6" w:rsidRDefault="00EC0DA6" w:rsidP="00786AAC">
            <w:pPr>
              <w:pStyle w:val="NormalWeb"/>
            </w:pPr>
            <w:r>
              <w:t>34</w:t>
            </w:r>
          </w:p>
        </w:tc>
      </w:tr>
    </w:tbl>
    <w:p w:rsidR="00EC0DA6" w:rsidRDefault="00EC0DA6" w:rsidP="00CF7F5A"/>
    <w:p w:rsidR="00EC0DA6" w:rsidRDefault="00EC0DA6" w:rsidP="00CF7F5A"/>
    <w:p w:rsidR="00EC0DA6" w:rsidRDefault="00EC0DA6" w:rsidP="00CF7F5A"/>
    <w:p w:rsidR="00EC0DA6" w:rsidRDefault="00EC0DA6" w:rsidP="00CF7F5A">
      <w:pPr>
        <w:rPr>
          <w:b/>
          <w:bCs/>
          <w:sz w:val="40"/>
          <w:szCs w:val="40"/>
        </w:rPr>
      </w:pPr>
      <w:r w:rsidRPr="007C5F5B">
        <w:rPr>
          <w:b/>
          <w:bCs/>
          <w:sz w:val="40"/>
          <w:szCs w:val="40"/>
        </w:rPr>
        <w:t>Требования к учащимся</w:t>
      </w:r>
    </w:p>
    <w:p w:rsidR="00EC0DA6" w:rsidRDefault="00EC0DA6" w:rsidP="00CF7F5A">
      <w:pPr>
        <w:rPr>
          <w:b/>
          <w:bCs/>
          <w:sz w:val="32"/>
          <w:szCs w:val="32"/>
        </w:rPr>
      </w:pPr>
    </w:p>
    <w:p w:rsidR="00EC0DA6" w:rsidRDefault="00EC0DA6" w:rsidP="00CF7F5A">
      <w:pPr>
        <w:rPr>
          <w:b/>
          <w:bCs/>
          <w:sz w:val="32"/>
          <w:szCs w:val="32"/>
        </w:rPr>
      </w:pPr>
    </w:p>
    <w:p w:rsidR="00EC0DA6" w:rsidRDefault="00EC0DA6" w:rsidP="00CF7F5A">
      <w:pPr>
        <w:rPr>
          <w:b/>
          <w:bCs/>
          <w:sz w:val="32"/>
          <w:szCs w:val="32"/>
        </w:rPr>
      </w:pPr>
    </w:p>
    <w:p w:rsidR="00EC0DA6" w:rsidRDefault="00EC0DA6" w:rsidP="00CF7F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Учащиеся должны знать:</w:t>
      </w:r>
    </w:p>
    <w:p w:rsidR="00EC0DA6" w:rsidRDefault="00EC0DA6" w:rsidP="00CF7F5A">
      <w:r>
        <w:t>- правила перехода дороги;</w:t>
      </w:r>
    </w:p>
    <w:p w:rsidR="00EC0DA6" w:rsidRDefault="00EC0DA6" w:rsidP="00CF7F5A">
      <w:r>
        <w:t>- правила движения на велосипедах;</w:t>
      </w:r>
    </w:p>
    <w:p w:rsidR="00EC0DA6" w:rsidRDefault="00EC0DA6" w:rsidP="00CF7F5A">
      <w:r>
        <w:t>- правила безопасного поведения при следовании железнодорожным транспортом;</w:t>
      </w:r>
    </w:p>
    <w:p w:rsidR="00EC0DA6" w:rsidRDefault="00EC0DA6" w:rsidP="00CF7F5A">
      <w:r>
        <w:t>- основные правила поведения на водоёме;</w:t>
      </w:r>
    </w:p>
    <w:p w:rsidR="00EC0DA6" w:rsidRDefault="00EC0DA6" w:rsidP="00CF7F5A">
      <w:r>
        <w:t>- как ориентироваться на местности;</w:t>
      </w:r>
    </w:p>
    <w:p w:rsidR="00EC0DA6" w:rsidRDefault="00EC0DA6" w:rsidP="00CF7F5A">
      <w:r>
        <w:t>- меры пожарной безопасности;</w:t>
      </w:r>
    </w:p>
    <w:p w:rsidR="00EC0DA6" w:rsidRPr="007C5F5B" w:rsidRDefault="00EC0DA6" w:rsidP="00CF7F5A">
      <w:r>
        <w:t>- основные понятия «здоровье», «здоровый образ жизни».</w:t>
      </w:r>
    </w:p>
    <w:p w:rsidR="00EC0DA6" w:rsidRDefault="00EC0DA6" w:rsidP="00CF7F5A">
      <w:pPr>
        <w:rPr>
          <w:b/>
          <w:bCs/>
          <w:sz w:val="32"/>
          <w:szCs w:val="32"/>
        </w:rPr>
      </w:pPr>
    </w:p>
    <w:p w:rsidR="00EC0DA6" w:rsidRDefault="00EC0DA6" w:rsidP="00CF7F5A">
      <w:pPr>
        <w:rPr>
          <w:b/>
          <w:bCs/>
          <w:sz w:val="32"/>
          <w:szCs w:val="32"/>
        </w:rPr>
      </w:pPr>
    </w:p>
    <w:p w:rsidR="00EC0DA6" w:rsidRDefault="00EC0DA6" w:rsidP="00CF7F5A">
      <w:pPr>
        <w:rPr>
          <w:b/>
          <w:bCs/>
          <w:sz w:val="32"/>
          <w:szCs w:val="32"/>
        </w:rPr>
      </w:pPr>
    </w:p>
    <w:p w:rsidR="00EC0DA6" w:rsidRDefault="00EC0DA6" w:rsidP="00CF7F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Учащиеся должны уметь:</w:t>
      </w:r>
    </w:p>
    <w:p w:rsidR="00EC0DA6" w:rsidRDefault="00EC0DA6" w:rsidP="00CF7F5A">
      <w:r>
        <w:t>- правильно переходить дорогу, перекрёсток;</w:t>
      </w:r>
    </w:p>
    <w:p w:rsidR="00EC0DA6" w:rsidRDefault="00EC0DA6" w:rsidP="00CF7F5A">
      <w:r>
        <w:t>- ориентироваться на местности;</w:t>
      </w:r>
    </w:p>
    <w:p w:rsidR="00EC0DA6" w:rsidRDefault="00EC0DA6" w:rsidP="00CF7F5A">
      <w:r>
        <w:t>- вызвать «скорую помощь»;</w:t>
      </w:r>
    </w:p>
    <w:p w:rsidR="00EC0DA6" w:rsidRDefault="00EC0DA6" w:rsidP="00CF7F5A">
      <w:r>
        <w:t>- оказать первую медицинскую помощь.</w:t>
      </w: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p w:rsidR="00EC0DA6" w:rsidRDefault="00EC0DA6" w:rsidP="00A2218D">
      <w:pPr>
        <w:jc w:val="center"/>
        <w:rPr>
          <w:b/>
          <w:bCs/>
          <w:sz w:val="40"/>
          <w:szCs w:val="40"/>
        </w:rPr>
      </w:pPr>
    </w:p>
    <w:sectPr w:rsidR="00EC0DA6" w:rsidSect="000B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18D"/>
    <w:rsid w:val="000318CC"/>
    <w:rsid w:val="000B4500"/>
    <w:rsid w:val="0017282A"/>
    <w:rsid w:val="00277372"/>
    <w:rsid w:val="002B6ACB"/>
    <w:rsid w:val="002F10FA"/>
    <w:rsid w:val="0038424A"/>
    <w:rsid w:val="003C5884"/>
    <w:rsid w:val="00433B71"/>
    <w:rsid w:val="0043672A"/>
    <w:rsid w:val="004B5D2D"/>
    <w:rsid w:val="005006A6"/>
    <w:rsid w:val="00531452"/>
    <w:rsid w:val="00535A06"/>
    <w:rsid w:val="005B363B"/>
    <w:rsid w:val="00745F3A"/>
    <w:rsid w:val="00786AAC"/>
    <w:rsid w:val="007A1076"/>
    <w:rsid w:val="007C5F5B"/>
    <w:rsid w:val="008C6573"/>
    <w:rsid w:val="0094463E"/>
    <w:rsid w:val="00A2218D"/>
    <w:rsid w:val="00A93EA9"/>
    <w:rsid w:val="00CE41E5"/>
    <w:rsid w:val="00CF7F5A"/>
    <w:rsid w:val="00EB3B48"/>
    <w:rsid w:val="00EC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21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uiPriority w:val="99"/>
    <w:rsid w:val="00A221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CF7F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CF7F5A"/>
    <w:rPr>
      <w:b/>
      <w:bCs/>
    </w:rPr>
  </w:style>
  <w:style w:type="paragraph" w:customStyle="1" w:styleId="a">
    <w:name w:val="Стиль"/>
    <w:uiPriority w:val="99"/>
    <w:rsid w:val="00CF7F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7</Pages>
  <Words>2131</Words>
  <Characters>12150</Characters>
  <Application>Microsoft Office Outlook</Application>
  <DocSecurity>0</DocSecurity>
  <Lines>0</Lines>
  <Paragraphs>0</Paragraphs>
  <ScaleCrop>false</ScaleCrop>
  <Company>МОУ "Прохоровская гимназия"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4</cp:revision>
  <cp:lastPrinted>2012-01-05T16:06:00Z</cp:lastPrinted>
  <dcterms:created xsi:type="dcterms:W3CDTF">2011-09-14T12:20:00Z</dcterms:created>
  <dcterms:modified xsi:type="dcterms:W3CDTF">2012-01-05T16:08:00Z</dcterms:modified>
</cp:coreProperties>
</file>