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7B" w:rsidRPr="004975CA" w:rsidRDefault="00E9537B" w:rsidP="00183F8D">
      <w:pPr>
        <w:jc w:val="center"/>
        <w:rPr>
          <w:b/>
          <w:sz w:val="28"/>
          <w:szCs w:val="28"/>
        </w:rPr>
      </w:pPr>
    </w:p>
    <w:p w:rsidR="00E9537B" w:rsidRPr="004975CA" w:rsidRDefault="00E9537B" w:rsidP="00E9537B">
      <w:pPr>
        <w:jc w:val="right"/>
        <w:rPr>
          <w:b/>
          <w:sz w:val="28"/>
          <w:szCs w:val="28"/>
        </w:rPr>
      </w:pPr>
    </w:p>
    <w:p w:rsidR="00E9537B" w:rsidRDefault="00501965" w:rsidP="0050196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Бочкарёва Елена Викторовна</w:t>
      </w:r>
    </w:p>
    <w:p w:rsidR="00C50590" w:rsidRPr="002516BA" w:rsidRDefault="00C50590" w:rsidP="00501965">
      <w:pPr>
        <w:jc w:val="center"/>
        <w:rPr>
          <w:rFonts w:ascii="Comic Sans MS" w:hAnsi="Comic Sans MS"/>
          <w:b/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501965">
      <w:pPr>
        <w:jc w:val="center"/>
        <w:rPr>
          <w:b/>
          <w:sz w:val="28"/>
          <w:szCs w:val="28"/>
        </w:rPr>
      </w:pPr>
      <w:r w:rsidRPr="004975CA">
        <w:rPr>
          <w:b/>
          <w:sz w:val="28"/>
          <w:szCs w:val="28"/>
        </w:rPr>
        <w:t>ТЕМА:</w:t>
      </w:r>
    </w:p>
    <w:p w:rsidR="00E9537B" w:rsidRDefault="00501965" w:rsidP="0050196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Презентация Центра Развивающих игр</w:t>
      </w:r>
      <w:r w:rsidR="00183F8D">
        <w:rPr>
          <w:rFonts w:ascii="Comic Sans MS" w:hAnsi="Comic Sans MS"/>
          <w:b/>
          <w:sz w:val="28"/>
          <w:szCs w:val="28"/>
        </w:rPr>
        <w:t>.</w:t>
      </w:r>
    </w:p>
    <w:p w:rsidR="00183F8D" w:rsidRPr="002516BA" w:rsidRDefault="00183F8D" w:rsidP="00501965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Прооект</w:t>
      </w:r>
      <w:proofErr w:type="spellEnd"/>
      <w:r>
        <w:rPr>
          <w:rFonts w:ascii="Comic Sans MS" w:hAnsi="Comic Sans MS"/>
          <w:b/>
          <w:sz w:val="28"/>
          <w:szCs w:val="28"/>
        </w:rPr>
        <w:t>: « Исторические достопримечательности мира».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501965" w:rsidRPr="004975CA" w:rsidRDefault="00E9537B" w:rsidP="00501965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Уроки </w:t>
      </w:r>
      <w:proofErr w:type="spellStart"/>
      <w:r w:rsidRPr="004975CA">
        <w:rPr>
          <w:sz w:val="28"/>
          <w:szCs w:val="28"/>
        </w:rPr>
        <w:t>Лего</w:t>
      </w:r>
      <w:proofErr w:type="spellEnd"/>
      <w:r w:rsidRPr="004975CA">
        <w:rPr>
          <w:sz w:val="28"/>
          <w:szCs w:val="28"/>
        </w:rPr>
        <w:t xml:space="preserve"> - конструирования в нашей школе любят и учителя и дети. </w:t>
      </w:r>
    </w:p>
    <w:p w:rsidR="00E9537B" w:rsidRPr="004975CA" w:rsidRDefault="00E9537B" w:rsidP="00501965">
      <w:pPr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В нашем </w:t>
      </w:r>
      <w:proofErr w:type="spellStart"/>
      <w:r w:rsidRPr="004975CA">
        <w:rPr>
          <w:sz w:val="28"/>
          <w:szCs w:val="28"/>
        </w:rPr>
        <w:t>Лего</w:t>
      </w:r>
      <w:proofErr w:type="spellEnd"/>
      <w:r w:rsidRPr="004975CA">
        <w:rPr>
          <w:sz w:val="28"/>
          <w:szCs w:val="28"/>
        </w:rPr>
        <w:t xml:space="preserve"> - кабинете для детей мы постарались создать атмосферу творчества и уюта.</w:t>
      </w:r>
    </w:p>
    <w:p w:rsidR="00E9537B" w:rsidRPr="004975CA" w:rsidRDefault="00501965" w:rsidP="00E953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37B" w:rsidRPr="004975CA">
        <w:rPr>
          <w:sz w:val="28"/>
          <w:szCs w:val="28"/>
        </w:rPr>
        <w:t>Предлагая детям работу с оборудованием ЛЕГО, педагоги вовлекают детей в захватывающий процесс по тренировке новых навыков, стимулируя умственный и физический рост учащихся.</w:t>
      </w:r>
    </w:p>
    <w:p w:rsidR="00E9537B" w:rsidRPr="004975CA" w:rsidRDefault="00501965" w:rsidP="00E953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9537B" w:rsidRPr="004975CA">
        <w:rPr>
          <w:sz w:val="28"/>
          <w:szCs w:val="28"/>
        </w:rPr>
        <w:t>Лег</w:t>
      </w:r>
      <w:proofErr w:type="gramStart"/>
      <w:r w:rsidR="00E9537B" w:rsidRPr="004975CA">
        <w:rPr>
          <w:sz w:val="28"/>
          <w:szCs w:val="28"/>
        </w:rPr>
        <w:t>о</w:t>
      </w:r>
      <w:proofErr w:type="spellEnd"/>
      <w:r w:rsidR="00E9537B" w:rsidRPr="004975CA">
        <w:rPr>
          <w:sz w:val="28"/>
          <w:szCs w:val="28"/>
        </w:rPr>
        <w:t>-</w:t>
      </w:r>
      <w:proofErr w:type="gramEnd"/>
      <w:r w:rsidR="00E9537B" w:rsidRPr="004975CA">
        <w:rPr>
          <w:sz w:val="28"/>
          <w:szCs w:val="28"/>
        </w:rPr>
        <w:t xml:space="preserve"> конструирование в начальной школе—это и использование оборудования на уроках как элементов учебного процесса (проектная деятельность, создание фотоальбомов), и проведение интегрированных уроков  специалиста </w:t>
      </w:r>
      <w:proofErr w:type="spellStart"/>
      <w:r w:rsidR="00E9537B" w:rsidRPr="004975CA">
        <w:rPr>
          <w:sz w:val="28"/>
          <w:szCs w:val="28"/>
        </w:rPr>
        <w:t>Леготеки</w:t>
      </w:r>
      <w:proofErr w:type="spellEnd"/>
      <w:r w:rsidR="00E9537B" w:rsidRPr="004975CA">
        <w:rPr>
          <w:sz w:val="28"/>
          <w:szCs w:val="28"/>
        </w:rPr>
        <w:t xml:space="preserve"> с учителями начальных классов.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>В ходе проектной деятельности происходит развитие кругозора учащихся, их речи, мышления, умения работать с различными источниками; дети учатся правильно говорить, грамотно излагать свои мысли.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501965">
      <w:pPr>
        <w:ind w:firstLine="708"/>
        <w:jc w:val="center"/>
        <w:rPr>
          <w:sz w:val="28"/>
          <w:szCs w:val="28"/>
        </w:rPr>
      </w:pPr>
      <w:r w:rsidRPr="004975CA">
        <w:rPr>
          <w:sz w:val="28"/>
          <w:szCs w:val="28"/>
        </w:rPr>
        <w:t xml:space="preserve">Совершим путешествие по </w:t>
      </w:r>
      <w:proofErr w:type="spellStart"/>
      <w:r w:rsidRPr="004975CA">
        <w:rPr>
          <w:sz w:val="28"/>
          <w:szCs w:val="28"/>
        </w:rPr>
        <w:t>Леготеке</w:t>
      </w:r>
      <w:proofErr w:type="spellEnd"/>
      <w:r w:rsidRPr="004975CA">
        <w:rPr>
          <w:sz w:val="28"/>
          <w:szCs w:val="28"/>
        </w:rPr>
        <w:t>.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center"/>
        <w:rPr>
          <w:b/>
          <w:i/>
          <w:sz w:val="28"/>
          <w:szCs w:val="28"/>
        </w:rPr>
      </w:pPr>
      <w:r w:rsidRPr="004975CA">
        <w:rPr>
          <w:b/>
          <w:i/>
          <w:sz w:val="28"/>
          <w:szCs w:val="28"/>
        </w:rPr>
        <w:t>"</w:t>
      </w:r>
      <w:proofErr w:type="spellStart"/>
      <w:r w:rsidRPr="004975CA">
        <w:rPr>
          <w:b/>
          <w:i/>
          <w:sz w:val="28"/>
          <w:szCs w:val="28"/>
        </w:rPr>
        <w:t>Лего</w:t>
      </w:r>
      <w:proofErr w:type="spellEnd"/>
      <w:r w:rsidRPr="004975CA">
        <w:rPr>
          <w:b/>
          <w:i/>
          <w:sz w:val="28"/>
          <w:szCs w:val="28"/>
        </w:rPr>
        <w:t>" — приветствие</w:t>
      </w:r>
    </w:p>
    <w:p w:rsidR="00E9537B" w:rsidRPr="004975CA" w:rsidRDefault="00E9537B" w:rsidP="00E9537B">
      <w:pPr>
        <w:jc w:val="both"/>
        <w:rPr>
          <w:i/>
          <w:sz w:val="28"/>
          <w:szCs w:val="28"/>
        </w:rPr>
      </w:pP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Здравствуйте, ребята!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Добрый день, друзья!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Сейчас мы здесь соперники,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По жизни мы - друзья!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Семья большого города,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Строители мечты.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Кто будет строить радость?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Конечно, я и ты!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Добрые улыбки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И счастливый смех,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 xml:space="preserve">Умница </w:t>
      </w:r>
      <w:proofErr w:type="spellStart"/>
      <w:r w:rsidRPr="004975CA">
        <w:rPr>
          <w:i/>
          <w:sz w:val="28"/>
          <w:szCs w:val="28"/>
        </w:rPr>
        <w:t>Легошка</w:t>
      </w:r>
      <w:proofErr w:type="spellEnd"/>
      <w:r w:rsidRPr="004975CA">
        <w:rPr>
          <w:i/>
          <w:sz w:val="28"/>
          <w:szCs w:val="28"/>
        </w:rPr>
        <w:t xml:space="preserve"> —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Ты собрал нас всех!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Будем заниматься,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lastRenderedPageBreak/>
        <w:t>Строить и играть!</w:t>
      </w:r>
    </w:p>
    <w:p w:rsidR="00E9537B" w:rsidRPr="004975CA" w:rsidRDefault="00E9537B" w:rsidP="00E9537B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"</w:t>
      </w:r>
      <w:proofErr w:type="spellStart"/>
      <w:r w:rsidRPr="004975CA">
        <w:rPr>
          <w:i/>
          <w:sz w:val="28"/>
          <w:szCs w:val="28"/>
        </w:rPr>
        <w:t>Лего</w:t>
      </w:r>
      <w:proofErr w:type="spellEnd"/>
      <w:r w:rsidRPr="004975CA">
        <w:rPr>
          <w:i/>
          <w:sz w:val="28"/>
          <w:szCs w:val="28"/>
        </w:rPr>
        <w:t>" - чемпионами</w:t>
      </w:r>
    </w:p>
    <w:p w:rsidR="00E9537B" w:rsidRPr="00501965" w:rsidRDefault="00E9537B" w:rsidP="00501965">
      <w:pPr>
        <w:jc w:val="center"/>
        <w:rPr>
          <w:i/>
          <w:sz w:val="28"/>
          <w:szCs w:val="28"/>
        </w:rPr>
      </w:pPr>
      <w:r w:rsidRPr="004975CA">
        <w:rPr>
          <w:i/>
          <w:sz w:val="28"/>
          <w:szCs w:val="28"/>
        </w:rPr>
        <w:t>Мы желаем стать!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В начале учебного года учащимся было предложено ознакомиться с историей компании ЛЕГО, начиная с 1932 года, когда Оле </w:t>
      </w:r>
      <w:proofErr w:type="spellStart"/>
      <w:r w:rsidRPr="004975CA">
        <w:rPr>
          <w:sz w:val="28"/>
          <w:szCs w:val="28"/>
        </w:rPr>
        <w:t>Кирк</w:t>
      </w:r>
      <w:proofErr w:type="spellEnd"/>
      <w:r w:rsidRPr="004975CA">
        <w:rPr>
          <w:sz w:val="28"/>
          <w:szCs w:val="28"/>
        </w:rPr>
        <w:t xml:space="preserve"> </w:t>
      </w:r>
      <w:proofErr w:type="spellStart"/>
      <w:r w:rsidRPr="004975CA">
        <w:rPr>
          <w:sz w:val="28"/>
          <w:szCs w:val="28"/>
        </w:rPr>
        <w:t>Кристиансен</w:t>
      </w:r>
      <w:proofErr w:type="spellEnd"/>
      <w:r w:rsidRPr="004975CA">
        <w:rPr>
          <w:sz w:val="28"/>
          <w:szCs w:val="28"/>
        </w:rPr>
        <w:t xml:space="preserve"> основал свою фирму.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Дети сочиняли стихи и загадки о </w:t>
      </w:r>
      <w:proofErr w:type="spellStart"/>
      <w:r w:rsidRPr="004975CA">
        <w:rPr>
          <w:sz w:val="28"/>
          <w:szCs w:val="28"/>
        </w:rPr>
        <w:t>Лего</w:t>
      </w:r>
      <w:proofErr w:type="spellEnd"/>
      <w:r w:rsidRPr="004975CA">
        <w:rPr>
          <w:sz w:val="28"/>
          <w:szCs w:val="28"/>
        </w:rPr>
        <w:t xml:space="preserve">, придумывали и делали эскизы  эмблемы </w:t>
      </w:r>
      <w:proofErr w:type="spellStart"/>
      <w:r w:rsidRPr="004975CA">
        <w:rPr>
          <w:sz w:val="28"/>
          <w:szCs w:val="28"/>
        </w:rPr>
        <w:t>леготеки</w:t>
      </w:r>
      <w:proofErr w:type="spellEnd"/>
      <w:r w:rsidRPr="004975CA">
        <w:rPr>
          <w:sz w:val="28"/>
          <w:szCs w:val="28"/>
        </w:rPr>
        <w:t xml:space="preserve">, занимались составлением </w:t>
      </w:r>
      <w:proofErr w:type="spellStart"/>
      <w:r w:rsidRPr="004975CA">
        <w:rPr>
          <w:sz w:val="28"/>
          <w:szCs w:val="28"/>
        </w:rPr>
        <w:t>Лего-букетов</w:t>
      </w:r>
      <w:proofErr w:type="spellEnd"/>
      <w:r w:rsidRPr="004975CA">
        <w:rPr>
          <w:sz w:val="28"/>
          <w:szCs w:val="28"/>
        </w:rPr>
        <w:t>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В ноябре детям для ознакомления была предложена статья из журнала «Коллекция идей» о </w:t>
      </w:r>
      <w:proofErr w:type="spellStart"/>
      <w:r w:rsidRPr="004975CA">
        <w:rPr>
          <w:sz w:val="28"/>
          <w:szCs w:val="28"/>
        </w:rPr>
        <w:t>Леголэндах</w:t>
      </w:r>
      <w:proofErr w:type="spellEnd"/>
      <w:r w:rsidRPr="004975CA">
        <w:rPr>
          <w:sz w:val="28"/>
          <w:szCs w:val="28"/>
        </w:rPr>
        <w:t xml:space="preserve"> мира.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proofErr w:type="gramStart"/>
      <w:r w:rsidRPr="004975CA">
        <w:rPr>
          <w:sz w:val="28"/>
          <w:szCs w:val="28"/>
        </w:rPr>
        <w:t>В начале</w:t>
      </w:r>
      <w:proofErr w:type="gramEnd"/>
      <w:r w:rsidRPr="004975CA">
        <w:rPr>
          <w:sz w:val="28"/>
          <w:szCs w:val="28"/>
        </w:rPr>
        <w:t xml:space="preserve"> дети были расстроены, а затем сказали: «Чем мы хуже детей </w:t>
      </w:r>
      <w:proofErr w:type="spellStart"/>
      <w:r w:rsidRPr="004975CA">
        <w:rPr>
          <w:sz w:val="28"/>
          <w:szCs w:val="28"/>
        </w:rPr>
        <w:t>Билунда</w:t>
      </w:r>
      <w:proofErr w:type="spellEnd"/>
      <w:r w:rsidRPr="004975CA">
        <w:rPr>
          <w:sz w:val="28"/>
          <w:szCs w:val="28"/>
        </w:rPr>
        <w:t xml:space="preserve">, Калифорнии, </w:t>
      </w:r>
      <w:proofErr w:type="spellStart"/>
      <w:r w:rsidRPr="004975CA">
        <w:rPr>
          <w:sz w:val="28"/>
          <w:szCs w:val="28"/>
        </w:rPr>
        <w:t>Випдзора</w:t>
      </w:r>
      <w:proofErr w:type="spellEnd"/>
      <w:r w:rsidRPr="004975CA">
        <w:rPr>
          <w:sz w:val="28"/>
          <w:szCs w:val="28"/>
        </w:rPr>
        <w:t xml:space="preserve"> или </w:t>
      </w:r>
      <w:proofErr w:type="spellStart"/>
      <w:r w:rsidRPr="004975CA">
        <w:rPr>
          <w:sz w:val="28"/>
          <w:szCs w:val="28"/>
        </w:rPr>
        <w:t>Гюнцбурга</w:t>
      </w:r>
      <w:proofErr w:type="spellEnd"/>
      <w:r w:rsidRPr="004975CA">
        <w:rPr>
          <w:sz w:val="28"/>
          <w:szCs w:val="28"/>
        </w:rPr>
        <w:t>? Построим свой парк».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И закипела работа. </w:t>
      </w:r>
      <w:proofErr w:type="gramStart"/>
      <w:r w:rsidRPr="004975CA">
        <w:rPr>
          <w:sz w:val="28"/>
          <w:szCs w:val="28"/>
        </w:rPr>
        <w:t>Свой</w:t>
      </w:r>
      <w:proofErr w:type="gramEnd"/>
      <w:r w:rsidRPr="004975CA">
        <w:rPr>
          <w:sz w:val="28"/>
          <w:szCs w:val="28"/>
        </w:rPr>
        <w:t xml:space="preserve"> </w:t>
      </w:r>
      <w:proofErr w:type="spellStart"/>
      <w:r w:rsidRPr="004975CA">
        <w:rPr>
          <w:sz w:val="28"/>
          <w:szCs w:val="28"/>
        </w:rPr>
        <w:t>Леголэнд</w:t>
      </w:r>
      <w:proofErr w:type="spellEnd"/>
      <w:r w:rsidRPr="004975CA">
        <w:rPr>
          <w:sz w:val="28"/>
          <w:szCs w:val="28"/>
        </w:rPr>
        <w:t xml:space="preserve"> мы решили назвать «Путешествие  по историческим достопримечательностям мира».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>Работа велась по плану: отбор материала, составление сообщений о памятниках архитектуры и культуры, зарисовка эскизов, строительство моделей.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center"/>
        <w:rPr>
          <w:b/>
          <w:sz w:val="28"/>
          <w:szCs w:val="28"/>
        </w:rPr>
      </w:pPr>
      <w:r w:rsidRPr="004975CA">
        <w:rPr>
          <w:b/>
          <w:sz w:val="28"/>
          <w:szCs w:val="28"/>
          <w:lang w:val="en-US"/>
        </w:rPr>
        <w:t>I</w:t>
      </w:r>
      <w:r w:rsidRPr="004975CA">
        <w:rPr>
          <w:b/>
          <w:sz w:val="28"/>
          <w:szCs w:val="28"/>
        </w:rPr>
        <w:t xml:space="preserve"> этап путешествия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>Мы живем в Москве-столице нашей Родины. А символом России является Кремль, Красная площадь, поэтому наше путешествие мы решили начать от стен Кремля.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center"/>
        <w:rPr>
          <w:sz w:val="28"/>
          <w:szCs w:val="28"/>
        </w:rPr>
      </w:pPr>
      <w:r w:rsidRPr="004975CA">
        <w:rPr>
          <w:b/>
          <w:sz w:val="28"/>
          <w:szCs w:val="28"/>
          <w:lang w:val="en-US"/>
        </w:rPr>
        <w:t>II</w:t>
      </w:r>
      <w:r w:rsidRPr="004975CA">
        <w:rPr>
          <w:b/>
          <w:sz w:val="28"/>
          <w:szCs w:val="28"/>
        </w:rPr>
        <w:t xml:space="preserve"> этап путешествия</w:t>
      </w:r>
    </w:p>
    <w:p w:rsidR="00E9537B" w:rsidRPr="004975CA" w:rsidRDefault="00E9537B" w:rsidP="00E9537B">
      <w:pPr>
        <w:jc w:val="center"/>
        <w:rPr>
          <w:b/>
          <w:sz w:val="28"/>
          <w:szCs w:val="28"/>
        </w:rPr>
      </w:pP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>Затем мы отправились на Восток, где познакомились с памятниками Древней Индии и Китая (Великая Китайская стена, Дворец Скорпионов, Крепость Дракона)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501965">
      <w:pPr>
        <w:jc w:val="center"/>
        <w:rPr>
          <w:b/>
          <w:sz w:val="28"/>
          <w:szCs w:val="28"/>
        </w:rPr>
      </w:pPr>
      <w:r w:rsidRPr="004975CA">
        <w:rPr>
          <w:b/>
          <w:sz w:val="28"/>
          <w:szCs w:val="28"/>
        </w:rPr>
        <w:t>Тема: Великая Китайская Стена.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>Китайская стена считается величайшим достижением мировой цивилизации. Великая Китайская стена поистине уникальна.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>Исторически сложилась верси</w:t>
      </w:r>
      <w:r w:rsidR="00501965">
        <w:rPr>
          <w:color w:val="000000"/>
          <w:sz w:val="28"/>
          <w:szCs w:val="28"/>
        </w:rPr>
        <w:t>я, что в период объединения раз</w:t>
      </w:r>
      <w:r w:rsidRPr="004975CA">
        <w:rPr>
          <w:color w:val="000000"/>
          <w:sz w:val="28"/>
          <w:szCs w:val="28"/>
        </w:rPr>
        <w:t>розненных, вечно враждующих</w:t>
      </w:r>
      <w:r w:rsidR="00501965">
        <w:rPr>
          <w:color w:val="000000"/>
          <w:sz w:val="28"/>
          <w:szCs w:val="28"/>
        </w:rPr>
        <w:t xml:space="preserve"> и воюющих друг с другом древне</w:t>
      </w:r>
      <w:r w:rsidRPr="004975CA">
        <w:rPr>
          <w:color w:val="000000"/>
          <w:sz w:val="28"/>
          <w:szCs w:val="28"/>
        </w:rPr>
        <w:t>китайских княжеств под властью единого богдыхана (императора), появилась необходимость укрепить границы нового государства. Защитить северные рубежи империи от набирающих силу кочевников.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Решено было </w:t>
      </w:r>
      <w:proofErr w:type="spellStart"/>
      <w:r w:rsidRPr="004975CA">
        <w:rPr>
          <w:color w:val="000000"/>
          <w:sz w:val="28"/>
          <w:szCs w:val="28"/>
        </w:rPr>
        <w:t>самоизолироваться</w:t>
      </w:r>
      <w:proofErr w:type="spellEnd"/>
      <w:r w:rsidRPr="004975CA">
        <w:rPr>
          <w:color w:val="000000"/>
          <w:sz w:val="28"/>
          <w:szCs w:val="28"/>
        </w:rPr>
        <w:t xml:space="preserve"> от внешнего мира, С востока, юга и запада Древний Китай отгорожен от соседей естественными преградами: горы, пустыни, моря. Неприкрытым оставался север государства. Сама идея строительства стены принадлежала величайшему реформатору и тирану, государю </w:t>
      </w:r>
      <w:proofErr w:type="spellStart"/>
      <w:r w:rsidRPr="004975CA">
        <w:rPr>
          <w:color w:val="000000"/>
          <w:sz w:val="28"/>
          <w:szCs w:val="28"/>
        </w:rPr>
        <w:t>Ши-Хуанди</w:t>
      </w:r>
      <w:proofErr w:type="spellEnd"/>
      <w:r w:rsidRPr="004975CA">
        <w:rPr>
          <w:color w:val="000000"/>
          <w:sz w:val="28"/>
          <w:szCs w:val="28"/>
        </w:rPr>
        <w:t xml:space="preserve"> из династии </w:t>
      </w:r>
      <w:proofErr w:type="spellStart"/>
      <w:r w:rsidRPr="004975CA">
        <w:rPr>
          <w:color w:val="000000"/>
          <w:sz w:val="28"/>
          <w:szCs w:val="28"/>
        </w:rPr>
        <w:t>Цинь</w:t>
      </w:r>
      <w:proofErr w:type="spellEnd"/>
      <w:r w:rsidRPr="004975CA">
        <w:rPr>
          <w:color w:val="000000"/>
          <w:sz w:val="28"/>
          <w:szCs w:val="28"/>
        </w:rPr>
        <w:t>. Проект даже на бумаге был грандиозным и впечатлял размахом. Общая длина стенного укрепления должна была составить более шести тысяч километров.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lastRenderedPageBreak/>
        <w:t>Колоссальную стену строили миллионы людей. Но считать их рабами - тоже не верно. Нужны были квалифицированные мастера и архитекторы. Ведь строить предполагалось на тысячелетия.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>По проекту на расстоянии около семи метров друг против друга строились две основные несущие стены толщиной чуть меньше метра из песчаника твердых пород. Образовавшийся промежуток</w:t>
      </w:r>
      <w:r w:rsidRPr="004975CA">
        <w:rPr>
          <w:sz w:val="28"/>
          <w:szCs w:val="28"/>
        </w:rPr>
        <w:t xml:space="preserve"> </w:t>
      </w:r>
      <w:r w:rsidRPr="004975CA">
        <w:rPr>
          <w:color w:val="000000"/>
          <w:sz w:val="28"/>
          <w:szCs w:val="28"/>
        </w:rPr>
        <w:t xml:space="preserve">засыпали грунтом с глиной и тщательно утрамбовывали до состояния, близкого монолиту. Наверху оставался </w:t>
      </w:r>
      <w:proofErr w:type="gramStart"/>
      <w:r w:rsidRPr="004975CA">
        <w:rPr>
          <w:color w:val="000000"/>
          <w:sz w:val="28"/>
          <w:szCs w:val="28"/>
        </w:rPr>
        <w:t>зубчатый</w:t>
      </w:r>
      <w:proofErr w:type="gramEnd"/>
      <w:r w:rsidRPr="004975CA">
        <w:rPr>
          <w:color w:val="000000"/>
          <w:sz w:val="28"/>
          <w:szCs w:val="28"/>
        </w:rPr>
        <w:t xml:space="preserve"> </w:t>
      </w:r>
      <w:proofErr w:type="spellStart"/>
      <w:r w:rsidRPr="004975CA">
        <w:rPr>
          <w:color w:val="000000"/>
          <w:sz w:val="28"/>
          <w:szCs w:val="28"/>
        </w:rPr>
        <w:t>поребрик</w:t>
      </w:r>
      <w:proofErr w:type="spellEnd"/>
      <w:r w:rsidRPr="004975CA">
        <w:rPr>
          <w:color w:val="000000"/>
          <w:sz w:val="28"/>
          <w:szCs w:val="28"/>
        </w:rPr>
        <w:t>, который служил укрытием для защитников стены. Ширина такова, что на стене свободно могут разъехаться шесть тяжеловооруженных всадников. Через равные промежутки длиной в 1 ли (около полукилометра) стена прерывается массивной сторожевой башней («костром»), которая защищала ворота сквозного прохода.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Название башни говорит само за себя. Ночью стражники разводили на ней большой костер, который </w:t>
      </w:r>
      <w:proofErr w:type="gramStart"/>
      <w:r w:rsidRPr="004975CA">
        <w:rPr>
          <w:color w:val="000000"/>
          <w:sz w:val="28"/>
          <w:szCs w:val="28"/>
        </w:rPr>
        <w:t>выполнял роль</w:t>
      </w:r>
      <w:proofErr w:type="gramEnd"/>
      <w:r w:rsidRPr="004975CA">
        <w:rPr>
          <w:color w:val="000000"/>
          <w:sz w:val="28"/>
          <w:szCs w:val="28"/>
        </w:rPr>
        <w:t xml:space="preserve"> маяка. В случае опасности его спешно тушили, что было сигналом для ближних гарнизонов и тревожных караулов. Они тут же устремлялись на </w:t>
      </w:r>
      <w:proofErr w:type="spellStart"/>
      <w:proofErr w:type="gramStart"/>
      <w:r w:rsidRPr="004975CA">
        <w:rPr>
          <w:color w:val="000000"/>
          <w:sz w:val="28"/>
          <w:szCs w:val="28"/>
        </w:rPr>
        <w:t>за-щиту</w:t>
      </w:r>
      <w:proofErr w:type="spellEnd"/>
      <w:proofErr w:type="gramEnd"/>
      <w:r w:rsidRPr="004975CA">
        <w:rPr>
          <w:color w:val="000000"/>
          <w:sz w:val="28"/>
          <w:szCs w:val="28"/>
        </w:rPr>
        <w:t xml:space="preserve"> объекта от врагов.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Император </w:t>
      </w:r>
      <w:proofErr w:type="spellStart"/>
      <w:r w:rsidRPr="004975CA">
        <w:rPr>
          <w:color w:val="000000"/>
          <w:sz w:val="28"/>
          <w:szCs w:val="28"/>
        </w:rPr>
        <w:t>Цинь</w:t>
      </w:r>
      <w:proofErr w:type="spellEnd"/>
      <w:r w:rsidRPr="004975CA">
        <w:rPr>
          <w:color w:val="000000"/>
          <w:sz w:val="28"/>
          <w:szCs w:val="28"/>
        </w:rPr>
        <w:t xml:space="preserve"> </w:t>
      </w:r>
      <w:proofErr w:type="spellStart"/>
      <w:r w:rsidRPr="004975CA">
        <w:rPr>
          <w:color w:val="000000"/>
          <w:sz w:val="28"/>
          <w:szCs w:val="28"/>
        </w:rPr>
        <w:t>Ши-Хуанди</w:t>
      </w:r>
      <w:proofErr w:type="spellEnd"/>
      <w:r w:rsidRPr="004975CA">
        <w:rPr>
          <w:color w:val="000000"/>
          <w:sz w:val="28"/>
          <w:szCs w:val="28"/>
        </w:rPr>
        <w:t xml:space="preserve"> во время строительства постоянно совещался с астрологами и консультировался с предсказателями. Согласно легенде, славу государю и вечность оборонительной линии могла принести ужасная жертва - захоронение в утрамбованном грунте наполнителя миллиона человек. Эти безымянные строители встали на вечную стражу рубежей Поднебесной. Их тела хоронили именно в вертикальном положении.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proofErr w:type="gramStart"/>
      <w:r w:rsidRPr="004975CA">
        <w:rPr>
          <w:color w:val="000000"/>
          <w:sz w:val="28"/>
          <w:szCs w:val="28"/>
        </w:rPr>
        <w:t>Великая Китайская стена — единственный из рукотворных земных объектов, который четко просматривается из космоса.</w:t>
      </w:r>
      <w:proofErr w:type="gramEnd"/>
      <w:r w:rsidRPr="004975CA">
        <w:rPr>
          <w:color w:val="000000"/>
          <w:sz w:val="28"/>
          <w:szCs w:val="28"/>
        </w:rPr>
        <w:t xml:space="preserve"> Она идет по строго определенной линии.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На протяжении столетий </w:t>
      </w:r>
      <w:proofErr w:type="gramStart"/>
      <w:r w:rsidRPr="004975CA">
        <w:rPr>
          <w:color w:val="000000"/>
          <w:sz w:val="28"/>
          <w:szCs w:val="28"/>
        </w:rPr>
        <w:t>Стена</w:t>
      </w:r>
      <w:proofErr w:type="gramEnd"/>
      <w:r w:rsidRPr="004975CA">
        <w:rPr>
          <w:color w:val="000000"/>
          <w:sz w:val="28"/>
          <w:szCs w:val="28"/>
        </w:rPr>
        <w:t xml:space="preserve"> верно служила "Великому Дракону" - Китаю, и защищала его от неспокойных северных соседей. И лишь с изобретением пороха и пушек Стена потеряла свою актуальность.</w:t>
      </w:r>
    </w:p>
    <w:p w:rsidR="00E9537B" w:rsidRPr="004975CA" w:rsidRDefault="00E9537B" w:rsidP="00E9537B">
      <w:pPr>
        <w:rPr>
          <w:sz w:val="28"/>
          <w:szCs w:val="28"/>
        </w:rPr>
      </w:pPr>
    </w:p>
    <w:p w:rsidR="00E9537B" w:rsidRPr="004975CA" w:rsidRDefault="00E9537B" w:rsidP="00E9537B">
      <w:pPr>
        <w:jc w:val="center"/>
        <w:rPr>
          <w:b/>
          <w:sz w:val="28"/>
          <w:szCs w:val="28"/>
        </w:rPr>
      </w:pPr>
      <w:r w:rsidRPr="004975CA">
        <w:rPr>
          <w:b/>
          <w:sz w:val="28"/>
          <w:szCs w:val="28"/>
          <w:lang w:val="en-US"/>
        </w:rPr>
        <w:t>III</w:t>
      </w:r>
      <w:r w:rsidRPr="004975CA">
        <w:rPr>
          <w:b/>
          <w:sz w:val="28"/>
          <w:szCs w:val="28"/>
        </w:rPr>
        <w:t xml:space="preserve"> этап путешествия</w:t>
      </w:r>
    </w:p>
    <w:p w:rsidR="00E9537B" w:rsidRPr="004975CA" w:rsidRDefault="00E9537B" w:rsidP="00E9537B">
      <w:pPr>
        <w:jc w:val="center"/>
        <w:rPr>
          <w:b/>
          <w:sz w:val="28"/>
          <w:szCs w:val="28"/>
        </w:rPr>
      </w:pPr>
    </w:p>
    <w:p w:rsidR="00E9537B" w:rsidRPr="004975CA" w:rsidRDefault="00E9537B" w:rsidP="00E9537B">
      <w:pPr>
        <w:jc w:val="center"/>
        <w:rPr>
          <w:sz w:val="28"/>
          <w:szCs w:val="28"/>
        </w:rPr>
      </w:pPr>
      <w:r w:rsidRPr="004975CA">
        <w:rPr>
          <w:sz w:val="28"/>
          <w:szCs w:val="28"/>
        </w:rPr>
        <w:t xml:space="preserve">Памятники Вавилона (ворота богини </w:t>
      </w:r>
      <w:proofErr w:type="spellStart"/>
      <w:r w:rsidRPr="004975CA">
        <w:rPr>
          <w:sz w:val="28"/>
          <w:szCs w:val="28"/>
        </w:rPr>
        <w:t>Иштар</w:t>
      </w:r>
      <w:proofErr w:type="spellEnd"/>
      <w:r w:rsidRPr="004975CA">
        <w:rPr>
          <w:sz w:val="28"/>
          <w:szCs w:val="28"/>
        </w:rPr>
        <w:t xml:space="preserve"> и храм </w:t>
      </w:r>
      <w:proofErr w:type="spellStart"/>
      <w:r w:rsidRPr="004975CA">
        <w:rPr>
          <w:sz w:val="28"/>
          <w:szCs w:val="28"/>
        </w:rPr>
        <w:t>Этеменанки</w:t>
      </w:r>
      <w:proofErr w:type="spellEnd"/>
      <w:r w:rsidRPr="004975CA">
        <w:rPr>
          <w:sz w:val="28"/>
          <w:szCs w:val="28"/>
        </w:rPr>
        <w:t>)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50196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>Доклад по истории на тему:</w:t>
      </w:r>
    </w:p>
    <w:p w:rsidR="00E9537B" w:rsidRPr="004975CA" w:rsidRDefault="00E9537B" w:rsidP="00501965">
      <w:pPr>
        <w:jc w:val="center"/>
        <w:rPr>
          <w:b/>
          <w:color w:val="000000"/>
          <w:sz w:val="28"/>
          <w:szCs w:val="28"/>
        </w:rPr>
      </w:pPr>
      <w:r w:rsidRPr="004975CA">
        <w:rPr>
          <w:b/>
          <w:color w:val="000000"/>
          <w:sz w:val="28"/>
          <w:szCs w:val="28"/>
        </w:rPr>
        <w:t xml:space="preserve">«Вавилон: ворота богини </w:t>
      </w:r>
      <w:proofErr w:type="spellStart"/>
      <w:r w:rsidRPr="004975CA">
        <w:rPr>
          <w:b/>
          <w:color w:val="000000"/>
          <w:sz w:val="28"/>
          <w:szCs w:val="28"/>
        </w:rPr>
        <w:t>Иштар</w:t>
      </w:r>
      <w:proofErr w:type="spellEnd"/>
      <w:r w:rsidRPr="004975CA">
        <w:rPr>
          <w:b/>
          <w:color w:val="000000"/>
          <w:sz w:val="28"/>
          <w:szCs w:val="28"/>
        </w:rPr>
        <w:t xml:space="preserve"> и Храм </w:t>
      </w:r>
      <w:proofErr w:type="spellStart"/>
      <w:r w:rsidRPr="004975CA">
        <w:rPr>
          <w:b/>
          <w:color w:val="000000"/>
          <w:sz w:val="28"/>
          <w:szCs w:val="28"/>
        </w:rPr>
        <w:t>Этеменанки</w:t>
      </w:r>
      <w:proofErr w:type="spellEnd"/>
      <w:r w:rsidRPr="004975CA">
        <w:rPr>
          <w:b/>
          <w:color w:val="000000"/>
          <w:sz w:val="28"/>
          <w:szCs w:val="28"/>
        </w:rPr>
        <w:t>».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>Город Вавилон занимал обширную территорию с внешними крепостными стенами протяженностью 18 км. Внутри этой территории располагался собственно город, занимавший оба берега реки Евфрат, и в свою очередь укрепленный крепостными стенами. Укрепления состояли из глубокого рва, наполненного водой, соединявшегося с Евфратом, и крепостных стен, построенных из сырцового и обожженного кирпича толщиной около 30 м. Через каждые 20 м находились крепостные башни. Неприступность Вавилона усиливалась системой рвов, которые можно было наполнить водой, открыв специальные шлюзы.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lastRenderedPageBreak/>
        <w:t xml:space="preserve">В город вело восемь </w:t>
      </w:r>
      <w:proofErr w:type="gramStart"/>
      <w:r w:rsidRPr="004975CA">
        <w:rPr>
          <w:color w:val="000000"/>
          <w:sz w:val="28"/>
          <w:szCs w:val="28"/>
        </w:rPr>
        <w:t>ворот</w:t>
      </w:r>
      <w:proofErr w:type="gramEnd"/>
      <w:r w:rsidRPr="004975CA">
        <w:rPr>
          <w:color w:val="000000"/>
          <w:sz w:val="28"/>
          <w:szCs w:val="28"/>
        </w:rPr>
        <w:t xml:space="preserve"> и все ворота назывались именами различных богов. Главными были северо-западные - ворота богини </w:t>
      </w:r>
      <w:proofErr w:type="spellStart"/>
      <w:r w:rsidRPr="004975CA">
        <w:rPr>
          <w:color w:val="000000"/>
          <w:sz w:val="28"/>
          <w:szCs w:val="28"/>
        </w:rPr>
        <w:t>Иштар</w:t>
      </w:r>
      <w:proofErr w:type="spellEnd"/>
      <w:r w:rsidRPr="004975CA">
        <w:rPr>
          <w:color w:val="000000"/>
          <w:sz w:val="28"/>
          <w:szCs w:val="28"/>
        </w:rPr>
        <w:t xml:space="preserve">. Этот вход был защищен цитаделью с четырьмя массивными башнями и арочными проходами между ними. Башни были облицованы глазурованной керамикой с орнаментом и устрашающими изображениями львов, быков, фантастических чудовищ. Ворота богини </w:t>
      </w:r>
      <w:proofErr w:type="spellStart"/>
      <w:r w:rsidRPr="004975CA">
        <w:rPr>
          <w:color w:val="000000"/>
          <w:sz w:val="28"/>
          <w:szCs w:val="28"/>
        </w:rPr>
        <w:t>Иштар</w:t>
      </w:r>
      <w:proofErr w:type="spellEnd"/>
      <w:r w:rsidRPr="004975CA">
        <w:rPr>
          <w:color w:val="000000"/>
          <w:sz w:val="28"/>
          <w:szCs w:val="28"/>
        </w:rPr>
        <w:t xml:space="preserve"> представляли собою прекрасное произведение вавилонского искусства. Они олицетворяли собою представление вавилонян о силе и могуществе города и государства. Богиня </w:t>
      </w:r>
      <w:proofErr w:type="spellStart"/>
      <w:r w:rsidRPr="004975CA">
        <w:rPr>
          <w:color w:val="000000"/>
          <w:sz w:val="28"/>
          <w:szCs w:val="28"/>
        </w:rPr>
        <w:t>Иштар</w:t>
      </w:r>
      <w:proofErr w:type="spellEnd"/>
      <w:r w:rsidRPr="004975CA">
        <w:rPr>
          <w:color w:val="000000"/>
          <w:sz w:val="28"/>
          <w:szCs w:val="28"/>
        </w:rPr>
        <w:t xml:space="preserve"> была богиней цветущей природы, любви, плодородия, красоты. Она изображалась обыкновенно в виде прекрасной женщины, тело которой поросло нежными зелеными побегами. </w:t>
      </w:r>
      <w:proofErr w:type="spellStart"/>
      <w:r w:rsidRPr="004975CA">
        <w:rPr>
          <w:color w:val="000000"/>
          <w:sz w:val="28"/>
          <w:szCs w:val="28"/>
        </w:rPr>
        <w:t>Иштар</w:t>
      </w:r>
      <w:proofErr w:type="spellEnd"/>
      <w:r w:rsidRPr="004975CA">
        <w:rPr>
          <w:color w:val="000000"/>
          <w:sz w:val="28"/>
          <w:szCs w:val="28"/>
        </w:rPr>
        <w:t xml:space="preserve"> была главной богиней вавилонского пантеона.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Кроме этих ворот, существовали еще ворота бога луны Сина, ворота главного вавилонского божества Мардука, ворота бога земли </w:t>
      </w:r>
      <w:proofErr w:type="spellStart"/>
      <w:r w:rsidRPr="004975CA">
        <w:rPr>
          <w:color w:val="000000"/>
          <w:sz w:val="28"/>
          <w:szCs w:val="28"/>
        </w:rPr>
        <w:t>Энлиля</w:t>
      </w:r>
      <w:proofErr w:type="spellEnd"/>
      <w:r w:rsidRPr="004975CA">
        <w:rPr>
          <w:color w:val="000000"/>
          <w:sz w:val="28"/>
          <w:szCs w:val="28"/>
        </w:rPr>
        <w:t xml:space="preserve">, ворота бога солнца </w:t>
      </w:r>
      <w:proofErr w:type="spellStart"/>
      <w:r w:rsidRPr="004975CA">
        <w:rPr>
          <w:color w:val="000000"/>
          <w:sz w:val="28"/>
          <w:szCs w:val="28"/>
        </w:rPr>
        <w:t>Шамаша</w:t>
      </w:r>
      <w:proofErr w:type="spellEnd"/>
      <w:r w:rsidRPr="004975CA">
        <w:rPr>
          <w:color w:val="000000"/>
          <w:sz w:val="28"/>
          <w:szCs w:val="28"/>
        </w:rPr>
        <w:t xml:space="preserve">, ворота бога грозы и бури </w:t>
      </w:r>
      <w:proofErr w:type="spellStart"/>
      <w:r w:rsidRPr="004975CA">
        <w:rPr>
          <w:color w:val="000000"/>
          <w:sz w:val="28"/>
          <w:szCs w:val="28"/>
        </w:rPr>
        <w:t>Адада</w:t>
      </w:r>
      <w:proofErr w:type="spellEnd"/>
      <w:r w:rsidRPr="004975CA">
        <w:rPr>
          <w:color w:val="000000"/>
          <w:sz w:val="28"/>
          <w:szCs w:val="28"/>
        </w:rPr>
        <w:t xml:space="preserve">, а также ворота </w:t>
      </w:r>
      <w:proofErr w:type="spellStart"/>
      <w:r w:rsidRPr="004975CA">
        <w:rPr>
          <w:color w:val="000000"/>
          <w:sz w:val="28"/>
          <w:szCs w:val="28"/>
        </w:rPr>
        <w:t>Лугалгирра</w:t>
      </w:r>
      <w:proofErr w:type="spellEnd"/>
      <w:r w:rsidRPr="004975CA">
        <w:rPr>
          <w:color w:val="000000"/>
          <w:sz w:val="28"/>
          <w:szCs w:val="28"/>
        </w:rPr>
        <w:t xml:space="preserve"> и </w:t>
      </w:r>
      <w:proofErr w:type="spellStart"/>
      <w:r w:rsidRPr="004975CA">
        <w:rPr>
          <w:color w:val="000000"/>
          <w:sz w:val="28"/>
          <w:szCs w:val="28"/>
        </w:rPr>
        <w:t>Ураш</w:t>
      </w:r>
      <w:proofErr w:type="spellEnd"/>
      <w:r w:rsidRPr="004975CA">
        <w:rPr>
          <w:color w:val="000000"/>
          <w:sz w:val="28"/>
          <w:szCs w:val="28"/>
        </w:rPr>
        <w:t>. Все эти ворота соединялись между собою улицами, разрезавшими город почти на равные части.</w:t>
      </w:r>
    </w:p>
    <w:p w:rsidR="00E9537B" w:rsidRPr="004975CA" w:rsidRDefault="00E9537B" w:rsidP="00E9537B">
      <w:pPr>
        <w:ind w:firstLine="708"/>
        <w:jc w:val="both"/>
        <w:rPr>
          <w:color w:val="000000"/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В центре города располагался священный участок </w:t>
      </w:r>
      <w:proofErr w:type="spellStart"/>
      <w:r w:rsidRPr="004975CA">
        <w:rPr>
          <w:color w:val="000000"/>
          <w:sz w:val="28"/>
          <w:szCs w:val="28"/>
        </w:rPr>
        <w:t>Эсагила</w:t>
      </w:r>
      <w:proofErr w:type="spellEnd"/>
      <w:r w:rsidRPr="004975CA">
        <w:rPr>
          <w:color w:val="000000"/>
          <w:sz w:val="28"/>
          <w:szCs w:val="28"/>
        </w:rPr>
        <w:t xml:space="preserve">, где находились храм Мардука и </w:t>
      </w:r>
      <w:proofErr w:type="spellStart"/>
      <w:r w:rsidRPr="004975CA">
        <w:rPr>
          <w:color w:val="000000"/>
          <w:sz w:val="28"/>
          <w:szCs w:val="28"/>
        </w:rPr>
        <w:t>зиккурат</w:t>
      </w:r>
      <w:proofErr w:type="spellEnd"/>
      <w:r w:rsidRPr="004975CA">
        <w:rPr>
          <w:color w:val="000000"/>
          <w:sz w:val="28"/>
          <w:szCs w:val="28"/>
        </w:rPr>
        <w:t xml:space="preserve"> </w:t>
      </w:r>
      <w:proofErr w:type="spellStart"/>
      <w:r w:rsidRPr="004975CA">
        <w:rPr>
          <w:color w:val="000000"/>
          <w:sz w:val="28"/>
          <w:szCs w:val="28"/>
        </w:rPr>
        <w:t>Этеменанки</w:t>
      </w:r>
      <w:proofErr w:type="spellEnd"/>
      <w:r w:rsidRPr="004975CA">
        <w:rPr>
          <w:color w:val="000000"/>
          <w:sz w:val="28"/>
          <w:szCs w:val="28"/>
        </w:rPr>
        <w:t xml:space="preserve">, главным зданием Вавилона считался </w:t>
      </w:r>
      <w:proofErr w:type="spellStart"/>
      <w:r w:rsidRPr="004975CA">
        <w:rPr>
          <w:smallCaps/>
          <w:color w:val="000000"/>
          <w:sz w:val="28"/>
          <w:szCs w:val="28"/>
        </w:rPr>
        <w:t>зиккушт</w:t>
      </w:r>
      <w:proofErr w:type="spellEnd"/>
      <w:r w:rsidRPr="004975CA">
        <w:rPr>
          <w:smallCaps/>
          <w:color w:val="000000"/>
          <w:sz w:val="28"/>
          <w:szCs w:val="28"/>
        </w:rPr>
        <w:t xml:space="preserve">. </w:t>
      </w:r>
      <w:r w:rsidRPr="004975CA">
        <w:rPr>
          <w:color w:val="000000"/>
          <w:sz w:val="28"/>
          <w:szCs w:val="28"/>
        </w:rPr>
        <w:t>который назывался "Домом основания небес и земли".</w:t>
      </w:r>
    </w:p>
    <w:p w:rsidR="00E9537B" w:rsidRPr="004975CA" w:rsidRDefault="00E9537B" w:rsidP="00E953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Вавилонский </w:t>
      </w:r>
      <w:proofErr w:type="spellStart"/>
      <w:r w:rsidRPr="004975CA">
        <w:rPr>
          <w:color w:val="000000"/>
          <w:sz w:val="28"/>
          <w:szCs w:val="28"/>
        </w:rPr>
        <w:t>зиккурат</w:t>
      </w:r>
      <w:proofErr w:type="spellEnd"/>
      <w:r w:rsidRPr="004975CA">
        <w:rPr>
          <w:color w:val="000000"/>
          <w:sz w:val="28"/>
          <w:szCs w:val="28"/>
        </w:rPr>
        <w:t xml:space="preserve"> представлял собою монументальное сооружение высотой около 90 м, на вершине которого располагалось покрытое </w:t>
      </w:r>
      <w:proofErr w:type="spellStart"/>
      <w:r w:rsidRPr="004975CA">
        <w:rPr>
          <w:color w:val="000000"/>
          <w:sz w:val="28"/>
          <w:szCs w:val="28"/>
        </w:rPr>
        <w:t>голубой</w:t>
      </w:r>
      <w:proofErr w:type="spellEnd"/>
      <w:r w:rsidRPr="004975CA">
        <w:rPr>
          <w:color w:val="000000"/>
          <w:sz w:val="28"/>
          <w:szCs w:val="28"/>
        </w:rPr>
        <w:t xml:space="preserve"> глазурью святилище Мардука. Семь ярусов вело к этому святилищу: нижний ярус был светлый, второй ярус высотой 18м был черного цвета, верхние ярусы чередовались по цвету - красный, синий, красный, серебристый и </w:t>
      </w:r>
      <w:proofErr w:type="spellStart"/>
      <w:r w:rsidRPr="004975CA">
        <w:rPr>
          <w:color w:val="000000"/>
          <w:sz w:val="28"/>
          <w:szCs w:val="28"/>
        </w:rPr>
        <w:t>голубой</w:t>
      </w:r>
      <w:proofErr w:type="spellEnd"/>
      <w:r w:rsidRPr="004975CA">
        <w:rPr>
          <w:color w:val="000000"/>
          <w:sz w:val="28"/>
          <w:szCs w:val="28"/>
        </w:rPr>
        <w:t xml:space="preserve"> с золотом. Все эти цвета соответствовали символическому обозначению небесных светил. </w:t>
      </w:r>
      <w:proofErr w:type="spellStart"/>
      <w:r w:rsidRPr="004975CA">
        <w:rPr>
          <w:color w:val="000000"/>
          <w:sz w:val="28"/>
          <w:szCs w:val="28"/>
        </w:rPr>
        <w:t>Зиккурат</w:t>
      </w:r>
      <w:proofErr w:type="spellEnd"/>
      <w:r w:rsidRPr="004975CA">
        <w:rPr>
          <w:color w:val="000000"/>
          <w:sz w:val="28"/>
          <w:szCs w:val="28"/>
        </w:rPr>
        <w:t xml:space="preserve"> был сложен из сырцового и обожженного кирпича, составлявшего внешнюю оболочку толщиной в несколько метров. Вавилонский </w:t>
      </w:r>
      <w:proofErr w:type="spellStart"/>
      <w:r w:rsidRPr="004975CA">
        <w:rPr>
          <w:color w:val="000000"/>
          <w:sz w:val="28"/>
          <w:szCs w:val="28"/>
        </w:rPr>
        <w:t>зиккурат</w:t>
      </w:r>
      <w:proofErr w:type="spellEnd"/>
      <w:r w:rsidRPr="004975CA">
        <w:rPr>
          <w:color w:val="000000"/>
          <w:sz w:val="28"/>
          <w:szCs w:val="28"/>
        </w:rPr>
        <w:t xml:space="preserve"> считался одним из семи чудес света и доминировал над городом и окружающей местностью, формируя силуэт древнейшего города.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color w:val="000000"/>
          <w:sz w:val="28"/>
          <w:szCs w:val="28"/>
        </w:rPr>
        <w:t xml:space="preserve">Для Древнего мира Вавилон олицетворял собой город сказочного богатства, огромный, населенный несметным числом жителей. Действительно, в период правления Навуходоносора </w:t>
      </w:r>
      <w:r w:rsidRPr="004975CA">
        <w:rPr>
          <w:color w:val="000000"/>
          <w:sz w:val="28"/>
          <w:szCs w:val="28"/>
          <w:lang w:val="en-US"/>
        </w:rPr>
        <w:t>II</w:t>
      </w:r>
      <w:r w:rsidRPr="004975CA">
        <w:rPr>
          <w:color w:val="000000"/>
          <w:sz w:val="28"/>
          <w:szCs w:val="28"/>
        </w:rPr>
        <w:t xml:space="preserve"> в Вавилоне было около 360 тыс. жителей, из которых во внутреннем городе проживало 80 тыс. Масштабы его сооружений, мощность крепостных стен - все это поражало взор чужестранцев. Позднее Вавилон пришел в полное запустение, и вскоре забыли не только о его существовании, но и даже о его местоположении.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>Совершать путешествие по нашему парку можно пешком, на автомобиле, в вагоне поезда или на корабле.</w:t>
      </w:r>
    </w:p>
    <w:p w:rsidR="00E9537B" w:rsidRPr="004975CA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Кроме конструктора </w:t>
      </w:r>
      <w:proofErr w:type="spellStart"/>
      <w:r w:rsidRPr="004975CA">
        <w:rPr>
          <w:sz w:val="28"/>
          <w:szCs w:val="28"/>
        </w:rPr>
        <w:t>Лего</w:t>
      </w:r>
      <w:proofErr w:type="spellEnd"/>
      <w:r w:rsidRPr="004975CA">
        <w:rPr>
          <w:sz w:val="28"/>
          <w:szCs w:val="28"/>
        </w:rPr>
        <w:t xml:space="preserve"> в своей работе, мы использовали картон, монтажную пену, краски, пластилин, растения.</w:t>
      </w:r>
    </w:p>
    <w:p w:rsidR="00E9537B" w:rsidRDefault="00E9537B" w:rsidP="00E9537B">
      <w:pPr>
        <w:ind w:firstLine="708"/>
        <w:jc w:val="both"/>
        <w:rPr>
          <w:sz w:val="28"/>
          <w:szCs w:val="28"/>
        </w:rPr>
      </w:pPr>
      <w:r w:rsidRPr="004975CA">
        <w:rPr>
          <w:sz w:val="28"/>
          <w:szCs w:val="28"/>
        </w:rPr>
        <w:t xml:space="preserve">Но на  этом создание </w:t>
      </w:r>
      <w:proofErr w:type="gramStart"/>
      <w:r w:rsidRPr="004975CA">
        <w:rPr>
          <w:sz w:val="28"/>
          <w:szCs w:val="28"/>
        </w:rPr>
        <w:t>нашего</w:t>
      </w:r>
      <w:proofErr w:type="gramEnd"/>
      <w:r w:rsidRPr="004975CA">
        <w:rPr>
          <w:sz w:val="28"/>
          <w:szCs w:val="28"/>
        </w:rPr>
        <w:t xml:space="preserve"> </w:t>
      </w:r>
      <w:proofErr w:type="spellStart"/>
      <w:r w:rsidRPr="004975CA">
        <w:rPr>
          <w:sz w:val="28"/>
          <w:szCs w:val="28"/>
        </w:rPr>
        <w:t>Леголэнда</w:t>
      </w:r>
      <w:proofErr w:type="spellEnd"/>
      <w:r w:rsidRPr="004975CA">
        <w:rPr>
          <w:sz w:val="28"/>
          <w:szCs w:val="28"/>
        </w:rPr>
        <w:t xml:space="preserve"> не заканчивается. На Земле еще много интересных мест, познакомиться с которыми хотят и взрослые и </w:t>
      </w:r>
      <w:r w:rsidRPr="004975CA">
        <w:rPr>
          <w:sz w:val="28"/>
          <w:szCs w:val="28"/>
        </w:rPr>
        <w:lastRenderedPageBreak/>
        <w:t xml:space="preserve">дети. Мы продолжим эту работу в дальнейшем с помощью замечательного  конструктора </w:t>
      </w:r>
      <w:proofErr w:type="spellStart"/>
      <w:r w:rsidRPr="004975CA">
        <w:rPr>
          <w:sz w:val="28"/>
          <w:szCs w:val="28"/>
        </w:rPr>
        <w:t>Лего</w:t>
      </w:r>
      <w:proofErr w:type="spellEnd"/>
      <w:r w:rsidRPr="004975CA">
        <w:rPr>
          <w:sz w:val="28"/>
          <w:szCs w:val="28"/>
        </w:rPr>
        <w:t xml:space="preserve">.  </w:t>
      </w: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C50590" w:rsidP="00E9537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167005</wp:posOffset>
            </wp:positionV>
            <wp:extent cx="5386705" cy="2524125"/>
            <wp:effectExtent l="19050" t="0" r="4445" b="0"/>
            <wp:wrapNone/>
            <wp:docPr id="1" name="Рисунок 2" descr="Creat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02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Default="00977A81" w:rsidP="00E9537B">
      <w:pPr>
        <w:ind w:firstLine="708"/>
        <w:jc w:val="both"/>
        <w:rPr>
          <w:sz w:val="28"/>
          <w:szCs w:val="28"/>
        </w:rPr>
      </w:pPr>
    </w:p>
    <w:p w:rsidR="00977A81" w:rsidRPr="004975CA" w:rsidRDefault="00977A81" w:rsidP="00E9537B">
      <w:pPr>
        <w:ind w:firstLine="708"/>
        <w:jc w:val="both"/>
        <w:rPr>
          <w:sz w:val="28"/>
          <w:szCs w:val="28"/>
        </w:rPr>
      </w:pPr>
    </w:p>
    <w:p w:rsidR="00C50590" w:rsidRDefault="00C50590" w:rsidP="00E9537B">
      <w:pPr>
        <w:jc w:val="both"/>
        <w:rPr>
          <w:sz w:val="28"/>
          <w:szCs w:val="28"/>
        </w:rPr>
      </w:pPr>
    </w:p>
    <w:p w:rsidR="00C50590" w:rsidRDefault="00C50590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C50590">
      <w:pPr>
        <w:jc w:val="center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C50590" w:rsidP="00E953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173355</wp:posOffset>
            </wp:positionV>
            <wp:extent cx="3305175" cy="3943350"/>
            <wp:effectExtent l="19050" t="0" r="9525" b="0"/>
            <wp:wrapNone/>
            <wp:docPr id="4" name="Рисунок 4" descr="Creat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37B" w:rsidRPr="004975CA">
        <w:rPr>
          <w:sz w:val="28"/>
          <w:szCs w:val="28"/>
        </w:rPr>
        <w:t xml:space="preserve">  </w:t>
      </w: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jc w:val="both"/>
        <w:rPr>
          <w:sz w:val="28"/>
          <w:szCs w:val="28"/>
        </w:rPr>
      </w:pPr>
    </w:p>
    <w:p w:rsidR="00E9537B" w:rsidRPr="004975CA" w:rsidRDefault="00E9537B" w:rsidP="00E9537B">
      <w:pPr>
        <w:rPr>
          <w:sz w:val="28"/>
          <w:szCs w:val="28"/>
        </w:rPr>
      </w:pPr>
    </w:p>
    <w:p w:rsidR="00977A81" w:rsidRDefault="00977A81"/>
    <w:p w:rsidR="00977A81" w:rsidRDefault="00977A81"/>
    <w:p w:rsidR="00977A81" w:rsidRDefault="00977A81"/>
    <w:p w:rsidR="00977A81" w:rsidRDefault="00977A81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C50590" w:rsidRDefault="00C50590"/>
    <w:p w:rsidR="00977A81" w:rsidRDefault="00C5059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-129540</wp:posOffset>
            </wp:positionV>
            <wp:extent cx="5010150" cy="3057525"/>
            <wp:effectExtent l="19050" t="0" r="0" b="0"/>
            <wp:wrapNone/>
            <wp:docPr id="2" name="Рисунок 2" descr="Creat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0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A81" w:rsidRDefault="00977A81"/>
    <w:p w:rsidR="00977A81" w:rsidRDefault="00977A81"/>
    <w:p w:rsidR="00977A81" w:rsidRDefault="00977A81"/>
    <w:p w:rsidR="00977A81" w:rsidRDefault="00977A81"/>
    <w:p w:rsidR="00977A81" w:rsidRDefault="00977A81" w:rsidP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C505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66675</wp:posOffset>
            </wp:positionV>
            <wp:extent cx="4676775" cy="4057650"/>
            <wp:effectExtent l="19050" t="0" r="9525" b="0"/>
            <wp:wrapNone/>
            <wp:docPr id="3" name="Рисунок 3" descr="Creat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00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977A81" w:rsidRDefault="00977A81"/>
    <w:p w:rsidR="00333983" w:rsidRDefault="00333983"/>
    <w:p w:rsidR="00C50590" w:rsidRDefault="00C50590"/>
    <w:p w:rsidR="00C50590" w:rsidRDefault="00C50590"/>
    <w:p w:rsidR="00C50590" w:rsidRDefault="00C50590"/>
    <w:p w:rsidR="00C50590" w:rsidRDefault="00C50590" w:rsidP="00C50590">
      <w:pPr>
        <w:jc w:val="center"/>
      </w:pPr>
      <w:r>
        <w:t xml:space="preserve">Рисунки Михаила </w:t>
      </w:r>
      <w:proofErr w:type="spellStart"/>
      <w:r>
        <w:t>Емельяшенкова</w:t>
      </w:r>
      <w:proofErr w:type="spellEnd"/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  <w:r>
        <w:rPr>
          <w:noProof/>
        </w:rPr>
        <w:drawing>
          <wp:inline distT="0" distB="0" distL="0" distR="0">
            <wp:extent cx="5940425" cy="5848350"/>
            <wp:effectExtent l="19050" t="0" r="3175" b="0"/>
            <wp:docPr id="5" name="Рисунок 1" descr="E:\Новая папка (2)\май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май 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p w:rsidR="00846BD0" w:rsidRDefault="00846BD0" w:rsidP="00C50590">
      <w:pPr>
        <w:jc w:val="center"/>
      </w:pPr>
    </w:p>
    <w:sectPr w:rsidR="00846BD0" w:rsidSect="00CB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7B"/>
    <w:rsid w:val="00044266"/>
    <w:rsid w:val="00126DF1"/>
    <w:rsid w:val="0013609C"/>
    <w:rsid w:val="00183F8D"/>
    <w:rsid w:val="00333983"/>
    <w:rsid w:val="00501965"/>
    <w:rsid w:val="00563F1E"/>
    <w:rsid w:val="00827E68"/>
    <w:rsid w:val="00846BD0"/>
    <w:rsid w:val="00977A81"/>
    <w:rsid w:val="00C50590"/>
    <w:rsid w:val="00CB45F7"/>
    <w:rsid w:val="00E9537B"/>
    <w:rsid w:val="00F8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2014-02-11T17:53:00Z</dcterms:created>
  <dcterms:modified xsi:type="dcterms:W3CDTF">2014-02-13T18:26:00Z</dcterms:modified>
</cp:coreProperties>
</file>